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A81" w:rsidRDefault="004D7098" w:rsidP="00D24C59">
      <w:pPr>
        <w:tabs>
          <w:tab w:val="right" w:pos="9356"/>
        </w:tabs>
        <w:spacing w:before="4" w:after="167" w:line="229" w:lineRule="exact"/>
        <w:textAlignment w:val="baseline"/>
        <w:rPr>
          <w:rFonts w:ascii="Arial" w:eastAsia="Arial" w:hAnsi="Arial"/>
          <w:b/>
          <w:color w:val="000000"/>
          <w:sz w:val="20"/>
          <w:lang w:val="de-DE"/>
        </w:rPr>
      </w:pPr>
      <w:r>
        <w:rPr>
          <w:noProof/>
          <w:lang w:val="de-CH" w:eastAsia="de-CH"/>
        </w:rPr>
        <mc:AlternateContent>
          <mc:Choice Requires="wps">
            <w:drawing>
              <wp:anchor distT="0" distB="0" distL="114300" distR="114300" simplePos="0" relativeHeight="251665408" behindDoc="0" locked="0" layoutInCell="1" allowOverlap="1">
                <wp:simplePos x="0" y="0"/>
                <wp:positionH relativeFrom="column">
                  <wp:posOffset>4718050</wp:posOffset>
                </wp:positionH>
                <wp:positionV relativeFrom="paragraph">
                  <wp:posOffset>892175</wp:posOffset>
                </wp:positionV>
                <wp:extent cx="1314450" cy="342900"/>
                <wp:effectExtent l="0" t="0" r="0" b="0"/>
                <wp:wrapNone/>
                <wp:docPr id="17" name="Textfeld 17"/>
                <wp:cNvGraphicFramePr/>
                <a:graphic xmlns:a="http://schemas.openxmlformats.org/drawingml/2006/main">
                  <a:graphicData uri="http://schemas.microsoft.com/office/word/2010/wordprocessingShape">
                    <wps:wsp>
                      <wps:cNvSpPr txBox="1"/>
                      <wps:spPr>
                        <a:xfrm>
                          <a:off x="0" y="0"/>
                          <a:ext cx="13144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7098" w:rsidRPr="004D7098" w:rsidRDefault="004D7098">
                            <w:pPr>
                              <w:rPr>
                                <w:rFonts w:ascii="Arial" w:hAnsi="Arial" w:cs="Arial"/>
                                <w:sz w:val="24"/>
                                <w:szCs w:val="24"/>
                                <w:lang w:val="de-CH"/>
                              </w:rPr>
                            </w:pPr>
                            <w:r w:rsidRPr="004D7098">
                              <w:rPr>
                                <w:rFonts w:ascii="Arial" w:hAnsi="Arial" w:cs="Arial"/>
                                <w:sz w:val="24"/>
                                <w:szCs w:val="24"/>
                                <w:lang w:val="de-CH"/>
                              </w:rPr>
                              <w:t>Dezember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17" o:spid="_x0000_s1026" type="#_x0000_t202" style="position:absolute;margin-left:371.5pt;margin-top:70.25pt;width:10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" fillcolor="white [3201]" stroked="f" strokeweight=".5pt">
                <v:textbox>
                  <w:txbxContent>
                    <w:p w:rsidR="004D7098" w:rsidRPr="004D7098" w:rsidRDefault="004D7098">
                      <w:pPr>
                        <w:rPr>
                          <w:rFonts w:ascii="Arial" w:hAnsi="Arial" w:cs="Arial"/>
                          <w:sz w:val="24"/>
                          <w:szCs w:val="24"/>
                          <w:lang w:val="de-CH"/>
                        </w:rPr>
                      </w:pPr>
                      <w:r w:rsidRPr="004D7098">
                        <w:rPr>
                          <w:rFonts w:ascii="Arial" w:hAnsi="Arial" w:cs="Arial"/>
                          <w:sz w:val="24"/>
                          <w:szCs w:val="24"/>
                          <w:lang w:val="de-CH"/>
                        </w:rPr>
                        <w:t>Dezember 2019</w:t>
                      </w:r>
                    </w:p>
                  </w:txbxContent>
                </v:textbox>
              </v:shape>
            </w:pict>
          </mc:Fallback>
        </mc:AlternateContent>
      </w:r>
      <w:r w:rsidR="0034166A">
        <w:rPr>
          <w:rFonts w:ascii="Arial" w:eastAsia="Arial" w:hAnsi="Arial"/>
          <w:b/>
          <w:color w:val="000000"/>
          <w:sz w:val="20"/>
          <w:lang w:val="de-DE"/>
        </w:rPr>
        <w:t>Amt für Umwelt</w:t>
      </w:r>
      <w:r w:rsidR="00D24C59">
        <w:rPr>
          <w:rFonts w:ascii="Arial" w:eastAsia="Arial" w:hAnsi="Arial"/>
          <w:b/>
          <w:color w:val="000000"/>
          <w:sz w:val="20"/>
          <w:lang w:val="de-DE"/>
        </w:rPr>
        <w:tab/>
      </w:r>
      <w:r w:rsidR="00D24C59" w:rsidRPr="00BA502D">
        <w:rPr>
          <w:rFonts w:ascii="Arial" w:eastAsia="Arial" w:hAnsi="Arial"/>
          <w:color w:val="000000"/>
          <w:sz w:val="20"/>
          <w:szCs w:val="20"/>
          <w:lang w:val="de-DE"/>
        </w:rPr>
        <w:t xml:space="preserve">Anhang </w:t>
      </w:r>
      <w:r w:rsidR="00BA502D" w:rsidRPr="00BA502D">
        <w:rPr>
          <w:rFonts w:ascii="Arial" w:eastAsia="Arial" w:hAnsi="Arial"/>
          <w:color w:val="000000"/>
          <w:sz w:val="20"/>
          <w:szCs w:val="20"/>
          <w:lang w:val="de-DE"/>
        </w:rPr>
        <w:t>13</w:t>
      </w:r>
    </w:p>
    <w:p w:rsidR="00F16A81" w:rsidRDefault="00F24E7B">
      <w:pPr>
        <w:spacing w:before="2" w:line="370" w:lineRule="exact"/>
        <w:textAlignment w:val="baseline"/>
        <w:rPr>
          <w:rFonts w:ascii="Arial" w:eastAsia="Arial" w:hAnsi="Arial"/>
          <w:b/>
          <w:color w:val="000000"/>
          <w:sz w:val="32"/>
          <w:lang w:val="de-DE"/>
        </w:rPr>
      </w:pPr>
      <w:r>
        <w:rPr>
          <w:noProof/>
          <w:lang w:val="de-CH" w:eastAsia="de-CH"/>
        </w:rPr>
        <mc:AlternateContent>
          <mc:Choice Requires="wps">
            <w:drawing>
              <wp:anchor distT="0" distB="0" distL="0" distR="0" simplePos="0" relativeHeight="251651072" behindDoc="1" locked="0" layoutInCell="1" allowOverlap="1">
                <wp:simplePos x="0" y="0"/>
                <wp:positionH relativeFrom="page">
                  <wp:posOffset>1073150</wp:posOffset>
                </wp:positionH>
                <wp:positionV relativeFrom="page">
                  <wp:posOffset>694690</wp:posOffset>
                </wp:positionV>
                <wp:extent cx="5981700" cy="876935"/>
                <wp:effectExtent l="0" t="0" r="0" b="0"/>
                <wp:wrapSquare wrapText="bothSides"/>
                <wp:docPr id="1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87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85" w:rsidRDefault="00A95B8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27" type="#_x0000_t202" style="position:absolute;margin-left:84.5pt;margin-top:54.7pt;width:471pt;height:69.0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" filled="f" stroked="f">
                <v:textbox inset="0,0,0,0">
                  <w:txbxContent>
                    <w:p w:rsidR="00000000" w:rsidRDefault="0034166A"/>
                  </w:txbxContent>
                </v:textbox>
                <w10:wrap type="square" anchorx="page" anchory="page"/>
              </v:shape>
            </w:pict>
          </mc:Fallback>
        </mc:AlternateContent>
      </w:r>
      <w:r>
        <w:rPr>
          <w:noProof/>
          <w:lang w:val="de-CH" w:eastAsia="de-CH"/>
        </w:rPr>
        <mc:AlternateContent>
          <mc:Choice Requires="wps">
            <w:drawing>
              <wp:anchor distT="0" distB="0" distL="0" distR="0" simplePos="0" relativeHeight="251652096" behindDoc="1" locked="0" layoutInCell="1" allowOverlap="1">
                <wp:simplePos x="0" y="0"/>
                <wp:positionH relativeFrom="page">
                  <wp:posOffset>5504815</wp:posOffset>
                </wp:positionH>
                <wp:positionV relativeFrom="page">
                  <wp:posOffset>694690</wp:posOffset>
                </wp:positionV>
                <wp:extent cx="1529715" cy="829310"/>
                <wp:effectExtent l="0" t="0" r="0" b="0"/>
                <wp:wrapSquare wrapText="bothSides"/>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82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A81" w:rsidRDefault="0034166A">
                            <w:pPr>
                              <w:textAlignment w:val="baseline"/>
                            </w:pPr>
                            <w:r>
                              <w:rPr>
                                <w:noProof/>
                                <w:lang w:val="de-CH" w:eastAsia="de-CH"/>
                              </w:rPr>
                              <w:drawing>
                                <wp:inline distT="0" distB="0" distL="0" distR="0">
                                  <wp:extent cx="1529715" cy="8293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1529715" cy="8293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433.45pt;margin-top:54.7pt;width:120.45pt;height:65.3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" filled="f" stroked="f">
                <v:textbox inset="0,0,0,0">
                  <w:txbxContent>
                    <w:p w:rsidR="00F16A81" w:rsidRDefault="0034166A">
                      <w:pPr>
                        <w:textAlignment w:val="baseline"/>
                      </w:pPr>
                      <w:r>
                        <w:rPr>
                          <w:noProof/>
                          <w:lang w:val="de-CH" w:eastAsia="de-CH"/>
                        </w:rPr>
                        <w:drawing>
                          <wp:inline distT="0" distB="0" distL="0" distR="0">
                            <wp:extent cx="1529715" cy="8293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1529715" cy="829310"/>
                                    </a:xfrm>
                                    <a:prstGeom prst="rect">
                                      <a:avLst/>
                                    </a:prstGeom>
                                  </pic:spPr>
                                </pic:pic>
                              </a:graphicData>
                            </a:graphic>
                          </wp:inline>
                        </w:drawing>
                      </w:r>
                    </w:p>
                  </w:txbxContent>
                </v:textbox>
                <w10:wrap type="square" anchorx="page" anchory="page"/>
              </v:shape>
            </w:pict>
          </mc:Fallback>
        </mc:AlternateContent>
      </w:r>
      <w:r w:rsidR="0034166A">
        <w:rPr>
          <w:rFonts w:ascii="Arial" w:eastAsia="Arial" w:hAnsi="Arial"/>
          <w:b/>
          <w:color w:val="000000"/>
          <w:sz w:val="32"/>
          <w:lang w:val="de-DE"/>
        </w:rPr>
        <w:t>Ablagerungen an Gewässern</w:t>
      </w:r>
    </w:p>
    <w:p w:rsidR="00F16A81" w:rsidRDefault="0034166A">
      <w:pPr>
        <w:spacing w:before="280" w:after="297" w:line="280" w:lineRule="exact"/>
        <w:ind w:right="72"/>
        <w:textAlignment w:val="baseline"/>
        <w:rPr>
          <w:rFonts w:ascii="Arial" w:eastAsia="Arial" w:hAnsi="Arial"/>
          <w:color w:val="000000"/>
          <w:sz w:val="24"/>
          <w:lang w:val="de-DE"/>
        </w:rPr>
      </w:pPr>
      <w:r>
        <w:rPr>
          <w:rFonts w:ascii="Arial" w:eastAsia="Arial" w:hAnsi="Arial"/>
          <w:color w:val="000000"/>
          <w:sz w:val="24"/>
          <w:lang w:val="de-DE"/>
        </w:rPr>
        <w:t>Das Deponieren von Siedlungsabfall, Gartenabfällen, Strauchschnittgut, Kompost, Holz, Erdmaterialien, Kies und dergleichen ist verboten. Im Uferbereich wird dadurch einer</w:t>
      </w:r>
      <w:r>
        <w:rPr>
          <w:rFonts w:ascii="Arial" w:eastAsia="Arial" w:hAnsi="Arial"/>
          <w:color w:val="000000"/>
          <w:sz w:val="24"/>
          <w:lang w:val="de-DE"/>
        </w:rPr>
        <w:softHyphen/>
        <w:t>seits die Ufervegetation geschädigt und andererseits kann im Hochwasserprofil abgela</w:t>
      </w:r>
      <w:r>
        <w:rPr>
          <w:rFonts w:ascii="Arial" w:eastAsia="Arial" w:hAnsi="Arial"/>
          <w:color w:val="000000"/>
          <w:sz w:val="24"/>
          <w:lang w:val="de-DE"/>
        </w:rPr>
        <w:softHyphen/>
        <w:t>gertes Material weggeschwemmt werden. Die Folge wären Hemmnisse für den Abfluss an anderer Stelle. Dies wiederum kann folgenschwere Auswirkungen haben.</w:t>
      </w:r>
    </w:p>
    <w:p w:rsidR="00F16A81" w:rsidRDefault="0034166A">
      <w:pPr>
        <w:spacing w:after="35"/>
        <w:ind w:right="8"/>
        <w:textAlignment w:val="baseline"/>
      </w:pPr>
      <w:r>
        <w:rPr>
          <w:noProof/>
          <w:lang w:val="de-CH" w:eastAsia="de-CH"/>
        </w:rPr>
        <w:drawing>
          <wp:inline distT="0" distB="0" distL="0" distR="0">
            <wp:extent cx="5976620" cy="316674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9"/>
                    <a:stretch>
                      <a:fillRect/>
                    </a:stretch>
                  </pic:blipFill>
                  <pic:spPr>
                    <a:xfrm>
                      <a:off x="0" y="0"/>
                      <a:ext cx="5976620" cy="3166745"/>
                    </a:xfrm>
                    <a:prstGeom prst="rect">
                      <a:avLst/>
                    </a:prstGeom>
                  </pic:spPr>
                </pic:pic>
              </a:graphicData>
            </a:graphic>
          </wp:inline>
        </w:drawing>
      </w:r>
    </w:p>
    <w:p w:rsidR="00F16A81" w:rsidRDefault="0034166A">
      <w:pPr>
        <w:spacing w:line="254" w:lineRule="exact"/>
        <w:ind w:right="144"/>
        <w:jc w:val="both"/>
        <w:textAlignment w:val="baseline"/>
        <w:rPr>
          <w:rFonts w:ascii="Arial" w:eastAsia="Arial" w:hAnsi="Arial"/>
          <w:i/>
          <w:color w:val="000000"/>
          <w:sz w:val="20"/>
          <w:lang w:val="de-DE"/>
        </w:rPr>
      </w:pPr>
      <w:r>
        <w:rPr>
          <w:rFonts w:ascii="Arial" w:eastAsia="Arial" w:hAnsi="Arial"/>
          <w:i/>
          <w:color w:val="000000"/>
          <w:sz w:val="20"/>
          <w:lang w:val="de-DE"/>
        </w:rPr>
        <w:t>Art. 4a) GSchG (Begriffe): Oberirdisches Gewässer = Wasserbett mit Sohle und Böschung sowie die tie</w:t>
      </w:r>
      <w:r>
        <w:rPr>
          <w:rFonts w:ascii="Arial" w:eastAsia="Arial" w:hAnsi="Arial"/>
          <w:i/>
          <w:color w:val="000000"/>
          <w:sz w:val="20"/>
          <w:lang w:val="de-DE"/>
        </w:rPr>
        <w:softHyphen/>
        <w:t>rische und pflanzliche Besiedlung.</w:t>
      </w:r>
    </w:p>
    <w:p w:rsidR="00F16A81" w:rsidRDefault="0034166A">
      <w:pPr>
        <w:spacing w:before="297" w:line="276" w:lineRule="exact"/>
        <w:textAlignment w:val="baseline"/>
        <w:rPr>
          <w:rFonts w:ascii="Arial" w:eastAsia="Arial" w:hAnsi="Arial"/>
          <w:b/>
          <w:color w:val="000000"/>
          <w:spacing w:val="-1"/>
          <w:sz w:val="24"/>
          <w:lang w:val="de-DE"/>
        </w:rPr>
      </w:pPr>
      <w:r>
        <w:rPr>
          <w:rFonts w:ascii="Arial" w:eastAsia="Arial" w:hAnsi="Arial"/>
          <w:b/>
          <w:color w:val="000000"/>
          <w:spacing w:val="-1"/>
          <w:sz w:val="24"/>
          <w:lang w:val="de-DE"/>
        </w:rPr>
        <w:t>Vorgehen</w:t>
      </w:r>
    </w:p>
    <w:p w:rsidR="00F16A81" w:rsidRDefault="0034166A">
      <w:pPr>
        <w:numPr>
          <w:ilvl w:val="0"/>
          <w:numId w:val="1"/>
        </w:numPr>
        <w:spacing w:before="278" w:line="280" w:lineRule="exact"/>
        <w:ind w:left="504" w:right="144" w:hanging="504"/>
        <w:textAlignment w:val="baseline"/>
        <w:rPr>
          <w:rFonts w:ascii="Arial" w:eastAsia="Arial" w:hAnsi="Arial"/>
          <w:b/>
          <w:color w:val="000000"/>
          <w:spacing w:val="-1"/>
          <w:sz w:val="24"/>
          <w:lang w:val="de-DE"/>
        </w:rPr>
      </w:pPr>
      <w:r>
        <w:rPr>
          <w:rFonts w:ascii="Arial" w:eastAsia="Arial" w:hAnsi="Arial"/>
          <w:b/>
          <w:color w:val="000000"/>
          <w:spacing w:val="-1"/>
          <w:sz w:val="24"/>
          <w:lang w:val="de-DE"/>
        </w:rPr>
        <w:t xml:space="preserve">Mündliche Aufforderung </w:t>
      </w:r>
      <w:r>
        <w:rPr>
          <w:rFonts w:ascii="Arial" w:eastAsia="Arial" w:hAnsi="Arial"/>
          <w:color w:val="000000"/>
          <w:spacing w:val="-1"/>
          <w:sz w:val="24"/>
          <w:lang w:val="de-DE"/>
        </w:rPr>
        <w:t>durch die Gemeinde an den Grundstückseigentümer, resp. den Verursacher, die Ablagerungen zu entfernen und den ursprünglichen Zu</w:t>
      </w:r>
      <w:r>
        <w:rPr>
          <w:rFonts w:ascii="Arial" w:eastAsia="Arial" w:hAnsi="Arial"/>
          <w:color w:val="000000"/>
          <w:spacing w:val="-1"/>
          <w:sz w:val="24"/>
          <w:lang w:val="de-DE"/>
        </w:rPr>
        <w:softHyphen/>
        <w:t>stand wiederherzustellen. Es soll eine Frist angesetzt werden mit dem Hinweis dar</w:t>
      </w:r>
      <w:r>
        <w:rPr>
          <w:rFonts w:ascii="Arial" w:eastAsia="Arial" w:hAnsi="Arial"/>
          <w:color w:val="000000"/>
          <w:spacing w:val="-1"/>
          <w:sz w:val="24"/>
          <w:lang w:val="de-DE"/>
        </w:rPr>
        <w:softHyphen/>
        <w:t>auf, dass im Unterlassungsfalle eine kostenpflichtige Verfügung zugestellt wird.</w:t>
      </w:r>
    </w:p>
    <w:p w:rsidR="00F16A81" w:rsidRDefault="0034166A">
      <w:pPr>
        <w:numPr>
          <w:ilvl w:val="0"/>
          <w:numId w:val="1"/>
        </w:numPr>
        <w:spacing w:before="284" w:line="276" w:lineRule="exact"/>
        <w:ind w:left="504" w:hanging="504"/>
        <w:textAlignment w:val="baseline"/>
        <w:rPr>
          <w:rFonts w:ascii="Arial" w:eastAsia="Arial" w:hAnsi="Arial"/>
          <w:b/>
          <w:color w:val="000000"/>
          <w:spacing w:val="-4"/>
          <w:sz w:val="24"/>
          <w:lang w:val="de-DE"/>
        </w:rPr>
      </w:pPr>
      <w:r>
        <w:rPr>
          <w:rFonts w:ascii="Arial" w:eastAsia="Arial" w:hAnsi="Arial"/>
          <w:b/>
          <w:color w:val="000000"/>
          <w:spacing w:val="-4"/>
          <w:sz w:val="24"/>
          <w:lang w:val="de-DE"/>
        </w:rPr>
        <w:t>Entscheid</w:t>
      </w:r>
    </w:p>
    <w:p w:rsidR="00F16A81" w:rsidRDefault="0034166A">
      <w:pPr>
        <w:spacing w:before="56" w:line="280" w:lineRule="exact"/>
        <w:ind w:left="504" w:right="576"/>
        <w:textAlignment w:val="baseline"/>
        <w:rPr>
          <w:rFonts w:ascii="Arial" w:eastAsia="Arial" w:hAnsi="Arial"/>
          <w:color w:val="000000"/>
          <w:spacing w:val="-1"/>
          <w:sz w:val="24"/>
          <w:lang w:val="de-DE"/>
        </w:rPr>
      </w:pPr>
      <w:r>
        <w:rPr>
          <w:rFonts w:ascii="Arial" w:eastAsia="Arial" w:hAnsi="Arial"/>
          <w:color w:val="000000"/>
          <w:spacing w:val="-1"/>
          <w:sz w:val="24"/>
          <w:lang w:val="de-DE"/>
        </w:rPr>
        <w:t>Wenn nach erfolgloser Mahnung die erforderlichen Arbeiten nicht durchgeführt worden sind, muss eine kostenpflichtige Verfügung zugestellt werden.</w:t>
      </w:r>
    </w:p>
    <w:p w:rsidR="00F16A81" w:rsidRDefault="0034166A">
      <w:pPr>
        <w:spacing w:before="64" w:line="280" w:lineRule="exact"/>
        <w:ind w:left="504" w:right="144"/>
        <w:textAlignment w:val="baseline"/>
        <w:rPr>
          <w:rFonts w:ascii="Arial" w:eastAsia="Arial" w:hAnsi="Arial"/>
          <w:color w:val="000000"/>
          <w:spacing w:val="-2"/>
          <w:sz w:val="24"/>
          <w:lang w:val="de-DE"/>
        </w:rPr>
      </w:pPr>
      <w:r>
        <w:rPr>
          <w:rFonts w:ascii="Arial" w:eastAsia="Arial" w:hAnsi="Arial"/>
          <w:color w:val="000000"/>
          <w:spacing w:val="-2"/>
          <w:sz w:val="24"/>
          <w:lang w:val="de-DE"/>
        </w:rPr>
        <w:t>Dazu kann das beiliegende Entscheid-Formular verwendet werden. Allfällige Präzi</w:t>
      </w:r>
      <w:r>
        <w:rPr>
          <w:rFonts w:ascii="Arial" w:eastAsia="Arial" w:hAnsi="Arial"/>
          <w:color w:val="000000"/>
          <w:spacing w:val="-2"/>
          <w:sz w:val="24"/>
          <w:lang w:val="de-DE"/>
        </w:rPr>
        <w:softHyphen/>
        <w:t>sierungen und Ergänzungen gemäss Schritt 1 sind, falls notwendig, aufzuführen.</w:t>
      </w:r>
    </w:p>
    <w:p w:rsidR="00F16A81" w:rsidRDefault="0034166A">
      <w:pPr>
        <w:spacing w:before="56" w:after="801" w:line="280" w:lineRule="exact"/>
        <w:ind w:left="504" w:right="72"/>
        <w:textAlignment w:val="baseline"/>
        <w:rPr>
          <w:rFonts w:ascii="Arial" w:eastAsia="Arial" w:hAnsi="Arial"/>
          <w:color w:val="000000"/>
          <w:sz w:val="24"/>
          <w:lang w:val="de-DE"/>
        </w:rPr>
      </w:pPr>
      <w:r>
        <w:rPr>
          <w:rFonts w:ascii="Arial" w:eastAsia="Arial" w:hAnsi="Arial"/>
          <w:color w:val="000000"/>
          <w:sz w:val="24"/>
          <w:lang w:val="de-DE"/>
        </w:rPr>
        <w:t>Falls Grundeigentümer und Verursacher nicht identisch sind (Mieter, Pächter, ande</w:t>
      </w:r>
      <w:r>
        <w:rPr>
          <w:rFonts w:ascii="Arial" w:eastAsia="Arial" w:hAnsi="Arial"/>
          <w:color w:val="000000"/>
          <w:sz w:val="24"/>
          <w:lang w:val="de-DE"/>
        </w:rPr>
        <w:softHyphen/>
        <w:t>re Dritte), müssen sowohl die mündliche Aufforderung als auch ein eventueller Ent</w:t>
      </w:r>
      <w:r>
        <w:rPr>
          <w:rFonts w:ascii="Arial" w:eastAsia="Arial" w:hAnsi="Arial"/>
          <w:color w:val="000000"/>
          <w:sz w:val="24"/>
          <w:lang w:val="de-DE"/>
        </w:rPr>
        <w:softHyphen/>
        <w:t>scheid an beide Adressen gerichtet werden. Dabei ist der Hinweis über weitere Empfänger zu machen.</w:t>
      </w:r>
    </w:p>
    <w:p w:rsidR="00F16A81" w:rsidRDefault="00F16A81">
      <w:pPr>
        <w:spacing w:before="56" w:after="801" w:line="280" w:lineRule="exact"/>
        <w:sectPr w:rsidR="00F16A81">
          <w:pgSz w:w="11904" w:h="16843"/>
          <w:pgMar w:top="680" w:right="794" w:bottom="241" w:left="1690" w:header="720" w:footer="720" w:gutter="0"/>
          <w:cols w:space="720"/>
        </w:sectPr>
      </w:pPr>
      <w:bookmarkStart w:id="0" w:name="_GoBack"/>
      <w:bookmarkEnd w:id="0"/>
    </w:p>
    <w:p w:rsidR="00F16A81" w:rsidRDefault="0034166A">
      <w:pPr>
        <w:spacing w:line="166" w:lineRule="exact"/>
        <w:textAlignment w:val="baseline"/>
        <w:rPr>
          <w:rFonts w:ascii="Arial" w:eastAsia="Arial" w:hAnsi="Arial"/>
          <w:b/>
          <w:color w:val="000000"/>
          <w:spacing w:val="-1"/>
          <w:sz w:val="15"/>
          <w:lang w:val="de-DE"/>
        </w:rPr>
      </w:pPr>
      <w:r>
        <w:rPr>
          <w:rFonts w:ascii="Arial" w:eastAsia="Arial" w:hAnsi="Arial"/>
          <w:b/>
          <w:color w:val="000000"/>
          <w:spacing w:val="-1"/>
          <w:sz w:val="15"/>
          <w:lang w:val="de-DE"/>
        </w:rPr>
        <w:lastRenderedPageBreak/>
        <w:t>16_VZO_MBl_unstatthafte Ablagerungen0709.doc</w:t>
      </w:r>
    </w:p>
    <w:p w:rsidR="00F16A81" w:rsidRDefault="00F16A81">
      <w:pPr>
        <w:sectPr w:rsidR="00F16A81">
          <w:pgSz w:w="11904" w:h="16843"/>
          <w:pgMar w:top="16120" w:right="6600" w:bottom="241" w:left="1704" w:header="720" w:footer="720" w:gutter="0"/>
          <w:cols w:space="720"/>
        </w:sectPr>
      </w:pPr>
    </w:p>
    <w:p w:rsidR="00F16A81" w:rsidRDefault="0034166A">
      <w:pPr>
        <w:spacing w:line="422" w:lineRule="exact"/>
        <w:ind w:left="72"/>
        <w:textAlignment w:val="baseline"/>
        <w:rPr>
          <w:rFonts w:ascii="Arial" w:eastAsia="Arial" w:hAnsi="Arial"/>
          <w:color w:val="000000"/>
          <w:sz w:val="24"/>
          <w:lang w:val="de-DE"/>
        </w:rPr>
      </w:pPr>
      <w:r>
        <w:rPr>
          <w:rFonts w:ascii="Arial" w:eastAsia="Arial" w:hAnsi="Arial"/>
          <w:color w:val="000000"/>
          <w:sz w:val="24"/>
          <w:lang w:val="de-DE"/>
        </w:rPr>
        <w:lastRenderedPageBreak/>
        <w:t xml:space="preserve">(Musterbrief) </w:t>
      </w:r>
      <w:r>
        <w:rPr>
          <w:rFonts w:ascii="Arial" w:eastAsia="Arial" w:hAnsi="Arial"/>
          <w:color w:val="000000"/>
          <w:sz w:val="24"/>
          <w:lang w:val="de-DE"/>
        </w:rPr>
        <w:br/>
        <w:t>Ort, Datum</w:t>
      </w:r>
    </w:p>
    <w:p w:rsidR="00F16A81" w:rsidRDefault="0034166A">
      <w:pPr>
        <w:tabs>
          <w:tab w:val="left" w:leader="dot" w:pos="5904"/>
        </w:tabs>
        <w:spacing w:before="1407" w:line="276" w:lineRule="exact"/>
        <w:ind w:left="72"/>
        <w:textAlignment w:val="baseline"/>
        <w:rPr>
          <w:rFonts w:ascii="Arial" w:eastAsia="Arial" w:hAnsi="Arial"/>
          <w:b/>
          <w:color w:val="000000"/>
          <w:sz w:val="24"/>
          <w:lang w:val="de-DE"/>
        </w:rPr>
      </w:pPr>
      <w:r>
        <w:rPr>
          <w:rFonts w:ascii="Arial" w:eastAsia="Arial" w:hAnsi="Arial"/>
          <w:b/>
          <w:color w:val="000000"/>
          <w:sz w:val="24"/>
          <w:lang w:val="de-DE"/>
        </w:rPr>
        <w:t xml:space="preserve">Entscheid </w:t>
      </w:r>
      <w:r>
        <w:rPr>
          <w:rFonts w:ascii="Arial" w:eastAsia="Arial" w:hAnsi="Arial"/>
          <w:color w:val="000000"/>
          <w:sz w:val="24"/>
          <w:lang w:val="de-DE"/>
        </w:rPr>
        <w:t>der Gemeindebehörde</w:t>
      </w:r>
      <w:r>
        <w:rPr>
          <w:rFonts w:ascii="Arial" w:eastAsia="Arial" w:hAnsi="Arial"/>
          <w:color w:val="000000"/>
          <w:sz w:val="24"/>
          <w:lang w:val="de-DE"/>
        </w:rPr>
        <w:tab/>
        <w:t xml:space="preserve"> </w:t>
      </w:r>
    </w:p>
    <w:p w:rsidR="00F16A81" w:rsidRDefault="0034166A">
      <w:pPr>
        <w:spacing w:before="1687" w:line="276" w:lineRule="exact"/>
        <w:ind w:left="72"/>
        <w:textAlignment w:val="baseline"/>
        <w:rPr>
          <w:rFonts w:ascii="Arial" w:eastAsia="Arial" w:hAnsi="Arial"/>
          <w:b/>
          <w:color w:val="000000"/>
          <w:sz w:val="24"/>
          <w:lang w:val="de-DE"/>
        </w:rPr>
      </w:pPr>
      <w:r>
        <w:rPr>
          <w:rFonts w:ascii="Arial" w:eastAsia="Arial" w:hAnsi="Arial"/>
          <w:b/>
          <w:color w:val="000000"/>
          <w:sz w:val="24"/>
          <w:lang w:val="de-DE"/>
        </w:rPr>
        <w:t>Unstatthafte Ablagerungen an Gewässern</w:t>
      </w:r>
    </w:p>
    <w:p w:rsidR="00F16A81" w:rsidRDefault="0034166A">
      <w:pPr>
        <w:spacing w:before="116" w:line="280" w:lineRule="exact"/>
        <w:ind w:left="72" w:right="72"/>
        <w:textAlignment w:val="baseline"/>
        <w:rPr>
          <w:rFonts w:ascii="Arial" w:eastAsia="Arial" w:hAnsi="Arial"/>
          <w:color w:val="000000"/>
          <w:spacing w:val="-1"/>
          <w:sz w:val="24"/>
          <w:lang w:val="de-DE"/>
        </w:rPr>
      </w:pPr>
      <w:r>
        <w:rPr>
          <w:rFonts w:ascii="Arial" w:eastAsia="Arial" w:hAnsi="Arial"/>
          <w:color w:val="000000"/>
          <w:spacing w:val="-1"/>
          <w:sz w:val="24"/>
          <w:lang w:val="de-DE"/>
        </w:rPr>
        <w:t xml:space="preserve">Gemäss § </w:t>
      </w:r>
      <w:r w:rsidR="004D7098">
        <w:rPr>
          <w:rFonts w:ascii="Arial" w:eastAsia="Arial" w:hAnsi="Arial"/>
          <w:color w:val="000000"/>
          <w:spacing w:val="-1"/>
          <w:sz w:val="24"/>
          <w:lang w:val="de-DE"/>
        </w:rPr>
        <w:t>8, 9, 35, 37, 54</w:t>
      </w:r>
      <w:r>
        <w:rPr>
          <w:rFonts w:ascii="Arial" w:eastAsia="Arial" w:hAnsi="Arial"/>
          <w:color w:val="000000"/>
          <w:spacing w:val="-1"/>
          <w:sz w:val="24"/>
          <w:lang w:val="de-DE"/>
        </w:rPr>
        <w:t xml:space="preserve"> Gesetz über den Wasserbau </w:t>
      </w:r>
      <w:r w:rsidR="004D7098">
        <w:rPr>
          <w:rFonts w:ascii="Arial" w:eastAsia="Arial" w:hAnsi="Arial"/>
          <w:color w:val="000000"/>
          <w:spacing w:val="-1"/>
          <w:sz w:val="24"/>
          <w:lang w:val="de-DE"/>
        </w:rPr>
        <w:t xml:space="preserve">und den Schutz vor gravitativen Naturgefahren </w:t>
      </w:r>
      <w:r>
        <w:rPr>
          <w:rFonts w:ascii="Arial" w:eastAsia="Arial" w:hAnsi="Arial"/>
          <w:color w:val="000000"/>
          <w:spacing w:val="-1"/>
          <w:sz w:val="24"/>
          <w:lang w:val="de-DE"/>
        </w:rPr>
        <w:t xml:space="preserve">vom </w:t>
      </w:r>
      <w:r w:rsidR="004D7098">
        <w:rPr>
          <w:rFonts w:ascii="Arial" w:eastAsia="Arial" w:hAnsi="Arial"/>
          <w:color w:val="000000"/>
          <w:spacing w:val="-1"/>
          <w:sz w:val="24"/>
          <w:lang w:val="de-DE"/>
        </w:rPr>
        <w:t>19. April 2017</w:t>
      </w:r>
      <w:r>
        <w:rPr>
          <w:rFonts w:ascii="Arial" w:eastAsia="Arial" w:hAnsi="Arial"/>
          <w:color w:val="000000"/>
          <w:spacing w:val="-1"/>
          <w:sz w:val="24"/>
          <w:lang w:val="de-DE"/>
        </w:rPr>
        <w:t xml:space="preserve"> (WB</w:t>
      </w:r>
      <w:r w:rsidR="004D7098">
        <w:rPr>
          <w:rFonts w:ascii="Arial" w:eastAsia="Arial" w:hAnsi="Arial"/>
          <w:color w:val="000000"/>
          <w:spacing w:val="-1"/>
          <w:sz w:val="24"/>
          <w:lang w:val="de-DE"/>
        </w:rPr>
        <w:t>SN</w:t>
      </w:r>
      <w:r>
        <w:rPr>
          <w:rFonts w:ascii="Arial" w:eastAsia="Arial" w:hAnsi="Arial"/>
          <w:color w:val="000000"/>
          <w:spacing w:val="-1"/>
          <w:sz w:val="24"/>
          <w:lang w:val="de-DE"/>
        </w:rPr>
        <w:t>G, RB 721.1); Art. 8 Bundesgesetz über die Fischerei vom 21. Juni 1991 (BGF, SR 923.0); Art. 6, 38 und 39 Bundesgesetz über den Schutz der Gewässer vom 24. Januar 1991 GSchG, (SR 814.20), Art. 21 Bundesgesetz über Natur- und Heimatschutz vom 1. Juli 1966 (NHG, SR 451) sowie dem kantonalen Abfallgesetz § 5 (AbfG vom 04.07.2007</w:t>
      </w:r>
      <w:r w:rsidR="004D7098">
        <w:rPr>
          <w:rFonts w:ascii="Arial" w:eastAsia="Arial" w:hAnsi="Arial"/>
          <w:color w:val="000000"/>
          <w:spacing w:val="-1"/>
          <w:sz w:val="24"/>
          <w:lang w:val="de-DE"/>
        </w:rPr>
        <w:t>, RB 814.04</w:t>
      </w:r>
      <w:r>
        <w:rPr>
          <w:rFonts w:ascii="Arial" w:eastAsia="Arial" w:hAnsi="Arial"/>
          <w:color w:val="000000"/>
          <w:spacing w:val="-1"/>
          <w:sz w:val="24"/>
          <w:lang w:val="de-DE"/>
        </w:rPr>
        <w:t>) ist das Abla</w:t>
      </w:r>
      <w:r>
        <w:rPr>
          <w:rFonts w:ascii="Arial" w:eastAsia="Arial" w:hAnsi="Arial"/>
          <w:color w:val="000000"/>
          <w:spacing w:val="-1"/>
          <w:sz w:val="24"/>
          <w:lang w:val="de-DE"/>
        </w:rPr>
        <w:softHyphen/>
        <w:t>gern von Siedlungsabfällen, Gartenabfällen, Schnittgut, Kompost, Holz, Erdmaterialien, Kies und dergleichen an nicht dafür vorgesehenen Standorten verboten.</w:t>
      </w:r>
    </w:p>
    <w:p w:rsidR="00F16A81" w:rsidRDefault="00F24E7B">
      <w:pPr>
        <w:spacing w:before="288" w:line="273" w:lineRule="exact"/>
        <w:ind w:left="72"/>
        <w:textAlignment w:val="baseline"/>
        <w:rPr>
          <w:rFonts w:ascii="Arial" w:eastAsia="Arial" w:hAnsi="Arial"/>
          <w:color w:val="000000"/>
          <w:spacing w:val="-2"/>
          <w:sz w:val="24"/>
          <w:lang w:val="de-DE"/>
        </w:rPr>
      </w:pPr>
      <w:r>
        <w:rPr>
          <w:noProof/>
          <w:lang w:val="de-CH" w:eastAsia="de-CH"/>
        </w:rPr>
        <mc:AlternateContent>
          <mc:Choice Requires="wps">
            <w:drawing>
              <wp:anchor distT="0" distB="0" distL="114300" distR="114300" simplePos="0" relativeHeight="251654144" behindDoc="0" locked="0" layoutInCell="1" allowOverlap="1">
                <wp:simplePos x="0" y="0"/>
                <wp:positionH relativeFrom="page">
                  <wp:posOffset>3435350</wp:posOffset>
                </wp:positionH>
                <wp:positionV relativeFrom="page">
                  <wp:posOffset>5775960</wp:posOffset>
                </wp:positionV>
                <wp:extent cx="137223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01252" id="Line 1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0.5pt,454.8pt" to="378.55pt,4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" strokeweight="1.2pt">
                <v:stroke dashstyle="1 1"/>
                <w10:wrap anchorx="page" anchory="page"/>
              </v:line>
            </w:pict>
          </mc:Fallback>
        </mc:AlternateContent>
      </w:r>
      <w:r w:rsidR="0034166A">
        <w:rPr>
          <w:rFonts w:ascii="Arial" w:eastAsia="Arial" w:hAnsi="Arial"/>
          <w:color w:val="000000"/>
          <w:spacing w:val="-2"/>
          <w:sz w:val="24"/>
          <w:lang w:val="de-DE"/>
        </w:rPr>
        <w:t>Gewässer:</w:t>
      </w:r>
    </w:p>
    <w:p w:rsidR="00F16A81" w:rsidRDefault="00F24E7B">
      <w:pPr>
        <w:spacing w:line="559" w:lineRule="exact"/>
        <w:ind w:left="72"/>
        <w:textAlignment w:val="baseline"/>
        <w:rPr>
          <w:rFonts w:ascii="Arial" w:eastAsia="Arial" w:hAnsi="Arial"/>
          <w:color w:val="000000"/>
          <w:sz w:val="24"/>
          <w:lang w:val="de-DE"/>
        </w:rPr>
      </w:pPr>
      <w:r>
        <w:rPr>
          <w:noProof/>
          <w:lang w:val="de-CH" w:eastAsia="de-CH"/>
        </w:rPr>
        <mc:AlternateContent>
          <mc:Choice Requires="wps">
            <w:drawing>
              <wp:anchor distT="0" distB="0" distL="114300" distR="114300" simplePos="0" relativeHeight="251655168" behindDoc="0" locked="0" layoutInCell="1" allowOverlap="1">
                <wp:simplePos x="0" y="0"/>
                <wp:positionH relativeFrom="page">
                  <wp:posOffset>3435350</wp:posOffset>
                </wp:positionH>
                <wp:positionV relativeFrom="page">
                  <wp:posOffset>6129655</wp:posOffset>
                </wp:positionV>
                <wp:extent cx="1372235"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190E9" id="Line 1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0.5pt,482.65pt" to="378.55pt,4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" strokeweight="1.2pt">
                <v:stroke dashstyle="1 1"/>
                <w10:wrap anchorx="page" anchory="page"/>
              </v:line>
            </w:pict>
          </mc:Fallback>
        </mc:AlternateContent>
      </w:r>
      <w:r w:rsidR="0034166A">
        <w:rPr>
          <w:rFonts w:ascii="Arial" w:eastAsia="Arial" w:hAnsi="Arial"/>
          <w:color w:val="000000"/>
          <w:sz w:val="24"/>
          <w:lang w:val="de-DE"/>
        </w:rPr>
        <w:t xml:space="preserve">Ortsbezeichnung: </w:t>
      </w:r>
      <w:r w:rsidR="0034166A">
        <w:rPr>
          <w:rFonts w:ascii="Arial" w:eastAsia="Arial" w:hAnsi="Arial"/>
          <w:color w:val="000000"/>
          <w:sz w:val="24"/>
          <w:lang w:val="de-DE"/>
        </w:rPr>
        <w:br/>
        <w:t>Parzelle Nr.:</w:t>
      </w:r>
    </w:p>
    <w:p w:rsidR="00F16A81" w:rsidRDefault="00F24E7B">
      <w:pPr>
        <w:spacing w:before="288" w:after="182" w:line="273" w:lineRule="exact"/>
        <w:ind w:left="72"/>
        <w:textAlignment w:val="baseline"/>
        <w:rPr>
          <w:rFonts w:ascii="Arial" w:eastAsia="Arial" w:hAnsi="Arial"/>
          <w:color w:val="000000"/>
          <w:sz w:val="24"/>
          <w:lang w:val="de-DE"/>
        </w:rPr>
      </w:pPr>
      <w:r>
        <w:rPr>
          <w:noProof/>
          <w:lang w:val="de-CH" w:eastAsia="de-CH"/>
        </w:rPr>
        <mc:AlternateContent>
          <mc:Choice Requires="wps">
            <w:drawing>
              <wp:anchor distT="0" distB="0" distL="114300" distR="114300" simplePos="0" relativeHeight="251656192" behindDoc="0" locked="0" layoutInCell="1" allowOverlap="1">
                <wp:simplePos x="0" y="0"/>
                <wp:positionH relativeFrom="page">
                  <wp:posOffset>3435350</wp:posOffset>
                </wp:positionH>
                <wp:positionV relativeFrom="page">
                  <wp:posOffset>6842760</wp:posOffset>
                </wp:positionV>
                <wp:extent cx="1372235"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DF2EB" id="Line 1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0.5pt,538.8pt" to="378.55pt,5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" strokeweight="1.2pt">
                <v:stroke dashstyle="1 1"/>
                <w10:wrap anchorx="page" anchory="page"/>
              </v:line>
            </w:pict>
          </mc:Fallback>
        </mc:AlternateContent>
      </w:r>
      <w:r>
        <w:rPr>
          <w:noProof/>
          <w:lang w:val="de-CH" w:eastAsia="de-CH"/>
        </w:rPr>
        <mc:AlternateContent>
          <mc:Choice Requires="wps">
            <w:drawing>
              <wp:anchor distT="0" distB="0" distL="114300" distR="114300" simplePos="0" relativeHeight="251657216" behindDoc="0" locked="0" layoutInCell="1" allowOverlap="1">
                <wp:simplePos x="0" y="0"/>
                <wp:positionH relativeFrom="page">
                  <wp:posOffset>3435350</wp:posOffset>
                </wp:positionH>
                <wp:positionV relativeFrom="page">
                  <wp:posOffset>6485890</wp:posOffset>
                </wp:positionV>
                <wp:extent cx="1372235"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1F48E" id="Line 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0.5pt,510.7pt" to="378.55pt,5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" strokeweight="1.2pt">
                <v:stroke dashstyle="1 1"/>
                <w10:wrap anchorx="page" anchory="page"/>
              </v:line>
            </w:pict>
          </mc:Fallback>
        </mc:AlternateContent>
      </w:r>
      <w:r w:rsidR="0034166A">
        <w:rPr>
          <w:rFonts w:ascii="Arial" w:eastAsia="Arial" w:hAnsi="Arial"/>
          <w:color w:val="000000"/>
          <w:sz w:val="24"/>
          <w:lang w:val="de-DE"/>
        </w:rPr>
        <w:t>Grundeigentümer:</w:t>
      </w:r>
    </w:p>
    <w:p w:rsidR="00F16A81" w:rsidRDefault="00F24E7B">
      <w:pPr>
        <w:spacing w:before="374" w:line="273" w:lineRule="exact"/>
        <w:ind w:left="72"/>
        <w:textAlignment w:val="baseline"/>
        <w:rPr>
          <w:rFonts w:ascii="Arial" w:eastAsia="Arial" w:hAnsi="Arial"/>
          <w:color w:val="000000"/>
          <w:spacing w:val="-1"/>
          <w:sz w:val="24"/>
          <w:lang w:val="de-DE"/>
        </w:rPr>
      </w:pPr>
      <w:r>
        <w:rPr>
          <w:noProof/>
          <w:lang w:val="de-CH" w:eastAsia="de-CH"/>
        </w:rPr>
        <mc:AlternateContent>
          <mc:Choice Requires="wps">
            <w:drawing>
              <wp:anchor distT="0" distB="0" distL="114300" distR="114300" simplePos="0" relativeHeight="251658240" behindDoc="0" locked="0" layoutInCell="1" allowOverlap="1">
                <wp:simplePos x="0" y="0"/>
                <wp:positionH relativeFrom="page">
                  <wp:posOffset>3432175</wp:posOffset>
                </wp:positionH>
                <wp:positionV relativeFrom="page">
                  <wp:posOffset>7019290</wp:posOffset>
                </wp:positionV>
                <wp:extent cx="137541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541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33F63" id="Line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0.25pt,552.7pt" to="378.55pt,5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bjJHwIAAEM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" strokeweight="1.2pt">
                <v:stroke dashstyle="1 1"/>
                <w10:wrap anchorx="page" anchory="page"/>
              </v:line>
            </w:pict>
          </mc:Fallback>
        </mc:AlternateContent>
      </w:r>
      <w:r>
        <w:rPr>
          <w:noProof/>
          <w:lang w:val="de-CH" w:eastAsia="de-CH"/>
        </w:rPr>
        <mc:AlternateContent>
          <mc:Choice Requires="wps">
            <w:drawing>
              <wp:anchor distT="0" distB="0" distL="114300" distR="114300" simplePos="0" relativeHeight="251659264" behindDoc="0" locked="0" layoutInCell="1" allowOverlap="1">
                <wp:simplePos x="0" y="0"/>
                <wp:positionH relativeFrom="page">
                  <wp:posOffset>3435350</wp:posOffset>
                </wp:positionH>
                <wp:positionV relativeFrom="page">
                  <wp:posOffset>7376160</wp:posOffset>
                </wp:positionV>
                <wp:extent cx="1372235"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5EAD5" id="Line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0.5pt,580.8pt" to="378.55pt,5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" strokeweight="1.2pt">
                <v:stroke dashstyle="1 1"/>
                <w10:wrap anchorx="page" anchory="page"/>
              </v:line>
            </w:pict>
          </mc:Fallback>
        </mc:AlternateContent>
      </w:r>
      <w:r w:rsidR="0034166A">
        <w:rPr>
          <w:rFonts w:ascii="Arial" w:eastAsia="Arial" w:hAnsi="Arial"/>
          <w:color w:val="000000"/>
          <w:spacing w:val="-1"/>
          <w:sz w:val="24"/>
          <w:lang w:val="de-DE"/>
        </w:rPr>
        <w:t>Verursacher:</w:t>
      </w:r>
    </w:p>
    <w:p w:rsidR="00F16A81" w:rsidRDefault="00F24E7B">
      <w:pPr>
        <w:spacing w:before="567" w:line="273" w:lineRule="exact"/>
        <w:ind w:left="72"/>
        <w:textAlignment w:val="baseline"/>
        <w:rPr>
          <w:rFonts w:ascii="Arial" w:eastAsia="Arial" w:hAnsi="Arial"/>
          <w:color w:val="000000"/>
          <w:sz w:val="24"/>
          <w:lang w:val="de-DE"/>
        </w:rPr>
      </w:pPr>
      <w:r>
        <w:rPr>
          <w:noProof/>
          <w:lang w:val="de-CH" w:eastAsia="de-CH"/>
        </w:rPr>
        <mc:AlternateContent>
          <mc:Choice Requires="wps">
            <w:drawing>
              <wp:anchor distT="0" distB="0" distL="114300" distR="114300" simplePos="0" relativeHeight="251660288" behindDoc="0" locked="0" layoutInCell="1" allowOverlap="1">
                <wp:simplePos x="0" y="0"/>
                <wp:positionH relativeFrom="page">
                  <wp:posOffset>3435350</wp:posOffset>
                </wp:positionH>
                <wp:positionV relativeFrom="page">
                  <wp:posOffset>7909560</wp:posOffset>
                </wp:positionV>
                <wp:extent cx="1372235"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12A09" id="Line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0.5pt,622.8pt" to="378.55pt,6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" strokeweight="1.2pt">
                <v:stroke dashstyle="1 1"/>
                <w10:wrap anchorx="page" anchory="page"/>
              </v:line>
            </w:pict>
          </mc:Fallback>
        </mc:AlternateContent>
      </w:r>
      <w:r>
        <w:rPr>
          <w:noProof/>
          <w:lang w:val="de-CH" w:eastAsia="de-CH"/>
        </w:rPr>
        <mc:AlternateContent>
          <mc:Choice Requires="wps">
            <w:drawing>
              <wp:anchor distT="0" distB="0" distL="114300" distR="114300" simplePos="0" relativeHeight="251661312" behindDoc="0" locked="0" layoutInCell="1" allowOverlap="1">
                <wp:simplePos x="0" y="0"/>
                <wp:positionH relativeFrom="page">
                  <wp:posOffset>3432175</wp:posOffset>
                </wp:positionH>
                <wp:positionV relativeFrom="page">
                  <wp:posOffset>7552690</wp:posOffset>
                </wp:positionV>
                <wp:extent cx="137541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541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78441" id="Line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0.25pt,594.7pt" to="378.55pt,5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EHwIAAEM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" strokeweight="1.2pt">
                <v:stroke dashstyle="1 1"/>
                <w10:wrap anchorx="page" anchory="page"/>
              </v:line>
            </w:pict>
          </mc:Fallback>
        </mc:AlternateContent>
      </w:r>
      <w:r w:rsidR="0034166A">
        <w:rPr>
          <w:rFonts w:ascii="Arial" w:eastAsia="Arial" w:hAnsi="Arial"/>
          <w:color w:val="000000"/>
          <w:sz w:val="24"/>
          <w:lang w:val="de-DE"/>
        </w:rPr>
        <w:t>Art des abgelagerten Materials:</w:t>
      </w:r>
    </w:p>
    <w:p w:rsidR="00F16A81" w:rsidRDefault="00F24E7B">
      <w:pPr>
        <w:spacing w:before="283" w:after="2188" w:line="557" w:lineRule="exact"/>
        <w:ind w:left="72"/>
        <w:textAlignment w:val="baseline"/>
        <w:rPr>
          <w:rFonts w:ascii="Arial" w:eastAsia="Arial" w:hAnsi="Arial"/>
          <w:color w:val="000000"/>
          <w:sz w:val="24"/>
          <w:lang w:val="de-DE"/>
        </w:rPr>
      </w:pPr>
      <w:r>
        <w:rPr>
          <w:noProof/>
          <w:lang w:val="de-CH" w:eastAsia="de-CH"/>
        </w:rPr>
        <mc:AlternateContent>
          <mc:Choice Requires="wps">
            <w:drawing>
              <wp:anchor distT="0" distB="0" distL="114300" distR="114300" simplePos="0" relativeHeight="251662336" behindDoc="0" locked="0" layoutInCell="1" allowOverlap="1">
                <wp:simplePos x="0" y="0"/>
                <wp:positionH relativeFrom="page">
                  <wp:posOffset>3429000</wp:posOffset>
                </wp:positionH>
                <wp:positionV relativeFrom="page">
                  <wp:posOffset>8796655</wp:posOffset>
                </wp:positionV>
                <wp:extent cx="137541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541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6A4C2" id="Line 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0pt,692.65pt" to="378.3pt,6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oaNHwIAAEM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" strokeweight="1.2pt">
                <v:stroke dashstyle="1 1"/>
                <w10:wrap anchorx="page" anchory="page"/>
              </v:line>
            </w:pict>
          </mc:Fallback>
        </mc:AlternateContent>
      </w:r>
      <w:r>
        <w:rPr>
          <w:noProof/>
          <w:lang w:val="de-CH" w:eastAsia="de-CH"/>
        </w:rPr>
        <mc:AlternateContent>
          <mc:Choice Requires="wps">
            <w:drawing>
              <wp:anchor distT="0" distB="0" distL="114300" distR="114300" simplePos="0" relativeHeight="251663360" behindDoc="0" locked="0" layoutInCell="1" allowOverlap="1">
                <wp:simplePos x="0" y="0"/>
                <wp:positionH relativeFrom="page">
                  <wp:posOffset>3432175</wp:posOffset>
                </wp:positionH>
                <wp:positionV relativeFrom="page">
                  <wp:posOffset>8442960</wp:posOffset>
                </wp:positionV>
                <wp:extent cx="137223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405B2" id="Line 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0.25pt,664.8pt" to="378.3pt,6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" strokeweight="1.2pt">
                <v:stroke dashstyle="1 1"/>
                <w10:wrap anchorx="page" anchory="page"/>
              </v:line>
            </w:pict>
          </mc:Fallback>
        </mc:AlternateContent>
      </w:r>
      <w:r>
        <w:rPr>
          <w:noProof/>
          <w:lang w:val="de-CH" w:eastAsia="de-CH"/>
        </w:rPr>
        <mc:AlternateContent>
          <mc:Choice Requires="wps">
            <w:drawing>
              <wp:anchor distT="0" distB="0" distL="114300" distR="114300" simplePos="0" relativeHeight="251664384" behindDoc="0" locked="0" layoutInCell="1" allowOverlap="1">
                <wp:simplePos x="0" y="0"/>
                <wp:positionH relativeFrom="page">
                  <wp:posOffset>3432175</wp:posOffset>
                </wp:positionH>
                <wp:positionV relativeFrom="page">
                  <wp:posOffset>8086090</wp:posOffset>
                </wp:positionV>
                <wp:extent cx="137541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541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923B5" id="Line 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0.25pt,636.7pt" to="378.55pt,6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mvHwIAAEM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" strokeweight="1.2pt">
                <v:stroke dashstyle="1 1"/>
                <w10:wrap anchorx="page" anchory="page"/>
              </v:line>
            </w:pict>
          </mc:Fallback>
        </mc:AlternateContent>
      </w:r>
      <w:r w:rsidR="0034166A">
        <w:rPr>
          <w:rFonts w:ascii="Arial" w:eastAsia="Arial" w:hAnsi="Arial"/>
          <w:color w:val="000000"/>
          <w:sz w:val="24"/>
          <w:lang w:val="de-DE"/>
        </w:rPr>
        <w:t xml:space="preserve">Aufforderung zum Aufräumen am </w:t>
      </w:r>
      <w:r w:rsidR="0034166A">
        <w:rPr>
          <w:rFonts w:ascii="Arial" w:eastAsia="Arial" w:hAnsi="Arial"/>
          <w:color w:val="000000"/>
          <w:sz w:val="24"/>
          <w:lang w:val="de-DE"/>
        </w:rPr>
        <w:br/>
        <w:t>mündlich angesetzte Frist</w:t>
      </w:r>
    </w:p>
    <w:p w:rsidR="00F16A81" w:rsidRDefault="00F16A81">
      <w:pPr>
        <w:spacing w:before="283" w:after="2188" w:line="557" w:lineRule="exact"/>
        <w:sectPr w:rsidR="00F16A81">
          <w:pgSz w:w="11904" w:h="16843"/>
          <w:pgMar w:top="2040" w:right="853" w:bottom="241" w:left="1631" w:header="720" w:footer="720" w:gutter="0"/>
          <w:cols w:space="720"/>
        </w:sectPr>
      </w:pPr>
    </w:p>
    <w:p w:rsidR="00F16A81" w:rsidRDefault="0034166A">
      <w:pPr>
        <w:spacing w:before="1" w:line="170" w:lineRule="exact"/>
        <w:textAlignment w:val="baseline"/>
        <w:rPr>
          <w:rFonts w:ascii="Arial" w:eastAsia="Arial" w:hAnsi="Arial"/>
          <w:color w:val="000000"/>
          <w:spacing w:val="-2"/>
          <w:sz w:val="16"/>
          <w:lang w:val="de-DE"/>
        </w:rPr>
      </w:pPr>
      <w:r>
        <w:rPr>
          <w:rFonts w:ascii="Arial" w:eastAsia="Arial" w:hAnsi="Arial"/>
          <w:color w:val="000000"/>
          <w:spacing w:val="-2"/>
          <w:sz w:val="16"/>
          <w:lang w:val="de-DE"/>
        </w:rPr>
        <w:t>16_VZO_MBl_unstatthafte Ablagerungen0709.doc</w:t>
      </w:r>
    </w:p>
    <w:p w:rsidR="00F16A81" w:rsidRDefault="00F16A81">
      <w:pPr>
        <w:sectPr w:rsidR="00F16A81">
          <w:type w:val="continuous"/>
          <w:pgSz w:w="11904" w:h="16843"/>
          <w:pgMar w:top="2040" w:right="6600" w:bottom="241" w:left="1704" w:header="720" w:footer="720" w:gutter="0"/>
          <w:cols w:space="720"/>
        </w:sectPr>
      </w:pPr>
    </w:p>
    <w:p w:rsidR="00F16A81" w:rsidRDefault="0034166A">
      <w:pPr>
        <w:spacing w:before="15" w:line="273" w:lineRule="exact"/>
        <w:textAlignment w:val="baseline"/>
        <w:rPr>
          <w:rFonts w:ascii="Arial" w:eastAsia="Arial" w:hAnsi="Arial"/>
          <w:color w:val="000000"/>
          <w:spacing w:val="-1"/>
          <w:sz w:val="24"/>
          <w:lang w:val="de-DE"/>
        </w:rPr>
      </w:pPr>
      <w:r>
        <w:rPr>
          <w:rFonts w:ascii="Arial" w:eastAsia="Arial" w:hAnsi="Arial"/>
          <w:color w:val="000000"/>
          <w:spacing w:val="-1"/>
          <w:sz w:val="24"/>
          <w:lang w:val="de-DE"/>
        </w:rPr>
        <w:lastRenderedPageBreak/>
        <w:t>(Ort, Datum)</w:t>
      </w:r>
    </w:p>
    <w:p w:rsidR="00F16A81" w:rsidRDefault="0034166A">
      <w:pPr>
        <w:spacing w:before="567" w:line="273" w:lineRule="exact"/>
        <w:textAlignment w:val="baseline"/>
        <w:rPr>
          <w:rFonts w:ascii="Arial" w:eastAsia="Arial" w:hAnsi="Arial"/>
          <w:color w:val="000000"/>
          <w:sz w:val="24"/>
          <w:lang w:val="de-DE"/>
        </w:rPr>
      </w:pPr>
      <w:r>
        <w:rPr>
          <w:rFonts w:ascii="Arial" w:eastAsia="Arial" w:hAnsi="Arial"/>
          <w:color w:val="000000"/>
          <w:sz w:val="24"/>
          <w:lang w:val="de-DE"/>
        </w:rPr>
        <w:t>Sehr geehrter Herr XY</w:t>
      </w:r>
    </w:p>
    <w:p w:rsidR="00F16A81" w:rsidRDefault="0034166A">
      <w:pPr>
        <w:spacing w:before="276" w:line="281" w:lineRule="exact"/>
        <w:ind w:right="144"/>
        <w:textAlignment w:val="baseline"/>
        <w:rPr>
          <w:rFonts w:ascii="Arial" w:eastAsia="Arial" w:hAnsi="Arial"/>
          <w:color w:val="000000"/>
          <w:sz w:val="24"/>
          <w:lang w:val="de-DE"/>
        </w:rPr>
      </w:pPr>
      <w:r>
        <w:rPr>
          <w:rFonts w:ascii="Arial" w:eastAsia="Arial" w:hAnsi="Arial"/>
          <w:color w:val="000000"/>
          <w:sz w:val="24"/>
          <w:lang w:val="de-DE"/>
        </w:rPr>
        <w:t>Nachdem Sie unserer mündlichen Aufforderung zur Wiederherstellung des ursprüngli</w:t>
      </w:r>
      <w:r>
        <w:rPr>
          <w:rFonts w:ascii="Arial" w:eastAsia="Arial" w:hAnsi="Arial"/>
          <w:color w:val="000000"/>
          <w:sz w:val="24"/>
          <w:lang w:val="de-DE"/>
        </w:rPr>
        <w:softHyphen/>
        <w:t>chen Zustandes innert angesetzter Frist nicht nachgekommen sind, wird folgender Ent</w:t>
      </w:r>
      <w:r>
        <w:rPr>
          <w:rFonts w:ascii="Arial" w:eastAsia="Arial" w:hAnsi="Arial"/>
          <w:color w:val="000000"/>
          <w:sz w:val="24"/>
          <w:lang w:val="de-DE"/>
        </w:rPr>
        <w:softHyphen/>
        <w:t>scheid gefällt:</w:t>
      </w:r>
    </w:p>
    <w:p w:rsidR="00F16A81" w:rsidRDefault="0034166A">
      <w:pPr>
        <w:numPr>
          <w:ilvl w:val="0"/>
          <w:numId w:val="2"/>
        </w:numPr>
        <w:spacing w:before="282" w:line="279" w:lineRule="exact"/>
        <w:ind w:left="504" w:right="144" w:hanging="504"/>
        <w:textAlignment w:val="baseline"/>
        <w:rPr>
          <w:rFonts w:ascii="Arial" w:eastAsia="Arial" w:hAnsi="Arial"/>
          <w:color w:val="000000"/>
          <w:sz w:val="24"/>
          <w:lang w:val="de-DE"/>
        </w:rPr>
      </w:pPr>
      <w:r>
        <w:rPr>
          <w:rFonts w:ascii="Arial" w:eastAsia="Arial" w:hAnsi="Arial"/>
          <w:color w:val="000000"/>
          <w:sz w:val="24"/>
          <w:lang w:val="de-DE"/>
        </w:rPr>
        <w:t>Das abgelagerte Material ist zu entfernen und gesetzeskonform zu entsorgen. Der ursprüngliche Zustand ist wieder herzustellen.</w:t>
      </w:r>
    </w:p>
    <w:p w:rsidR="00F16A81" w:rsidRDefault="0034166A">
      <w:pPr>
        <w:numPr>
          <w:ilvl w:val="0"/>
          <w:numId w:val="2"/>
        </w:numPr>
        <w:spacing w:before="288" w:line="273" w:lineRule="exact"/>
        <w:ind w:left="504" w:hanging="504"/>
        <w:textAlignment w:val="baseline"/>
        <w:rPr>
          <w:rFonts w:ascii="Arial" w:eastAsia="Arial" w:hAnsi="Arial"/>
          <w:color w:val="000000"/>
          <w:sz w:val="24"/>
          <w:lang w:val="de-DE"/>
        </w:rPr>
      </w:pPr>
      <w:r>
        <w:rPr>
          <w:rFonts w:ascii="Arial" w:eastAsia="Arial" w:hAnsi="Arial"/>
          <w:color w:val="000000"/>
          <w:sz w:val="24"/>
          <w:lang w:val="de-DE"/>
        </w:rPr>
        <w:t>Für die Ausführung dieser Arbeiten setzen wir Ihnen eine Frist bis Datum.</w:t>
      </w:r>
    </w:p>
    <w:p w:rsidR="00F16A81" w:rsidRDefault="0034166A">
      <w:pPr>
        <w:numPr>
          <w:ilvl w:val="0"/>
          <w:numId w:val="2"/>
        </w:numPr>
        <w:tabs>
          <w:tab w:val="left" w:leader="dot" w:pos="4464"/>
        </w:tabs>
        <w:spacing w:before="284" w:line="273" w:lineRule="exact"/>
        <w:ind w:left="504" w:hanging="504"/>
        <w:textAlignment w:val="baseline"/>
        <w:rPr>
          <w:rFonts w:ascii="Arial" w:eastAsia="Arial" w:hAnsi="Arial"/>
          <w:color w:val="000000"/>
          <w:sz w:val="24"/>
          <w:lang w:val="de-DE"/>
        </w:rPr>
      </w:pPr>
      <w:r>
        <w:rPr>
          <w:rFonts w:ascii="Arial" w:eastAsia="Arial" w:hAnsi="Arial"/>
          <w:color w:val="000000"/>
          <w:sz w:val="24"/>
          <w:lang w:val="de-DE"/>
        </w:rPr>
        <w:t xml:space="preserve">Die Verfahrensgebühr beträgt Fr. </w:t>
      </w:r>
      <w:r>
        <w:rPr>
          <w:rFonts w:ascii="Arial" w:eastAsia="Arial" w:hAnsi="Arial"/>
          <w:color w:val="000000"/>
          <w:sz w:val="24"/>
          <w:lang w:val="de-DE"/>
        </w:rPr>
        <w:tab/>
        <w:t>--.</w:t>
      </w:r>
    </w:p>
    <w:p w:rsidR="00F16A81" w:rsidRDefault="0034166A">
      <w:pPr>
        <w:spacing w:before="559" w:line="281" w:lineRule="exact"/>
        <w:ind w:right="72"/>
        <w:textAlignment w:val="baseline"/>
        <w:rPr>
          <w:rFonts w:ascii="Arial" w:eastAsia="Arial" w:hAnsi="Arial"/>
          <w:color w:val="000000"/>
          <w:sz w:val="24"/>
          <w:lang w:val="de-DE"/>
        </w:rPr>
      </w:pPr>
      <w:r>
        <w:rPr>
          <w:rFonts w:ascii="Arial" w:eastAsia="Arial" w:hAnsi="Arial"/>
          <w:color w:val="000000"/>
          <w:sz w:val="24"/>
          <w:lang w:val="de-DE"/>
        </w:rPr>
        <w:t>Wir machen Sie darauf aufmerksam, dass die oben aufgeführten Arbeiten im Unterlas</w:t>
      </w:r>
      <w:r>
        <w:rPr>
          <w:rFonts w:ascii="Arial" w:eastAsia="Arial" w:hAnsi="Arial"/>
          <w:color w:val="000000"/>
          <w:sz w:val="24"/>
          <w:lang w:val="de-DE"/>
        </w:rPr>
        <w:softHyphen/>
        <w:t>sungsfalle auf Ihre Kosten durch die Gemeinde ausgeführt, resp. einem Unternehmer in Auftrag gegeben werden (Ersatzvornahme).</w:t>
      </w:r>
    </w:p>
    <w:p w:rsidR="00F16A81" w:rsidRDefault="0034166A">
      <w:pPr>
        <w:spacing w:before="567" w:line="273" w:lineRule="exact"/>
        <w:textAlignment w:val="baseline"/>
        <w:rPr>
          <w:rFonts w:ascii="Arial" w:eastAsia="Arial" w:hAnsi="Arial"/>
          <w:color w:val="000000"/>
          <w:spacing w:val="-1"/>
          <w:sz w:val="24"/>
          <w:lang w:val="de-DE"/>
        </w:rPr>
      </w:pPr>
      <w:r>
        <w:rPr>
          <w:rFonts w:ascii="Arial" w:eastAsia="Arial" w:hAnsi="Arial"/>
          <w:color w:val="000000"/>
          <w:spacing w:val="-1"/>
          <w:sz w:val="24"/>
          <w:lang w:val="de-DE"/>
        </w:rPr>
        <w:t>Freundliche Grüsse</w:t>
      </w:r>
    </w:p>
    <w:p w:rsidR="00F16A81" w:rsidRDefault="0034166A">
      <w:pPr>
        <w:tabs>
          <w:tab w:val="left" w:leader="dot" w:pos="4464"/>
        </w:tabs>
        <w:spacing w:before="288" w:line="273" w:lineRule="exact"/>
        <w:textAlignment w:val="baseline"/>
        <w:rPr>
          <w:rFonts w:ascii="Arial" w:eastAsia="Arial" w:hAnsi="Arial"/>
          <w:color w:val="000000"/>
          <w:spacing w:val="-4"/>
          <w:sz w:val="24"/>
          <w:lang w:val="de-DE"/>
        </w:rPr>
      </w:pPr>
      <w:r>
        <w:rPr>
          <w:rFonts w:ascii="Arial" w:eastAsia="Arial" w:hAnsi="Arial"/>
          <w:color w:val="000000"/>
          <w:spacing w:val="-4"/>
          <w:sz w:val="24"/>
          <w:lang w:val="de-DE"/>
        </w:rPr>
        <w:t>Politische Gemeinde</w:t>
      </w:r>
      <w:r>
        <w:rPr>
          <w:rFonts w:ascii="Arial" w:eastAsia="Arial" w:hAnsi="Arial"/>
          <w:color w:val="000000"/>
          <w:spacing w:val="-4"/>
          <w:sz w:val="24"/>
          <w:lang w:val="de-DE"/>
        </w:rPr>
        <w:tab/>
        <w:t xml:space="preserve"> </w:t>
      </w:r>
    </w:p>
    <w:p w:rsidR="00F16A81" w:rsidRDefault="0034166A">
      <w:pPr>
        <w:spacing w:before="567" w:line="273" w:lineRule="exact"/>
        <w:textAlignment w:val="baseline"/>
        <w:rPr>
          <w:rFonts w:ascii="Arial" w:eastAsia="Arial" w:hAnsi="Arial"/>
          <w:color w:val="000000"/>
          <w:sz w:val="24"/>
          <w:lang w:val="de-DE"/>
        </w:rPr>
      </w:pPr>
      <w:r>
        <w:rPr>
          <w:rFonts w:ascii="Arial" w:eastAsia="Arial" w:hAnsi="Arial"/>
          <w:color w:val="000000"/>
          <w:sz w:val="24"/>
          <w:lang w:val="de-DE"/>
        </w:rPr>
        <w:t>(Unterschrift)</w:t>
      </w:r>
    </w:p>
    <w:p w:rsidR="00F16A81" w:rsidRDefault="0034166A">
      <w:pPr>
        <w:spacing w:before="567" w:line="273" w:lineRule="exact"/>
        <w:textAlignment w:val="baseline"/>
        <w:rPr>
          <w:rFonts w:ascii="Arial" w:eastAsia="Arial" w:hAnsi="Arial"/>
          <w:b/>
          <w:color w:val="000000"/>
          <w:spacing w:val="-1"/>
          <w:sz w:val="24"/>
          <w:lang w:val="de-DE"/>
        </w:rPr>
      </w:pPr>
      <w:r>
        <w:rPr>
          <w:rFonts w:ascii="Arial" w:eastAsia="Arial" w:hAnsi="Arial"/>
          <w:b/>
          <w:color w:val="000000"/>
          <w:spacing w:val="-1"/>
          <w:sz w:val="24"/>
          <w:lang w:val="de-DE"/>
        </w:rPr>
        <w:t>Rechtsmittel:</w:t>
      </w:r>
    </w:p>
    <w:p w:rsidR="00F16A81" w:rsidRDefault="0034166A">
      <w:pPr>
        <w:spacing w:line="279" w:lineRule="exact"/>
        <w:ind w:right="72"/>
        <w:textAlignment w:val="baseline"/>
        <w:rPr>
          <w:rFonts w:ascii="Arial" w:eastAsia="Arial" w:hAnsi="Arial"/>
          <w:color w:val="000000"/>
          <w:sz w:val="24"/>
          <w:lang w:val="de-DE"/>
        </w:rPr>
      </w:pPr>
      <w:r>
        <w:rPr>
          <w:rFonts w:ascii="Arial" w:eastAsia="Arial" w:hAnsi="Arial"/>
          <w:color w:val="000000"/>
          <w:sz w:val="24"/>
          <w:lang w:val="de-DE"/>
        </w:rPr>
        <w:t>Gegen diesen Entscheid kann innert 20 Tagen seit Zustellung beim Departement für Bau und Umwelt des Kantons Thurgau, 8510 Frauenfeld, schriftlich Beschwerde geführt werden. Dieser ist zu begründen und hat einen Antrag zu enthalten. Er ist im Doppel unter Beilage des angefochtenen Entscheides einzureichen.</w:t>
      </w:r>
    </w:p>
    <w:p w:rsidR="00F16A81" w:rsidRDefault="0034166A">
      <w:pPr>
        <w:spacing w:before="845" w:line="273" w:lineRule="exact"/>
        <w:textAlignment w:val="baseline"/>
        <w:rPr>
          <w:rFonts w:ascii="Arial" w:eastAsia="Arial" w:hAnsi="Arial"/>
          <w:b/>
          <w:color w:val="000000"/>
          <w:spacing w:val="-3"/>
          <w:sz w:val="24"/>
          <w:lang w:val="de-DE"/>
        </w:rPr>
      </w:pPr>
      <w:r>
        <w:rPr>
          <w:rFonts w:ascii="Arial" w:eastAsia="Arial" w:hAnsi="Arial"/>
          <w:b/>
          <w:color w:val="000000"/>
          <w:spacing w:val="-3"/>
          <w:sz w:val="24"/>
          <w:lang w:val="de-DE"/>
        </w:rPr>
        <w:t>Kopie an:</w:t>
      </w:r>
    </w:p>
    <w:p w:rsidR="00F16A81" w:rsidRDefault="0034166A">
      <w:pPr>
        <w:spacing w:before="10" w:line="273" w:lineRule="exact"/>
        <w:jc w:val="center"/>
        <w:textAlignment w:val="baseline"/>
        <w:rPr>
          <w:rFonts w:ascii="Arial" w:eastAsia="Arial" w:hAnsi="Arial"/>
          <w:color w:val="000000"/>
          <w:sz w:val="24"/>
          <w:lang w:val="de-DE"/>
        </w:rPr>
      </w:pPr>
      <w:r>
        <w:rPr>
          <w:rFonts w:ascii="Arial" w:eastAsia="Arial" w:hAnsi="Arial"/>
          <w:color w:val="000000"/>
          <w:sz w:val="24"/>
          <w:lang w:val="de-DE"/>
        </w:rPr>
        <w:t>Amt für Umwelt des Kantons Thurgau, Abteilung Wasserbau</w:t>
      </w:r>
      <w:r w:rsidR="004D7098">
        <w:rPr>
          <w:rFonts w:ascii="Arial" w:eastAsia="Arial" w:hAnsi="Arial"/>
          <w:color w:val="000000"/>
          <w:sz w:val="24"/>
          <w:lang w:val="de-DE"/>
        </w:rPr>
        <w:t xml:space="preserve"> und Hydrometrie</w:t>
      </w:r>
      <w:r>
        <w:rPr>
          <w:rFonts w:ascii="Arial" w:eastAsia="Arial" w:hAnsi="Arial"/>
          <w:color w:val="000000"/>
          <w:sz w:val="24"/>
          <w:lang w:val="de-DE"/>
        </w:rPr>
        <w:t>,</w:t>
      </w:r>
    </w:p>
    <w:p w:rsidR="00F16A81" w:rsidRDefault="004D7098">
      <w:pPr>
        <w:spacing w:before="6" w:line="273" w:lineRule="exact"/>
        <w:ind w:left="504"/>
        <w:textAlignment w:val="baseline"/>
        <w:rPr>
          <w:rFonts w:ascii="Arial" w:eastAsia="Arial" w:hAnsi="Arial"/>
          <w:color w:val="000000"/>
          <w:sz w:val="24"/>
          <w:lang w:val="de-DE"/>
        </w:rPr>
      </w:pPr>
      <w:r>
        <w:rPr>
          <w:rFonts w:ascii="Arial" w:eastAsia="Arial" w:hAnsi="Arial"/>
          <w:color w:val="000000"/>
          <w:sz w:val="24"/>
          <w:lang w:val="de-DE"/>
        </w:rPr>
        <w:t>Verwaltungsgebäude Promenade</w:t>
      </w:r>
      <w:r w:rsidR="0034166A">
        <w:rPr>
          <w:rFonts w:ascii="Arial" w:eastAsia="Arial" w:hAnsi="Arial"/>
          <w:color w:val="000000"/>
          <w:sz w:val="24"/>
          <w:lang w:val="de-DE"/>
        </w:rPr>
        <w:t>, 8510 Frauenfeld</w:t>
      </w:r>
    </w:p>
    <w:p w:rsidR="00F16A81" w:rsidRDefault="0034166A">
      <w:pPr>
        <w:spacing w:before="288" w:after="2025" w:line="273" w:lineRule="exact"/>
        <w:textAlignment w:val="baseline"/>
        <w:rPr>
          <w:rFonts w:ascii="Arial" w:eastAsia="Arial" w:hAnsi="Arial"/>
          <w:b/>
          <w:color w:val="000000"/>
          <w:sz w:val="24"/>
          <w:lang w:val="de-DE"/>
        </w:rPr>
      </w:pPr>
      <w:r>
        <w:rPr>
          <w:rFonts w:ascii="Arial" w:eastAsia="Arial" w:hAnsi="Arial"/>
          <w:b/>
          <w:color w:val="000000"/>
          <w:sz w:val="24"/>
          <w:lang w:val="de-DE"/>
        </w:rPr>
        <w:t>Beilagen</w:t>
      </w:r>
      <w:r>
        <w:rPr>
          <w:rFonts w:ascii="Arial" w:eastAsia="Arial" w:hAnsi="Arial"/>
          <w:color w:val="000000"/>
          <w:sz w:val="24"/>
          <w:lang w:val="de-DE"/>
        </w:rPr>
        <w:t>: z.B. Fotos, Pläne</w:t>
      </w:r>
    </w:p>
    <w:p w:rsidR="00F16A81" w:rsidRDefault="00F16A81">
      <w:pPr>
        <w:spacing w:before="288" w:after="2025" w:line="273" w:lineRule="exact"/>
        <w:sectPr w:rsidR="00F16A81">
          <w:pgSz w:w="11904" w:h="16843"/>
          <w:pgMar w:top="2040" w:right="824" w:bottom="241" w:left="1660" w:header="720" w:footer="720" w:gutter="0"/>
          <w:cols w:space="720"/>
        </w:sectPr>
      </w:pPr>
    </w:p>
    <w:p w:rsidR="00F16A81" w:rsidRDefault="0034166A">
      <w:pPr>
        <w:spacing w:before="1" w:line="170" w:lineRule="exact"/>
        <w:textAlignment w:val="baseline"/>
        <w:rPr>
          <w:rFonts w:ascii="Arial" w:eastAsia="Arial" w:hAnsi="Arial"/>
          <w:color w:val="000000"/>
          <w:spacing w:val="-2"/>
          <w:sz w:val="16"/>
          <w:lang w:val="de-DE"/>
        </w:rPr>
      </w:pPr>
      <w:r>
        <w:rPr>
          <w:rFonts w:ascii="Arial" w:eastAsia="Arial" w:hAnsi="Arial"/>
          <w:color w:val="000000"/>
          <w:spacing w:val="-2"/>
          <w:sz w:val="16"/>
          <w:lang w:val="de-DE"/>
        </w:rPr>
        <w:t>16_VZO_MBl_unstatthafte Ablagerungen0709.doc</w:t>
      </w:r>
    </w:p>
    <w:sectPr w:rsidR="00F16A81">
      <w:type w:val="continuous"/>
      <w:pgSz w:w="11904" w:h="16843"/>
      <w:pgMar w:top="2040" w:right="6600" w:bottom="241" w:left="17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66A" w:rsidRDefault="0034166A" w:rsidP="0034166A">
      <w:r>
        <w:separator/>
      </w:r>
    </w:p>
  </w:endnote>
  <w:endnote w:type="continuationSeparator" w:id="0">
    <w:p w:rsidR="0034166A" w:rsidRDefault="0034166A" w:rsidP="0034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66A" w:rsidRDefault="0034166A" w:rsidP="0034166A">
      <w:r>
        <w:separator/>
      </w:r>
    </w:p>
  </w:footnote>
  <w:footnote w:type="continuationSeparator" w:id="0">
    <w:p w:rsidR="0034166A" w:rsidRDefault="0034166A" w:rsidP="00341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A002E"/>
    <w:multiLevelType w:val="multilevel"/>
    <w:tmpl w:val="3878B734"/>
    <w:lvl w:ilvl="0">
      <w:start w:val="1"/>
      <w:numFmt w:val="decimal"/>
      <w:lvlText w:val="%1."/>
      <w:lvlJc w:val="left"/>
      <w:pPr>
        <w:tabs>
          <w:tab w:val="left" w:pos="504"/>
        </w:tabs>
      </w:pPr>
      <w:rPr>
        <w:rFonts w:ascii="Arial" w:eastAsia="Arial" w:hAnsi="Arial"/>
        <w:b/>
        <w:color w:val="000000"/>
        <w:spacing w:val="-1"/>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D0962B6"/>
    <w:multiLevelType w:val="multilevel"/>
    <w:tmpl w:val="3D0C8536"/>
    <w:lvl w:ilvl="0">
      <w:start w:val="1"/>
      <w:numFmt w:val="decimal"/>
      <w:lvlText w:val="%1."/>
      <w:lvlJc w:val="left"/>
      <w:pPr>
        <w:tabs>
          <w:tab w:val="left" w:pos="504"/>
        </w:tabs>
      </w:pPr>
      <w:rPr>
        <w:rFonts w:ascii="Arial" w:eastAsia="Arial" w:hAnsi="Arial"/>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81"/>
    <w:rsid w:val="002900E0"/>
    <w:rsid w:val="0034166A"/>
    <w:rsid w:val="004D7098"/>
    <w:rsid w:val="00A95B85"/>
    <w:rsid w:val="00BA502D"/>
    <w:rsid w:val="00D24C59"/>
    <w:rsid w:val="00F16A81"/>
    <w:rsid w:val="00F24E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0FA04FB-43D3-457E-92A9-198BA010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4166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166A"/>
    <w:rPr>
      <w:rFonts w:ascii="Segoe UI" w:hAnsi="Segoe UI" w:cs="Segoe UI"/>
      <w:sz w:val="18"/>
      <w:szCs w:val="18"/>
    </w:rPr>
  </w:style>
  <w:style w:type="paragraph" w:styleId="Kopfzeile">
    <w:name w:val="header"/>
    <w:basedOn w:val="Standard"/>
    <w:link w:val="KopfzeileZchn"/>
    <w:uiPriority w:val="99"/>
    <w:unhideWhenUsed/>
    <w:rsid w:val="0034166A"/>
    <w:pPr>
      <w:tabs>
        <w:tab w:val="center" w:pos="4536"/>
        <w:tab w:val="right" w:pos="9072"/>
      </w:tabs>
    </w:pPr>
  </w:style>
  <w:style w:type="character" w:customStyle="1" w:styleId="KopfzeileZchn">
    <w:name w:val="Kopfzeile Zchn"/>
    <w:basedOn w:val="Absatz-Standardschriftart"/>
    <w:link w:val="Kopfzeile"/>
    <w:uiPriority w:val="99"/>
    <w:rsid w:val="0034166A"/>
  </w:style>
  <w:style w:type="paragraph" w:styleId="Fuzeile">
    <w:name w:val="footer"/>
    <w:basedOn w:val="Standard"/>
    <w:link w:val="FuzeileZchn"/>
    <w:uiPriority w:val="99"/>
    <w:unhideWhenUsed/>
    <w:rsid w:val="0034166A"/>
    <w:pPr>
      <w:tabs>
        <w:tab w:val="center" w:pos="4536"/>
        <w:tab w:val="right" w:pos="9072"/>
      </w:tabs>
    </w:pPr>
  </w:style>
  <w:style w:type="character" w:customStyle="1" w:styleId="FuzeileZchn">
    <w:name w:val="Fußzeile Zchn"/>
    <w:basedOn w:val="Absatz-Standardschriftart"/>
    <w:link w:val="Fuzeile"/>
    <w:uiPriority w:val="99"/>
    <w:rsid w:val="00341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512</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dc:creator>
  <cp:lastModifiedBy>Urban</cp:lastModifiedBy>
  <cp:revision>2</cp:revision>
  <cp:lastPrinted>2020-01-13T16:06:00Z</cp:lastPrinted>
  <dcterms:created xsi:type="dcterms:W3CDTF">2020-05-06T14:09:00Z</dcterms:created>
  <dcterms:modified xsi:type="dcterms:W3CDTF">2020-05-06T14:09:00Z</dcterms:modified>
</cp:coreProperties>
</file>