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70"/>
          <w:szCs w:val="70"/>
          <w:lang w:val="de-DE"/>
        </w:rPr>
        <w:alias w:val="Titel_Erfassung"/>
        <w:tag w:val="Titel_Erfassung"/>
        <w:id w:val="837897362"/>
        <w:lock w:val="sdtLocked"/>
        <w:placeholder>
          <w:docPart w:val="565C7F3C578E4A139C83473097DCD94A"/>
        </w:placeholder>
        <w:dataBinding w:prefixMappings="xmlns:ns0='DokuXML'" w:xpath="/ns0:DokuXML[1]/ns0:KopieBerichtTitel[1]" w:storeItemID="{6999F42D-B144-4E96-9957-EB53EF3BCC37}"/>
        <w:text/>
      </w:sdtPr>
      <w:sdtEndPr/>
      <w:sdtContent>
        <w:p w14:paraId="626E5D4D" w14:textId="77777777" w:rsidR="00093AD4" w:rsidRDefault="00CF00D5">
          <w:pPr>
            <w:framePr w:w="9356" w:h="2608" w:hRule="exact" w:hSpace="142" w:wrap="around" w:vAnchor="page" w:hAnchor="page" w:x="1702" w:y="4452"/>
            <w:spacing w:line="840" w:lineRule="exact"/>
            <w:rPr>
              <w:b/>
              <w:sz w:val="70"/>
              <w:szCs w:val="70"/>
              <w:lang w:val="de-DE"/>
            </w:rPr>
          </w:pPr>
          <w:r>
            <w:rPr>
              <w:b/>
              <w:sz w:val="70"/>
              <w:szCs w:val="70"/>
              <w:lang w:val="de-DE"/>
            </w:rPr>
            <w:t xml:space="preserve">Generelle Wasserversorgungsplanung </w:t>
          </w:r>
          <w:r w:rsidR="002029D7">
            <w:rPr>
              <w:b/>
              <w:sz w:val="70"/>
              <w:szCs w:val="70"/>
              <w:lang w:val="de-DE"/>
            </w:rPr>
            <w:t>[JJJJ</w:t>
          </w:r>
          <w:r w:rsidR="00B0677D">
            <w:rPr>
              <w:b/>
              <w:sz w:val="70"/>
              <w:szCs w:val="70"/>
              <w:lang w:val="de-DE"/>
            </w:rPr>
            <w:t>]</w:t>
          </w:r>
          <w:r>
            <w:rPr>
              <w:b/>
              <w:sz w:val="70"/>
              <w:szCs w:val="70"/>
              <w:lang w:val="de-DE"/>
            </w:rPr>
            <w:t xml:space="preserve"> (GWP)</w:t>
          </w:r>
        </w:p>
      </w:sdtContent>
    </w:sdt>
    <w:p w14:paraId="3EFE39ED" w14:textId="77777777" w:rsidR="004F2032" w:rsidRDefault="00E017B9">
      <w:pPr>
        <w:framePr w:w="9356" w:h="720" w:hSpace="142" w:wrap="around" w:vAnchor="page" w:hAnchor="page" w:x="1702" w:y="7202"/>
        <w:rPr>
          <w:lang w:val="de-DE"/>
        </w:rPr>
      </w:pPr>
      <w:r>
        <w:rPr>
          <w:lang w:val="de-DE"/>
        </w:rPr>
        <w:t>Beilage 1</w:t>
      </w:r>
    </w:p>
    <w:p w14:paraId="3A01029A" w14:textId="77777777" w:rsidR="004F2032" w:rsidRDefault="004F2032" w:rsidP="00600EE8">
      <w:pPr>
        <w:pStyle w:val="Inhaltsverzeichnis"/>
      </w:pPr>
      <w:r>
        <w:rPr>
          <w:lang w:val="de-DE"/>
        </w:rPr>
        <w:br w:type="page"/>
      </w:r>
    </w:p>
    <w:sdt>
      <w:sdtPr>
        <w:rPr>
          <w:rFonts w:ascii="Arial" w:eastAsia="Times New Roman" w:hAnsi="Arial" w:cs="Arial"/>
          <w:b w:val="0"/>
          <w:bCs/>
          <w:noProof/>
          <w:color w:val="auto"/>
          <w:sz w:val="24"/>
          <w:szCs w:val="24"/>
          <w:lang w:val="de-DE" w:eastAsia="de-DE"/>
        </w:rPr>
        <w:id w:val="-1970427593"/>
        <w:docPartObj>
          <w:docPartGallery w:val="Table of Contents"/>
          <w:docPartUnique/>
        </w:docPartObj>
      </w:sdtPr>
      <w:sdtEndPr>
        <w:rPr>
          <w:rFonts w:eastAsiaTheme="majorEastAsia" w:cs="Times New Roman"/>
          <w:bCs w:val="0"/>
          <w:lang w:eastAsia="de-CH"/>
        </w:rPr>
      </w:sdtEndPr>
      <w:sdtContent>
        <w:p w14:paraId="53CDAF0D" w14:textId="77777777" w:rsidR="00AC56CC" w:rsidRPr="00AC56CC" w:rsidRDefault="00AC56CC">
          <w:pPr>
            <w:pStyle w:val="Inhaltsverzeichnisberschrift"/>
            <w:rPr>
              <w:rFonts w:ascii="Arial" w:hAnsi="Arial" w:cs="Arial"/>
              <w:sz w:val="24"/>
              <w:szCs w:val="24"/>
            </w:rPr>
          </w:pPr>
          <w:r w:rsidRPr="00AC56CC">
            <w:rPr>
              <w:rFonts w:ascii="Arial" w:hAnsi="Arial" w:cs="Arial"/>
              <w:sz w:val="24"/>
              <w:szCs w:val="24"/>
              <w:lang w:val="de-DE"/>
            </w:rPr>
            <w:t>Inhaltsverzeichnis</w:t>
          </w:r>
        </w:p>
        <w:p w14:paraId="14C16F26" w14:textId="77777777" w:rsidR="00D91D11" w:rsidRDefault="003B4040" w:rsidP="00845440">
          <w:pPr>
            <w:pStyle w:val="Verzeichnis1"/>
            <w:rPr>
              <w:rFonts w:asciiTheme="minorHAnsi" w:eastAsiaTheme="minorEastAsia" w:hAnsiTheme="minorHAnsi" w:cstheme="minorBidi"/>
              <w:sz w:val="22"/>
              <w:szCs w:val="22"/>
            </w:rPr>
          </w:pPr>
          <w:r>
            <w:rPr>
              <w:b/>
              <w:bCs/>
              <w:lang w:val="de-DE"/>
            </w:rPr>
            <w:fldChar w:fldCharType="begin"/>
          </w:r>
          <w:r>
            <w:rPr>
              <w:b/>
              <w:bCs/>
              <w:lang w:val="de-DE"/>
            </w:rPr>
            <w:instrText xml:space="preserve"> TOC \o "1-3" \h \z \u </w:instrText>
          </w:r>
          <w:r>
            <w:rPr>
              <w:b/>
              <w:bCs/>
              <w:lang w:val="de-DE"/>
            </w:rPr>
            <w:fldChar w:fldCharType="separate"/>
          </w:r>
          <w:hyperlink w:anchor="_Toc158010238" w:history="1">
            <w:r w:rsidR="00D91D11" w:rsidRPr="004B1F03">
              <w:rPr>
                <w:rStyle w:val="Hyperlink"/>
                <w14:scene3d>
                  <w14:camera w14:prst="orthographicFront"/>
                  <w14:lightRig w14:rig="threePt" w14:dir="t">
                    <w14:rot w14:lat="0" w14:lon="0" w14:rev="0"/>
                  </w14:lightRig>
                </w14:scene3d>
              </w:rPr>
              <w:t>1.</w:t>
            </w:r>
            <w:r w:rsidR="00D91D11">
              <w:rPr>
                <w:rFonts w:asciiTheme="minorHAnsi" w:eastAsiaTheme="minorEastAsia" w:hAnsiTheme="minorHAnsi" w:cstheme="minorBidi"/>
                <w:sz w:val="22"/>
                <w:szCs w:val="22"/>
              </w:rPr>
              <w:tab/>
            </w:r>
            <w:r w:rsidR="00D91D11" w:rsidRPr="004B1F03">
              <w:rPr>
                <w:rStyle w:val="Hyperlink"/>
              </w:rPr>
              <w:t>Allgemeine Grundlagen</w:t>
            </w:r>
            <w:r w:rsidR="00D91D11">
              <w:rPr>
                <w:webHidden/>
              </w:rPr>
              <w:tab/>
            </w:r>
            <w:r w:rsidR="00D91D11">
              <w:rPr>
                <w:webHidden/>
              </w:rPr>
              <w:fldChar w:fldCharType="begin"/>
            </w:r>
            <w:r w:rsidR="00D91D11">
              <w:rPr>
                <w:webHidden/>
              </w:rPr>
              <w:instrText xml:space="preserve"> PAGEREF _Toc158010238 \h </w:instrText>
            </w:r>
            <w:r w:rsidR="00D91D11">
              <w:rPr>
                <w:webHidden/>
              </w:rPr>
            </w:r>
            <w:r w:rsidR="00D91D11">
              <w:rPr>
                <w:webHidden/>
              </w:rPr>
              <w:fldChar w:fldCharType="separate"/>
            </w:r>
            <w:r w:rsidR="00D91D11">
              <w:rPr>
                <w:webHidden/>
              </w:rPr>
              <w:t>3</w:t>
            </w:r>
            <w:r w:rsidR="00D91D11">
              <w:rPr>
                <w:webHidden/>
              </w:rPr>
              <w:fldChar w:fldCharType="end"/>
            </w:r>
          </w:hyperlink>
        </w:p>
        <w:p w14:paraId="5BD1CE15" w14:textId="77777777" w:rsidR="00D91D11" w:rsidRDefault="00BB5827" w:rsidP="00845440">
          <w:pPr>
            <w:pStyle w:val="Verzeichnis2"/>
            <w:rPr>
              <w:rFonts w:asciiTheme="minorHAnsi" w:eastAsiaTheme="minorEastAsia" w:hAnsiTheme="minorHAnsi" w:cstheme="minorBidi"/>
              <w:sz w:val="22"/>
              <w:szCs w:val="22"/>
            </w:rPr>
          </w:pPr>
          <w:hyperlink w:anchor="_Toc158010239" w:history="1">
            <w:r w:rsidR="00D91D11" w:rsidRPr="004B1F03">
              <w:rPr>
                <w:rStyle w:val="Hyperlink"/>
                <w14:scene3d>
                  <w14:camera w14:prst="orthographicFront"/>
                  <w14:lightRig w14:rig="threePt" w14:dir="t">
                    <w14:rot w14:lat="0" w14:lon="0" w14:rev="0"/>
                  </w14:lightRig>
                </w14:scene3d>
              </w:rPr>
              <w:t>1.1</w:t>
            </w:r>
            <w:r w:rsidR="00D91D11">
              <w:rPr>
                <w:rFonts w:asciiTheme="minorHAnsi" w:eastAsiaTheme="minorEastAsia" w:hAnsiTheme="minorHAnsi" w:cstheme="minorBidi"/>
                <w:sz w:val="22"/>
                <w:szCs w:val="22"/>
              </w:rPr>
              <w:tab/>
            </w:r>
            <w:r w:rsidR="00D91D11" w:rsidRPr="004B1F03">
              <w:rPr>
                <w:rStyle w:val="Hyperlink"/>
              </w:rPr>
              <w:t>Abkürzungsverzeichnis</w:t>
            </w:r>
            <w:r w:rsidR="00D91D11">
              <w:rPr>
                <w:webHidden/>
              </w:rPr>
              <w:tab/>
            </w:r>
            <w:r w:rsidR="00D91D11">
              <w:rPr>
                <w:webHidden/>
              </w:rPr>
              <w:fldChar w:fldCharType="begin"/>
            </w:r>
            <w:r w:rsidR="00D91D11">
              <w:rPr>
                <w:webHidden/>
              </w:rPr>
              <w:instrText xml:space="preserve"> PAGEREF _Toc158010239 \h </w:instrText>
            </w:r>
            <w:r w:rsidR="00D91D11">
              <w:rPr>
                <w:webHidden/>
              </w:rPr>
            </w:r>
            <w:r w:rsidR="00D91D11">
              <w:rPr>
                <w:webHidden/>
              </w:rPr>
              <w:fldChar w:fldCharType="separate"/>
            </w:r>
            <w:r w:rsidR="00D91D11">
              <w:rPr>
                <w:webHidden/>
              </w:rPr>
              <w:t>3</w:t>
            </w:r>
            <w:r w:rsidR="00D91D11">
              <w:rPr>
                <w:webHidden/>
              </w:rPr>
              <w:fldChar w:fldCharType="end"/>
            </w:r>
          </w:hyperlink>
        </w:p>
        <w:p w14:paraId="1ADBEE32" w14:textId="77777777" w:rsidR="00D91D11" w:rsidRDefault="00BB5827" w:rsidP="00845440">
          <w:pPr>
            <w:pStyle w:val="Verzeichnis2"/>
            <w:rPr>
              <w:rFonts w:asciiTheme="minorHAnsi" w:eastAsiaTheme="minorEastAsia" w:hAnsiTheme="minorHAnsi" w:cstheme="minorBidi"/>
              <w:sz w:val="22"/>
              <w:szCs w:val="22"/>
            </w:rPr>
          </w:pPr>
          <w:hyperlink w:anchor="_Toc158010240" w:history="1">
            <w:r w:rsidR="00D91D11" w:rsidRPr="004B1F03">
              <w:rPr>
                <w:rStyle w:val="Hyperlink"/>
                <w14:scene3d>
                  <w14:camera w14:prst="orthographicFront"/>
                  <w14:lightRig w14:rig="threePt" w14:dir="t">
                    <w14:rot w14:lat="0" w14:lon="0" w14:rev="0"/>
                  </w14:lightRig>
                </w14:scene3d>
              </w:rPr>
              <w:t>1.2</w:t>
            </w:r>
            <w:r w:rsidR="00D91D11">
              <w:rPr>
                <w:rFonts w:asciiTheme="minorHAnsi" w:eastAsiaTheme="minorEastAsia" w:hAnsiTheme="minorHAnsi" w:cstheme="minorBidi"/>
                <w:sz w:val="22"/>
                <w:szCs w:val="22"/>
              </w:rPr>
              <w:tab/>
            </w:r>
            <w:r w:rsidR="00D91D11" w:rsidRPr="004B1F03">
              <w:rPr>
                <w:rStyle w:val="Hyperlink"/>
              </w:rPr>
              <w:t>Glossar</w:t>
            </w:r>
            <w:r w:rsidR="00D91D11">
              <w:rPr>
                <w:webHidden/>
              </w:rPr>
              <w:tab/>
            </w:r>
            <w:r w:rsidR="00D91D11">
              <w:rPr>
                <w:webHidden/>
              </w:rPr>
              <w:fldChar w:fldCharType="begin"/>
            </w:r>
            <w:r w:rsidR="00D91D11">
              <w:rPr>
                <w:webHidden/>
              </w:rPr>
              <w:instrText xml:space="preserve"> PAGEREF _Toc158010240 \h </w:instrText>
            </w:r>
            <w:r w:rsidR="00D91D11">
              <w:rPr>
                <w:webHidden/>
              </w:rPr>
            </w:r>
            <w:r w:rsidR="00D91D11">
              <w:rPr>
                <w:webHidden/>
              </w:rPr>
              <w:fldChar w:fldCharType="separate"/>
            </w:r>
            <w:r w:rsidR="00D91D11">
              <w:rPr>
                <w:webHidden/>
              </w:rPr>
              <w:t>5</w:t>
            </w:r>
            <w:r w:rsidR="00D91D11">
              <w:rPr>
                <w:webHidden/>
              </w:rPr>
              <w:fldChar w:fldCharType="end"/>
            </w:r>
          </w:hyperlink>
        </w:p>
        <w:p w14:paraId="024DC398" w14:textId="77777777" w:rsidR="00D91D11" w:rsidRDefault="00BB5827" w:rsidP="00845440">
          <w:pPr>
            <w:pStyle w:val="Verzeichnis2"/>
            <w:rPr>
              <w:rFonts w:asciiTheme="minorHAnsi" w:eastAsiaTheme="minorEastAsia" w:hAnsiTheme="minorHAnsi" w:cstheme="minorBidi"/>
              <w:sz w:val="22"/>
              <w:szCs w:val="22"/>
            </w:rPr>
          </w:pPr>
          <w:hyperlink w:anchor="_Toc158010241" w:history="1">
            <w:r w:rsidR="00D91D11" w:rsidRPr="004B1F03">
              <w:rPr>
                <w:rStyle w:val="Hyperlink"/>
                <w14:scene3d>
                  <w14:camera w14:prst="orthographicFront"/>
                  <w14:lightRig w14:rig="threePt" w14:dir="t">
                    <w14:rot w14:lat="0" w14:lon="0" w14:rev="0"/>
                  </w14:lightRig>
                </w14:scene3d>
              </w:rPr>
              <w:t>1.3</w:t>
            </w:r>
            <w:r w:rsidR="00D91D11">
              <w:rPr>
                <w:rFonts w:asciiTheme="minorHAnsi" w:eastAsiaTheme="minorEastAsia" w:hAnsiTheme="minorHAnsi" w:cstheme="minorBidi"/>
                <w:sz w:val="22"/>
                <w:szCs w:val="22"/>
              </w:rPr>
              <w:tab/>
            </w:r>
            <w:r w:rsidR="00D91D11" w:rsidRPr="004B1F03">
              <w:rPr>
                <w:rStyle w:val="Hyperlink"/>
              </w:rPr>
              <w:t>Unterlagen</w:t>
            </w:r>
            <w:r w:rsidR="00D91D11">
              <w:rPr>
                <w:webHidden/>
              </w:rPr>
              <w:tab/>
            </w:r>
            <w:r w:rsidR="00D91D11">
              <w:rPr>
                <w:webHidden/>
              </w:rPr>
              <w:fldChar w:fldCharType="begin"/>
            </w:r>
            <w:r w:rsidR="00D91D11">
              <w:rPr>
                <w:webHidden/>
              </w:rPr>
              <w:instrText xml:space="preserve"> PAGEREF _Toc158010241 \h </w:instrText>
            </w:r>
            <w:r w:rsidR="00D91D11">
              <w:rPr>
                <w:webHidden/>
              </w:rPr>
            </w:r>
            <w:r w:rsidR="00D91D11">
              <w:rPr>
                <w:webHidden/>
              </w:rPr>
              <w:fldChar w:fldCharType="separate"/>
            </w:r>
            <w:r w:rsidR="00D91D11">
              <w:rPr>
                <w:webHidden/>
              </w:rPr>
              <w:t>8</w:t>
            </w:r>
            <w:r w:rsidR="00D91D11">
              <w:rPr>
                <w:webHidden/>
              </w:rPr>
              <w:fldChar w:fldCharType="end"/>
            </w:r>
          </w:hyperlink>
        </w:p>
        <w:p w14:paraId="7C554002" w14:textId="77777777" w:rsidR="00D91D11" w:rsidRDefault="00BB5827">
          <w:pPr>
            <w:pStyle w:val="Verzeichnis3"/>
            <w:rPr>
              <w:rFonts w:asciiTheme="minorHAnsi" w:eastAsiaTheme="minorEastAsia" w:hAnsiTheme="minorHAnsi" w:cstheme="minorBidi"/>
              <w:sz w:val="22"/>
              <w:szCs w:val="22"/>
            </w:rPr>
          </w:pPr>
          <w:hyperlink w:anchor="_Toc158010242" w:history="1">
            <w:r w:rsidR="00D91D11" w:rsidRPr="004B1F03">
              <w:rPr>
                <w:rStyle w:val="Hyperlink"/>
                <w14:scene3d>
                  <w14:camera w14:prst="orthographicFront"/>
                  <w14:lightRig w14:rig="threePt" w14:dir="t">
                    <w14:rot w14:lat="0" w14:lon="0" w14:rev="0"/>
                  </w14:lightRig>
                </w14:scene3d>
              </w:rPr>
              <w:t>1.3.1</w:t>
            </w:r>
            <w:r w:rsidR="00D91D11">
              <w:rPr>
                <w:rFonts w:asciiTheme="minorHAnsi" w:eastAsiaTheme="minorEastAsia" w:hAnsiTheme="minorHAnsi" w:cstheme="minorBidi"/>
                <w:sz w:val="22"/>
                <w:szCs w:val="22"/>
              </w:rPr>
              <w:tab/>
            </w:r>
            <w:r w:rsidR="00D91D11" w:rsidRPr="004B1F03">
              <w:rPr>
                <w:rStyle w:val="Hyperlink"/>
              </w:rPr>
              <w:t>Rechtliche Grundlagen</w:t>
            </w:r>
            <w:r w:rsidR="00D91D11">
              <w:rPr>
                <w:webHidden/>
              </w:rPr>
              <w:tab/>
            </w:r>
            <w:r w:rsidR="00D91D11">
              <w:rPr>
                <w:webHidden/>
              </w:rPr>
              <w:fldChar w:fldCharType="begin"/>
            </w:r>
            <w:r w:rsidR="00D91D11">
              <w:rPr>
                <w:webHidden/>
              </w:rPr>
              <w:instrText xml:space="preserve"> PAGEREF _Toc158010242 \h </w:instrText>
            </w:r>
            <w:r w:rsidR="00D91D11">
              <w:rPr>
                <w:webHidden/>
              </w:rPr>
            </w:r>
            <w:r w:rsidR="00D91D11">
              <w:rPr>
                <w:webHidden/>
              </w:rPr>
              <w:fldChar w:fldCharType="separate"/>
            </w:r>
            <w:r w:rsidR="00D91D11">
              <w:rPr>
                <w:webHidden/>
              </w:rPr>
              <w:t>8</w:t>
            </w:r>
            <w:r w:rsidR="00D91D11">
              <w:rPr>
                <w:webHidden/>
              </w:rPr>
              <w:fldChar w:fldCharType="end"/>
            </w:r>
          </w:hyperlink>
        </w:p>
        <w:p w14:paraId="6D8589DB" w14:textId="77777777" w:rsidR="00D91D11" w:rsidRDefault="00BB5827">
          <w:pPr>
            <w:pStyle w:val="Verzeichnis3"/>
            <w:rPr>
              <w:rFonts w:asciiTheme="minorHAnsi" w:eastAsiaTheme="minorEastAsia" w:hAnsiTheme="minorHAnsi" w:cstheme="minorBidi"/>
              <w:sz w:val="22"/>
              <w:szCs w:val="22"/>
            </w:rPr>
          </w:pPr>
          <w:hyperlink w:anchor="_Toc158010243" w:history="1">
            <w:r w:rsidR="00D91D11" w:rsidRPr="004B1F03">
              <w:rPr>
                <w:rStyle w:val="Hyperlink"/>
                <w14:scene3d>
                  <w14:camera w14:prst="orthographicFront"/>
                  <w14:lightRig w14:rig="threePt" w14:dir="t">
                    <w14:rot w14:lat="0" w14:lon="0" w14:rev="0"/>
                  </w14:lightRig>
                </w14:scene3d>
              </w:rPr>
              <w:t>1.3.2</w:t>
            </w:r>
            <w:r w:rsidR="00D91D11">
              <w:rPr>
                <w:rFonts w:asciiTheme="minorHAnsi" w:eastAsiaTheme="minorEastAsia" w:hAnsiTheme="minorHAnsi" w:cstheme="minorBidi"/>
                <w:sz w:val="22"/>
                <w:szCs w:val="22"/>
              </w:rPr>
              <w:tab/>
            </w:r>
            <w:r w:rsidR="00D91D11" w:rsidRPr="004B1F03">
              <w:rPr>
                <w:rStyle w:val="Hyperlink"/>
              </w:rPr>
              <w:t xml:space="preserve">Planungsgrundlagen, Richtlinien, Regelwerke, Publikationen und </w:t>
            </w:r>
            <w:r w:rsidR="00845440">
              <w:rPr>
                <w:rStyle w:val="Hyperlink"/>
              </w:rPr>
              <w:br/>
            </w:r>
            <w:r w:rsidR="00D91D11" w:rsidRPr="004B1F03">
              <w:rPr>
                <w:rStyle w:val="Hyperlink"/>
              </w:rPr>
              <w:t>Wegleitungen</w:t>
            </w:r>
            <w:r w:rsidR="00D91D11">
              <w:rPr>
                <w:webHidden/>
              </w:rPr>
              <w:tab/>
            </w:r>
            <w:r w:rsidR="00D91D11">
              <w:rPr>
                <w:webHidden/>
              </w:rPr>
              <w:fldChar w:fldCharType="begin"/>
            </w:r>
            <w:r w:rsidR="00D91D11">
              <w:rPr>
                <w:webHidden/>
              </w:rPr>
              <w:instrText xml:space="preserve"> PAGEREF _Toc158010243 \h </w:instrText>
            </w:r>
            <w:r w:rsidR="00D91D11">
              <w:rPr>
                <w:webHidden/>
              </w:rPr>
            </w:r>
            <w:r w:rsidR="00D91D11">
              <w:rPr>
                <w:webHidden/>
              </w:rPr>
              <w:fldChar w:fldCharType="separate"/>
            </w:r>
            <w:r w:rsidR="00D91D11">
              <w:rPr>
                <w:webHidden/>
              </w:rPr>
              <w:t>10</w:t>
            </w:r>
            <w:r w:rsidR="00D91D11">
              <w:rPr>
                <w:webHidden/>
              </w:rPr>
              <w:fldChar w:fldCharType="end"/>
            </w:r>
          </w:hyperlink>
        </w:p>
        <w:p w14:paraId="37069484" w14:textId="77777777" w:rsidR="00D91D11" w:rsidRDefault="00BB5827">
          <w:pPr>
            <w:pStyle w:val="Verzeichnis3"/>
            <w:rPr>
              <w:rFonts w:asciiTheme="minorHAnsi" w:eastAsiaTheme="minorEastAsia" w:hAnsiTheme="minorHAnsi" w:cstheme="minorBidi"/>
              <w:sz w:val="22"/>
              <w:szCs w:val="22"/>
            </w:rPr>
          </w:pPr>
          <w:hyperlink w:anchor="_Toc158010244" w:history="1">
            <w:r w:rsidR="00D91D11" w:rsidRPr="004B1F03">
              <w:rPr>
                <w:rStyle w:val="Hyperlink"/>
                <w14:scene3d>
                  <w14:camera w14:prst="orthographicFront"/>
                  <w14:lightRig w14:rig="threePt" w14:dir="t">
                    <w14:rot w14:lat="0" w14:lon="0" w14:rev="0"/>
                  </w14:lightRig>
                </w14:scene3d>
              </w:rPr>
              <w:t>1.3.3</w:t>
            </w:r>
            <w:r w:rsidR="00D91D11">
              <w:rPr>
                <w:rFonts w:asciiTheme="minorHAnsi" w:eastAsiaTheme="minorEastAsia" w:hAnsiTheme="minorHAnsi" w:cstheme="minorBidi"/>
                <w:sz w:val="22"/>
                <w:szCs w:val="22"/>
              </w:rPr>
              <w:tab/>
            </w:r>
            <w:r w:rsidR="00D91D11" w:rsidRPr="004B1F03">
              <w:rPr>
                <w:rStyle w:val="Hyperlink"/>
              </w:rPr>
              <w:t>Übrige Grundlagen</w:t>
            </w:r>
            <w:r w:rsidR="00D91D11">
              <w:rPr>
                <w:webHidden/>
              </w:rPr>
              <w:tab/>
            </w:r>
            <w:r w:rsidR="00D91D11">
              <w:rPr>
                <w:webHidden/>
              </w:rPr>
              <w:fldChar w:fldCharType="begin"/>
            </w:r>
            <w:r w:rsidR="00D91D11">
              <w:rPr>
                <w:webHidden/>
              </w:rPr>
              <w:instrText xml:space="preserve"> PAGEREF _Toc158010244 \h </w:instrText>
            </w:r>
            <w:r w:rsidR="00D91D11">
              <w:rPr>
                <w:webHidden/>
              </w:rPr>
            </w:r>
            <w:r w:rsidR="00D91D11">
              <w:rPr>
                <w:webHidden/>
              </w:rPr>
              <w:fldChar w:fldCharType="separate"/>
            </w:r>
            <w:r w:rsidR="00D91D11">
              <w:rPr>
                <w:webHidden/>
              </w:rPr>
              <w:t>12</w:t>
            </w:r>
            <w:r w:rsidR="00D91D11">
              <w:rPr>
                <w:webHidden/>
              </w:rPr>
              <w:fldChar w:fldCharType="end"/>
            </w:r>
          </w:hyperlink>
        </w:p>
        <w:p w14:paraId="127C4C78" w14:textId="77777777" w:rsidR="00D91D11" w:rsidRDefault="00BB5827" w:rsidP="00845440">
          <w:pPr>
            <w:pStyle w:val="Verzeichnis1"/>
            <w:rPr>
              <w:rFonts w:asciiTheme="minorHAnsi" w:eastAsiaTheme="minorEastAsia" w:hAnsiTheme="minorHAnsi" w:cstheme="minorBidi"/>
              <w:sz w:val="22"/>
              <w:szCs w:val="22"/>
            </w:rPr>
          </w:pPr>
          <w:hyperlink w:anchor="_Toc158010245" w:history="1">
            <w:r w:rsidR="00D91D11" w:rsidRPr="004B1F03">
              <w:rPr>
                <w:rStyle w:val="Hyperlink"/>
                <w14:scene3d>
                  <w14:camera w14:prst="orthographicFront"/>
                  <w14:lightRig w14:rig="threePt" w14:dir="t">
                    <w14:rot w14:lat="0" w14:lon="0" w14:rev="0"/>
                  </w14:lightRig>
                </w14:scene3d>
              </w:rPr>
              <w:t>2.</w:t>
            </w:r>
            <w:r w:rsidR="00D91D11">
              <w:rPr>
                <w:rFonts w:asciiTheme="minorHAnsi" w:eastAsiaTheme="minorEastAsia" w:hAnsiTheme="minorHAnsi" w:cstheme="minorBidi"/>
                <w:sz w:val="22"/>
                <w:szCs w:val="22"/>
              </w:rPr>
              <w:tab/>
            </w:r>
            <w:r w:rsidR="00D91D11" w:rsidRPr="004B1F03">
              <w:rPr>
                <w:rStyle w:val="Hyperlink"/>
              </w:rPr>
              <w:t>Planungs- und Bemessungskriterien</w:t>
            </w:r>
            <w:r w:rsidR="00D91D11">
              <w:rPr>
                <w:webHidden/>
              </w:rPr>
              <w:tab/>
            </w:r>
            <w:r w:rsidR="00D91D11">
              <w:rPr>
                <w:webHidden/>
              </w:rPr>
              <w:fldChar w:fldCharType="begin"/>
            </w:r>
            <w:r w:rsidR="00D91D11">
              <w:rPr>
                <w:webHidden/>
              </w:rPr>
              <w:instrText xml:space="preserve"> PAGEREF _Toc158010245 \h </w:instrText>
            </w:r>
            <w:r w:rsidR="00D91D11">
              <w:rPr>
                <w:webHidden/>
              </w:rPr>
            </w:r>
            <w:r w:rsidR="00D91D11">
              <w:rPr>
                <w:webHidden/>
              </w:rPr>
              <w:fldChar w:fldCharType="separate"/>
            </w:r>
            <w:r w:rsidR="00D91D11">
              <w:rPr>
                <w:webHidden/>
              </w:rPr>
              <w:t>13</w:t>
            </w:r>
            <w:r w:rsidR="00D91D11">
              <w:rPr>
                <w:webHidden/>
              </w:rPr>
              <w:fldChar w:fldCharType="end"/>
            </w:r>
          </w:hyperlink>
        </w:p>
        <w:p w14:paraId="458E5A21" w14:textId="77777777" w:rsidR="00D91D11" w:rsidRDefault="00BB5827" w:rsidP="00845440">
          <w:pPr>
            <w:pStyle w:val="Verzeichnis2"/>
            <w:rPr>
              <w:rFonts w:asciiTheme="minorHAnsi" w:eastAsiaTheme="minorEastAsia" w:hAnsiTheme="minorHAnsi" w:cstheme="minorBidi"/>
              <w:sz w:val="22"/>
              <w:szCs w:val="22"/>
            </w:rPr>
          </w:pPr>
          <w:hyperlink w:anchor="_Toc158010246" w:history="1">
            <w:r w:rsidR="00D91D11" w:rsidRPr="004B1F03">
              <w:rPr>
                <w:rStyle w:val="Hyperlink"/>
                <w14:scene3d>
                  <w14:camera w14:prst="orthographicFront"/>
                  <w14:lightRig w14:rig="threePt" w14:dir="t">
                    <w14:rot w14:lat="0" w14:lon="0" w14:rev="0"/>
                  </w14:lightRig>
                </w14:scene3d>
              </w:rPr>
              <w:t>2.1</w:t>
            </w:r>
            <w:r w:rsidR="00D91D11">
              <w:rPr>
                <w:rFonts w:asciiTheme="minorHAnsi" w:eastAsiaTheme="minorEastAsia" w:hAnsiTheme="minorHAnsi" w:cstheme="minorBidi"/>
                <w:sz w:val="22"/>
                <w:szCs w:val="22"/>
              </w:rPr>
              <w:tab/>
            </w:r>
            <w:r w:rsidR="00D91D11" w:rsidRPr="004B1F03">
              <w:rPr>
                <w:rStyle w:val="Hyperlink"/>
              </w:rPr>
              <w:t>Wassergewinnungs-/Wasserbeschaffungsanlagen</w:t>
            </w:r>
            <w:r w:rsidR="00D91D11">
              <w:rPr>
                <w:webHidden/>
              </w:rPr>
              <w:tab/>
            </w:r>
            <w:r w:rsidR="00D91D11">
              <w:rPr>
                <w:webHidden/>
              </w:rPr>
              <w:fldChar w:fldCharType="begin"/>
            </w:r>
            <w:r w:rsidR="00D91D11">
              <w:rPr>
                <w:webHidden/>
              </w:rPr>
              <w:instrText xml:space="preserve"> PAGEREF _Toc158010246 \h </w:instrText>
            </w:r>
            <w:r w:rsidR="00D91D11">
              <w:rPr>
                <w:webHidden/>
              </w:rPr>
            </w:r>
            <w:r w:rsidR="00D91D11">
              <w:rPr>
                <w:webHidden/>
              </w:rPr>
              <w:fldChar w:fldCharType="separate"/>
            </w:r>
            <w:r w:rsidR="00D91D11">
              <w:rPr>
                <w:webHidden/>
              </w:rPr>
              <w:t>13</w:t>
            </w:r>
            <w:r w:rsidR="00D91D11">
              <w:rPr>
                <w:webHidden/>
              </w:rPr>
              <w:fldChar w:fldCharType="end"/>
            </w:r>
          </w:hyperlink>
        </w:p>
        <w:p w14:paraId="01248938" w14:textId="77777777" w:rsidR="00D91D11" w:rsidRDefault="00BB5827" w:rsidP="00845440">
          <w:pPr>
            <w:pStyle w:val="Verzeichnis2"/>
            <w:rPr>
              <w:rFonts w:asciiTheme="minorHAnsi" w:eastAsiaTheme="minorEastAsia" w:hAnsiTheme="minorHAnsi" w:cstheme="minorBidi"/>
              <w:sz w:val="22"/>
              <w:szCs w:val="22"/>
            </w:rPr>
          </w:pPr>
          <w:hyperlink w:anchor="_Toc158010247" w:history="1">
            <w:r w:rsidR="00D91D11" w:rsidRPr="004B1F03">
              <w:rPr>
                <w:rStyle w:val="Hyperlink"/>
                <w14:scene3d>
                  <w14:camera w14:prst="orthographicFront"/>
                  <w14:lightRig w14:rig="threePt" w14:dir="t">
                    <w14:rot w14:lat="0" w14:lon="0" w14:rev="0"/>
                  </w14:lightRig>
                </w14:scene3d>
              </w:rPr>
              <w:t>2.2</w:t>
            </w:r>
            <w:r w:rsidR="00D91D11">
              <w:rPr>
                <w:rFonts w:asciiTheme="minorHAnsi" w:eastAsiaTheme="minorEastAsia" w:hAnsiTheme="minorHAnsi" w:cstheme="minorBidi"/>
                <w:sz w:val="22"/>
                <w:szCs w:val="22"/>
              </w:rPr>
              <w:tab/>
            </w:r>
            <w:r w:rsidR="00D91D11" w:rsidRPr="004B1F03">
              <w:rPr>
                <w:rStyle w:val="Hyperlink"/>
              </w:rPr>
              <w:t>Druckzoneneinteilung</w:t>
            </w:r>
            <w:r w:rsidR="00D91D11">
              <w:rPr>
                <w:webHidden/>
              </w:rPr>
              <w:tab/>
            </w:r>
            <w:r w:rsidR="00D91D11">
              <w:rPr>
                <w:webHidden/>
              </w:rPr>
              <w:fldChar w:fldCharType="begin"/>
            </w:r>
            <w:r w:rsidR="00D91D11">
              <w:rPr>
                <w:webHidden/>
              </w:rPr>
              <w:instrText xml:space="preserve"> PAGEREF _Toc158010247 \h </w:instrText>
            </w:r>
            <w:r w:rsidR="00D91D11">
              <w:rPr>
                <w:webHidden/>
              </w:rPr>
            </w:r>
            <w:r w:rsidR="00D91D11">
              <w:rPr>
                <w:webHidden/>
              </w:rPr>
              <w:fldChar w:fldCharType="separate"/>
            </w:r>
            <w:r w:rsidR="00D91D11">
              <w:rPr>
                <w:webHidden/>
              </w:rPr>
              <w:t>13</w:t>
            </w:r>
            <w:r w:rsidR="00D91D11">
              <w:rPr>
                <w:webHidden/>
              </w:rPr>
              <w:fldChar w:fldCharType="end"/>
            </w:r>
          </w:hyperlink>
        </w:p>
        <w:p w14:paraId="71B0EC07" w14:textId="77777777" w:rsidR="00D91D11" w:rsidRDefault="00BB5827" w:rsidP="00845440">
          <w:pPr>
            <w:pStyle w:val="Verzeichnis2"/>
            <w:rPr>
              <w:rFonts w:asciiTheme="minorHAnsi" w:eastAsiaTheme="minorEastAsia" w:hAnsiTheme="minorHAnsi" w:cstheme="minorBidi"/>
              <w:sz w:val="22"/>
              <w:szCs w:val="22"/>
            </w:rPr>
          </w:pPr>
          <w:hyperlink w:anchor="_Toc158010248" w:history="1">
            <w:r w:rsidR="00D91D11" w:rsidRPr="004B1F03">
              <w:rPr>
                <w:rStyle w:val="Hyperlink"/>
                <w14:scene3d>
                  <w14:camera w14:prst="orthographicFront"/>
                  <w14:lightRig w14:rig="threePt" w14:dir="t">
                    <w14:rot w14:lat="0" w14:lon="0" w14:rev="0"/>
                  </w14:lightRig>
                </w14:scene3d>
              </w:rPr>
              <w:t>2.3</w:t>
            </w:r>
            <w:r w:rsidR="00D91D11">
              <w:rPr>
                <w:rFonts w:asciiTheme="minorHAnsi" w:eastAsiaTheme="minorEastAsia" w:hAnsiTheme="minorHAnsi" w:cstheme="minorBidi"/>
                <w:sz w:val="22"/>
                <w:szCs w:val="22"/>
              </w:rPr>
              <w:tab/>
            </w:r>
            <w:r w:rsidR="00D91D11" w:rsidRPr="004B1F03">
              <w:rPr>
                <w:rStyle w:val="Hyperlink"/>
              </w:rPr>
              <w:t>Reservoiranlagen</w:t>
            </w:r>
            <w:r w:rsidR="00D91D11">
              <w:rPr>
                <w:webHidden/>
              </w:rPr>
              <w:tab/>
            </w:r>
            <w:r w:rsidR="00D91D11">
              <w:rPr>
                <w:webHidden/>
              </w:rPr>
              <w:fldChar w:fldCharType="begin"/>
            </w:r>
            <w:r w:rsidR="00D91D11">
              <w:rPr>
                <w:webHidden/>
              </w:rPr>
              <w:instrText xml:space="preserve"> PAGEREF _Toc158010248 \h </w:instrText>
            </w:r>
            <w:r w:rsidR="00D91D11">
              <w:rPr>
                <w:webHidden/>
              </w:rPr>
            </w:r>
            <w:r w:rsidR="00D91D11">
              <w:rPr>
                <w:webHidden/>
              </w:rPr>
              <w:fldChar w:fldCharType="separate"/>
            </w:r>
            <w:r w:rsidR="00D91D11">
              <w:rPr>
                <w:webHidden/>
              </w:rPr>
              <w:t>13</w:t>
            </w:r>
            <w:r w:rsidR="00D91D11">
              <w:rPr>
                <w:webHidden/>
              </w:rPr>
              <w:fldChar w:fldCharType="end"/>
            </w:r>
          </w:hyperlink>
        </w:p>
        <w:p w14:paraId="2B5BBBB6" w14:textId="77777777" w:rsidR="00D91D11" w:rsidRDefault="00BB5827">
          <w:pPr>
            <w:pStyle w:val="Verzeichnis3"/>
            <w:rPr>
              <w:rFonts w:asciiTheme="minorHAnsi" w:eastAsiaTheme="minorEastAsia" w:hAnsiTheme="minorHAnsi" w:cstheme="minorBidi"/>
              <w:sz w:val="22"/>
              <w:szCs w:val="22"/>
            </w:rPr>
          </w:pPr>
          <w:hyperlink w:anchor="_Toc158010249" w:history="1">
            <w:r w:rsidR="00D91D11" w:rsidRPr="004B1F03">
              <w:rPr>
                <w:rStyle w:val="Hyperlink"/>
                <w14:scene3d>
                  <w14:camera w14:prst="orthographicFront"/>
                  <w14:lightRig w14:rig="threePt" w14:dir="t">
                    <w14:rot w14:lat="0" w14:lon="0" w14:rev="0"/>
                  </w14:lightRig>
                </w14:scene3d>
              </w:rPr>
              <w:t>2.3.1</w:t>
            </w:r>
            <w:r w:rsidR="00D91D11">
              <w:rPr>
                <w:rFonts w:asciiTheme="minorHAnsi" w:eastAsiaTheme="minorEastAsia" w:hAnsiTheme="minorHAnsi" w:cstheme="minorBidi"/>
                <w:sz w:val="22"/>
                <w:szCs w:val="22"/>
              </w:rPr>
              <w:tab/>
            </w:r>
            <w:r w:rsidR="00D91D11" w:rsidRPr="004B1F03">
              <w:rPr>
                <w:rStyle w:val="Hyperlink"/>
              </w:rPr>
              <w:t>Verständigung</w:t>
            </w:r>
            <w:r w:rsidR="00D91D11">
              <w:rPr>
                <w:webHidden/>
              </w:rPr>
              <w:tab/>
            </w:r>
            <w:r w:rsidR="00D91D11">
              <w:rPr>
                <w:webHidden/>
              </w:rPr>
              <w:fldChar w:fldCharType="begin"/>
            </w:r>
            <w:r w:rsidR="00D91D11">
              <w:rPr>
                <w:webHidden/>
              </w:rPr>
              <w:instrText xml:space="preserve"> PAGEREF _Toc158010249 \h </w:instrText>
            </w:r>
            <w:r w:rsidR="00D91D11">
              <w:rPr>
                <w:webHidden/>
              </w:rPr>
            </w:r>
            <w:r w:rsidR="00D91D11">
              <w:rPr>
                <w:webHidden/>
              </w:rPr>
              <w:fldChar w:fldCharType="separate"/>
            </w:r>
            <w:r w:rsidR="00D91D11">
              <w:rPr>
                <w:webHidden/>
              </w:rPr>
              <w:t>13</w:t>
            </w:r>
            <w:r w:rsidR="00D91D11">
              <w:rPr>
                <w:webHidden/>
              </w:rPr>
              <w:fldChar w:fldCharType="end"/>
            </w:r>
          </w:hyperlink>
        </w:p>
        <w:p w14:paraId="793CFB2C" w14:textId="77777777" w:rsidR="00D91D11" w:rsidRDefault="00BB5827">
          <w:pPr>
            <w:pStyle w:val="Verzeichnis3"/>
            <w:rPr>
              <w:rFonts w:asciiTheme="minorHAnsi" w:eastAsiaTheme="minorEastAsia" w:hAnsiTheme="minorHAnsi" w:cstheme="minorBidi"/>
              <w:sz w:val="22"/>
              <w:szCs w:val="22"/>
            </w:rPr>
          </w:pPr>
          <w:hyperlink w:anchor="_Toc158010250" w:history="1">
            <w:r w:rsidR="00D91D11" w:rsidRPr="004B1F03">
              <w:rPr>
                <w:rStyle w:val="Hyperlink"/>
                <w14:scene3d>
                  <w14:camera w14:prst="orthographicFront"/>
                  <w14:lightRig w14:rig="threePt" w14:dir="t">
                    <w14:rot w14:lat="0" w14:lon="0" w14:rev="0"/>
                  </w14:lightRig>
                </w14:scene3d>
              </w:rPr>
              <w:t>2.3.2</w:t>
            </w:r>
            <w:r w:rsidR="00D91D11">
              <w:rPr>
                <w:rFonts w:asciiTheme="minorHAnsi" w:eastAsiaTheme="minorEastAsia" w:hAnsiTheme="minorHAnsi" w:cstheme="minorBidi"/>
                <w:sz w:val="22"/>
                <w:szCs w:val="22"/>
              </w:rPr>
              <w:tab/>
            </w:r>
            <w:r w:rsidR="00D91D11" w:rsidRPr="004B1F03">
              <w:rPr>
                <w:rStyle w:val="Hyperlink"/>
              </w:rPr>
              <w:t>Funktionen eines Reservoirs</w:t>
            </w:r>
            <w:r w:rsidR="00D91D11">
              <w:rPr>
                <w:webHidden/>
              </w:rPr>
              <w:tab/>
            </w:r>
            <w:r w:rsidR="00D91D11">
              <w:rPr>
                <w:webHidden/>
              </w:rPr>
              <w:fldChar w:fldCharType="begin"/>
            </w:r>
            <w:r w:rsidR="00D91D11">
              <w:rPr>
                <w:webHidden/>
              </w:rPr>
              <w:instrText xml:space="preserve"> PAGEREF _Toc158010250 \h </w:instrText>
            </w:r>
            <w:r w:rsidR="00D91D11">
              <w:rPr>
                <w:webHidden/>
              </w:rPr>
            </w:r>
            <w:r w:rsidR="00D91D11">
              <w:rPr>
                <w:webHidden/>
              </w:rPr>
              <w:fldChar w:fldCharType="separate"/>
            </w:r>
            <w:r w:rsidR="00D91D11">
              <w:rPr>
                <w:webHidden/>
              </w:rPr>
              <w:t>14</w:t>
            </w:r>
            <w:r w:rsidR="00D91D11">
              <w:rPr>
                <w:webHidden/>
              </w:rPr>
              <w:fldChar w:fldCharType="end"/>
            </w:r>
          </w:hyperlink>
        </w:p>
        <w:p w14:paraId="337CC0D2" w14:textId="77777777" w:rsidR="00D91D11" w:rsidRDefault="00BB5827">
          <w:pPr>
            <w:pStyle w:val="Verzeichnis3"/>
            <w:rPr>
              <w:rFonts w:asciiTheme="minorHAnsi" w:eastAsiaTheme="minorEastAsia" w:hAnsiTheme="minorHAnsi" w:cstheme="minorBidi"/>
              <w:sz w:val="22"/>
              <w:szCs w:val="22"/>
            </w:rPr>
          </w:pPr>
          <w:hyperlink w:anchor="_Toc158010251" w:history="1">
            <w:r w:rsidR="00D91D11" w:rsidRPr="004B1F03">
              <w:rPr>
                <w:rStyle w:val="Hyperlink"/>
                <w14:scene3d>
                  <w14:camera w14:prst="orthographicFront"/>
                  <w14:lightRig w14:rig="threePt" w14:dir="t">
                    <w14:rot w14:lat="0" w14:lon="0" w14:rev="0"/>
                  </w14:lightRig>
                </w14:scene3d>
              </w:rPr>
              <w:t>2.3.3</w:t>
            </w:r>
            <w:r w:rsidR="00D91D11">
              <w:rPr>
                <w:rFonts w:asciiTheme="minorHAnsi" w:eastAsiaTheme="minorEastAsia" w:hAnsiTheme="minorHAnsi" w:cstheme="minorBidi"/>
                <w:sz w:val="22"/>
                <w:szCs w:val="22"/>
              </w:rPr>
              <w:tab/>
            </w:r>
            <w:r w:rsidR="00D91D11" w:rsidRPr="004B1F03">
              <w:rPr>
                <w:rStyle w:val="Hyperlink"/>
              </w:rPr>
              <w:t>Volumen der Reservoire</w:t>
            </w:r>
            <w:r w:rsidR="00D91D11">
              <w:rPr>
                <w:webHidden/>
              </w:rPr>
              <w:tab/>
            </w:r>
            <w:r w:rsidR="00D91D11">
              <w:rPr>
                <w:webHidden/>
              </w:rPr>
              <w:fldChar w:fldCharType="begin"/>
            </w:r>
            <w:r w:rsidR="00D91D11">
              <w:rPr>
                <w:webHidden/>
              </w:rPr>
              <w:instrText xml:space="preserve"> PAGEREF _Toc158010251 \h </w:instrText>
            </w:r>
            <w:r w:rsidR="00D91D11">
              <w:rPr>
                <w:webHidden/>
              </w:rPr>
            </w:r>
            <w:r w:rsidR="00D91D11">
              <w:rPr>
                <w:webHidden/>
              </w:rPr>
              <w:fldChar w:fldCharType="separate"/>
            </w:r>
            <w:r w:rsidR="00D91D11">
              <w:rPr>
                <w:webHidden/>
              </w:rPr>
              <w:t>14</w:t>
            </w:r>
            <w:r w:rsidR="00D91D11">
              <w:rPr>
                <w:webHidden/>
              </w:rPr>
              <w:fldChar w:fldCharType="end"/>
            </w:r>
          </w:hyperlink>
        </w:p>
        <w:p w14:paraId="53FDF940" w14:textId="77777777" w:rsidR="00D91D11" w:rsidRDefault="00BB5827">
          <w:pPr>
            <w:pStyle w:val="Verzeichnis3"/>
            <w:rPr>
              <w:rFonts w:asciiTheme="minorHAnsi" w:eastAsiaTheme="minorEastAsia" w:hAnsiTheme="minorHAnsi" w:cstheme="minorBidi"/>
              <w:sz w:val="22"/>
              <w:szCs w:val="22"/>
            </w:rPr>
          </w:pPr>
          <w:hyperlink w:anchor="_Toc158010252" w:history="1">
            <w:r w:rsidR="00D91D11" w:rsidRPr="004B1F03">
              <w:rPr>
                <w:rStyle w:val="Hyperlink"/>
                <w14:scene3d>
                  <w14:camera w14:prst="orthographicFront"/>
                  <w14:lightRig w14:rig="threePt" w14:dir="t">
                    <w14:rot w14:lat="0" w14:lon="0" w14:rev="0"/>
                  </w14:lightRig>
                </w14:scene3d>
              </w:rPr>
              <w:t>2.3.4</w:t>
            </w:r>
            <w:r w:rsidR="00D91D11">
              <w:rPr>
                <w:rFonts w:asciiTheme="minorHAnsi" w:eastAsiaTheme="minorEastAsia" w:hAnsiTheme="minorHAnsi" w:cstheme="minorBidi"/>
                <w:sz w:val="22"/>
                <w:szCs w:val="22"/>
              </w:rPr>
              <w:tab/>
            </w:r>
            <w:r w:rsidR="00D91D11" w:rsidRPr="004B1F03">
              <w:rPr>
                <w:rStyle w:val="Hyperlink"/>
              </w:rPr>
              <w:t>Gegenreservoir</w:t>
            </w:r>
            <w:r w:rsidR="00D91D11">
              <w:rPr>
                <w:webHidden/>
              </w:rPr>
              <w:tab/>
            </w:r>
            <w:r w:rsidR="00D91D11">
              <w:rPr>
                <w:webHidden/>
              </w:rPr>
              <w:fldChar w:fldCharType="begin"/>
            </w:r>
            <w:r w:rsidR="00D91D11">
              <w:rPr>
                <w:webHidden/>
              </w:rPr>
              <w:instrText xml:space="preserve"> PAGEREF _Toc158010252 \h </w:instrText>
            </w:r>
            <w:r w:rsidR="00D91D11">
              <w:rPr>
                <w:webHidden/>
              </w:rPr>
            </w:r>
            <w:r w:rsidR="00D91D11">
              <w:rPr>
                <w:webHidden/>
              </w:rPr>
              <w:fldChar w:fldCharType="separate"/>
            </w:r>
            <w:r w:rsidR="00D91D11">
              <w:rPr>
                <w:webHidden/>
              </w:rPr>
              <w:t>15</w:t>
            </w:r>
            <w:r w:rsidR="00D91D11">
              <w:rPr>
                <w:webHidden/>
              </w:rPr>
              <w:fldChar w:fldCharType="end"/>
            </w:r>
          </w:hyperlink>
        </w:p>
        <w:p w14:paraId="514FF898" w14:textId="77777777" w:rsidR="00D91D11" w:rsidRDefault="00BB5827" w:rsidP="00845440">
          <w:pPr>
            <w:pStyle w:val="Verzeichnis2"/>
            <w:rPr>
              <w:rFonts w:asciiTheme="minorHAnsi" w:eastAsiaTheme="minorEastAsia" w:hAnsiTheme="minorHAnsi" w:cstheme="minorBidi"/>
              <w:sz w:val="22"/>
              <w:szCs w:val="22"/>
            </w:rPr>
          </w:pPr>
          <w:hyperlink w:anchor="_Toc158010253" w:history="1">
            <w:r w:rsidR="00D91D11" w:rsidRPr="004B1F03">
              <w:rPr>
                <w:rStyle w:val="Hyperlink"/>
                <w14:scene3d>
                  <w14:camera w14:prst="orthographicFront"/>
                  <w14:lightRig w14:rig="threePt" w14:dir="t">
                    <w14:rot w14:lat="0" w14:lon="0" w14:rev="0"/>
                  </w14:lightRig>
                </w14:scene3d>
              </w:rPr>
              <w:t>2.4</w:t>
            </w:r>
            <w:r w:rsidR="00D91D11">
              <w:rPr>
                <w:rFonts w:asciiTheme="minorHAnsi" w:eastAsiaTheme="minorEastAsia" w:hAnsiTheme="minorHAnsi" w:cstheme="minorBidi"/>
                <w:sz w:val="22"/>
                <w:szCs w:val="22"/>
              </w:rPr>
              <w:tab/>
            </w:r>
            <w:r w:rsidR="00D91D11" w:rsidRPr="004B1F03">
              <w:rPr>
                <w:rStyle w:val="Hyperlink"/>
              </w:rPr>
              <w:t>Förderanlagen</w:t>
            </w:r>
            <w:r w:rsidR="00D91D11">
              <w:rPr>
                <w:webHidden/>
              </w:rPr>
              <w:tab/>
            </w:r>
            <w:r w:rsidR="00D91D11">
              <w:rPr>
                <w:webHidden/>
              </w:rPr>
              <w:fldChar w:fldCharType="begin"/>
            </w:r>
            <w:r w:rsidR="00D91D11">
              <w:rPr>
                <w:webHidden/>
              </w:rPr>
              <w:instrText xml:space="preserve"> PAGEREF _Toc158010253 \h </w:instrText>
            </w:r>
            <w:r w:rsidR="00D91D11">
              <w:rPr>
                <w:webHidden/>
              </w:rPr>
            </w:r>
            <w:r w:rsidR="00D91D11">
              <w:rPr>
                <w:webHidden/>
              </w:rPr>
              <w:fldChar w:fldCharType="separate"/>
            </w:r>
            <w:r w:rsidR="00D91D11">
              <w:rPr>
                <w:webHidden/>
              </w:rPr>
              <w:t>16</w:t>
            </w:r>
            <w:r w:rsidR="00D91D11">
              <w:rPr>
                <w:webHidden/>
              </w:rPr>
              <w:fldChar w:fldCharType="end"/>
            </w:r>
          </w:hyperlink>
        </w:p>
        <w:p w14:paraId="0400D216" w14:textId="77777777" w:rsidR="00D91D11" w:rsidRDefault="00BB5827" w:rsidP="00845440">
          <w:pPr>
            <w:pStyle w:val="Verzeichnis2"/>
            <w:rPr>
              <w:rFonts w:asciiTheme="minorHAnsi" w:eastAsiaTheme="minorEastAsia" w:hAnsiTheme="minorHAnsi" w:cstheme="minorBidi"/>
              <w:sz w:val="22"/>
              <w:szCs w:val="22"/>
            </w:rPr>
          </w:pPr>
          <w:hyperlink w:anchor="_Toc158010254" w:history="1">
            <w:r w:rsidR="00D91D11" w:rsidRPr="004B1F03">
              <w:rPr>
                <w:rStyle w:val="Hyperlink"/>
                <w14:scene3d>
                  <w14:camera w14:prst="orthographicFront"/>
                  <w14:lightRig w14:rig="threePt" w14:dir="t">
                    <w14:rot w14:lat="0" w14:lon="0" w14:rev="0"/>
                  </w14:lightRig>
                </w14:scene3d>
              </w:rPr>
              <w:t>2.5</w:t>
            </w:r>
            <w:r w:rsidR="00D91D11">
              <w:rPr>
                <w:rFonts w:asciiTheme="minorHAnsi" w:eastAsiaTheme="minorEastAsia" w:hAnsiTheme="minorHAnsi" w:cstheme="minorBidi"/>
                <w:sz w:val="22"/>
                <w:szCs w:val="22"/>
              </w:rPr>
              <w:tab/>
            </w:r>
            <w:r w:rsidR="00D91D11" w:rsidRPr="004B1F03">
              <w:rPr>
                <w:rStyle w:val="Hyperlink"/>
              </w:rPr>
              <w:t>Verteilanlagen</w:t>
            </w:r>
            <w:r w:rsidR="00D91D11">
              <w:rPr>
                <w:webHidden/>
              </w:rPr>
              <w:tab/>
            </w:r>
            <w:r w:rsidR="00D91D11">
              <w:rPr>
                <w:webHidden/>
              </w:rPr>
              <w:fldChar w:fldCharType="begin"/>
            </w:r>
            <w:r w:rsidR="00D91D11">
              <w:rPr>
                <w:webHidden/>
              </w:rPr>
              <w:instrText xml:space="preserve"> PAGEREF _Toc158010254 \h </w:instrText>
            </w:r>
            <w:r w:rsidR="00D91D11">
              <w:rPr>
                <w:webHidden/>
              </w:rPr>
            </w:r>
            <w:r w:rsidR="00D91D11">
              <w:rPr>
                <w:webHidden/>
              </w:rPr>
              <w:fldChar w:fldCharType="separate"/>
            </w:r>
            <w:r w:rsidR="00D91D11">
              <w:rPr>
                <w:webHidden/>
              </w:rPr>
              <w:t>16</w:t>
            </w:r>
            <w:r w:rsidR="00D91D11">
              <w:rPr>
                <w:webHidden/>
              </w:rPr>
              <w:fldChar w:fldCharType="end"/>
            </w:r>
          </w:hyperlink>
        </w:p>
        <w:p w14:paraId="2E885AED" w14:textId="77777777" w:rsidR="00D91D11" w:rsidRDefault="00BB5827">
          <w:pPr>
            <w:pStyle w:val="Verzeichnis3"/>
            <w:rPr>
              <w:rFonts w:asciiTheme="minorHAnsi" w:eastAsiaTheme="minorEastAsia" w:hAnsiTheme="minorHAnsi" w:cstheme="minorBidi"/>
              <w:sz w:val="22"/>
              <w:szCs w:val="22"/>
            </w:rPr>
          </w:pPr>
          <w:hyperlink w:anchor="_Toc158010255" w:history="1">
            <w:r w:rsidR="00D91D11" w:rsidRPr="004B1F03">
              <w:rPr>
                <w:rStyle w:val="Hyperlink"/>
                <w14:scene3d>
                  <w14:camera w14:prst="orthographicFront"/>
                  <w14:lightRig w14:rig="threePt" w14:dir="t">
                    <w14:rot w14:lat="0" w14:lon="0" w14:rev="0"/>
                  </w14:lightRig>
                </w14:scene3d>
              </w:rPr>
              <w:t>2.5.1</w:t>
            </w:r>
            <w:r w:rsidR="00D91D11">
              <w:rPr>
                <w:rFonts w:asciiTheme="minorHAnsi" w:eastAsiaTheme="minorEastAsia" w:hAnsiTheme="minorHAnsi" w:cstheme="minorBidi"/>
                <w:sz w:val="22"/>
                <w:szCs w:val="22"/>
              </w:rPr>
              <w:tab/>
            </w:r>
            <w:r w:rsidR="00D91D11" w:rsidRPr="004B1F03">
              <w:rPr>
                <w:rStyle w:val="Hyperlink"/>
              </w:rPr>
              <w:t>Dimensionierungskriterien für Transit- oder Transportleitungen</w:t>
            </w:r>
            <w:r w:rsidR="00D91D11">
              <w:rPr>
                <w:webHidden/>
              </w:rPr>
              <w:tab/>
            </w:r>
            <w:r w:rsidR="00D91D11">
              <w:rPr>
                <w:webHidden/>
              </w:rPr>
              <w:fldChar w:fldCharType="begin"/>
            </w:r>
            <w:r w:rsidR="00D91D11">
              <w:rPr>
                <w:webHidden/>
              </w:rPr>
              <w:instrText xml:space="preserve"> PAGEREF _Toc158010255 \h </w:instrText>
            </w:r>
            <w:r w:rsidR="00D91D11">
              <w:rPr>
                <w:webHidden/>
              </w:rPr>
            </w:r>
            <w:r w:rsidR="00D91D11">
              <w:rPr>
                <w:webHidden/>
              </w:rPr>
              <w:fldChar w:fldCharType="separate"/>
            </w:r>
            <w:r w:rsidR="00D91D11">
              <w:rPr>
                <w:webHidden/>
              </w:rPr>
              <w:t>16</w:t>
            </w:r>
            <w:r w:rsidR="00D91D11">
              <w:rPr>
                <w:webHidden/>
              </w:rPr>
              <w:fldChar w:fldCharType="end"/>
            </w:r>
          </w:hyperlink>
        </w:p>
        <w:p w14:paraId="40151422" w14:textId="77777777" w:rsidR="00D91D11" w:rsidRDefault="00BB5827">
          <w:pPr>
            <w:pStyle w:val="Verzeichnis3"/>
            <w:rPr>
              <w:rFonts w:asciiTheme="minorHAnsi" w:eastAsiaTheme="minorEastAsia" w:hAnsiTheme="minorHAnsi" w:cstheme="minorBidi"/>
              <w:sz w:val="22"/>
              <w:szCs w:val="22"/>
            </w:rPr>
          </w:pPr>
          <w:hyperlink w:anchor="_Toc158010256" w:history="1">
            <w:r w:rsidR="00D91D11" w:rsidRPr="004B1F03">
              <w:rPr>
                <w:rStyle w:val="Hyperlink"/>
                <w14:scene3d>
                  <w14:camera w14:prst="orthographicFront"/>
                  <w14:lightRig w14:rig="threePt" w14:dir="t">
                    <w14:rot w14:lat="0" w14:lon="0" w14:rev="0"/>
                  </w14:lightRig>
                </w14:scene3d>
              </w:rPr>
              <w:t>2.5.2</w:t>
            </w:r>
            <w:r w:rsidR="00D91D11">
              <w:rPr>
                <w:rFonts w:asciiTheme="minorHAnsi" w:eastAsiaTheme="minorEastAsia" w:hAnsiTheme="minorHAnsi" w:cstheme="minorBidi"/>
                <w:sz w:val="22"/>
                <w:szCs w:val="22"/>
              </w:rPr>
              <w:tab/>
            </w:r>
            <w:r w:rsidR="00D91D11" w:rsidRPr="004B1F03">
              <w:rPr>
                <w:rStyle w:val="Hyperlink"/>
              </w:rPr>
              <w:t>Reservoir Ableitungen</w:t>
            </w:r>
            <w:r w:rsidR="00D91D11">
              <w:rPr>
                <w:webHidden/>
              </w:rPr>
              <w:tab/>
            </w:r>
            <w:r w:rsidR="00D91D11">
              <w:rPr>
                <w:webHidden/>
              </w:rPr>
              <w:fldChar w:fldCharType="begin"/>
            </w:r>
            <w:r w:rsidR="00D91D11">
              <w:rPr>
                <w:webHidden/>
              </w:rPr>
              <w:instrText xml:space="preserve"> PAGEREF _Toc158010256 \h </w:instrText>
            </w:r>
            <w:r w:rsidR="00D91D11">
              <w:rPr>
                <w:webHidden/>
              </w:rPr>
            </w:r>
            <w:r w:rsidR="00D91D11">
              <w:rPr>
                <w:webHidden/>
              </w:rPr>
              <w:fldChar w:fldCharType="separate"/>
            </w:r>
            <w:r w:rsidR="00D91D11">
              <w:rPr>
                <w:webHidden/>
              </w:rPr>
              <w:t>17</w:t>
            </w:r>
            <w:r w:rsidR="00D91D11">
              <w:rPr>
                <w:webHidden/>
              </w:rPr>
              <w:fldChar w:fldCharType="end"/>
            </w:r>
          </w:hyperlink>
        </w:p>
        <w:p w14:paraId="03B2349F" w14:textId="77777777" w:rsidR="00D91D11" w:rsidRDefault="00BB5827" w:rsidP="00845440">
          <w:pPr>
            <w:pStyle w:val="Verzeichnis2"/>
            <w:rPr>
              <w:rFonts w:asciiTheme="minorHAnsi" w:eastAsiaTheme="minorEastAsia" w:hAnsiTheme="minorHAnsi" w:cstheme="minorBidi"/>
              <w:sz w:val="22"/>
              <w:szCs w:val="22"/>
            </w:rPr>
          </w:pPr>
          <w:hyperlink w:anchor="_Toc158010257" w:history="1">
            <w:r w:rsidR="00D91D11" w:rsidRPr="004B1F03">
              <w:rPr>
                <w:rStyle w:val="Hyperlink"/>
                <w14:scene3d>
                  <w14:camera w14:prst="orthographicFront"/>
                  <w14:lightRig w14:rig="threePt" w14:dir="t">
                    <w14:rot w14:lat="0" w14:lon="0" w14:rev="0"/>
                  </w14:lightRig>
                </w14:scene3d>
              </w:rPr>
              <w:t>2.6</w:t>
            </w:r>
            <w:r w:rsidR="00D91D11">
              <w:rPr>
                <w:rFonts w:asciiTheme="minorHAnsi" w:eastAsiaTheme="minorEastAsia" w:hAnsiTheme="minorHAnsi" w:cstheme="minorBidi"/>
                <w:sz w:val="22"/>
                <w:szCs w:val="22"/>
              </w:rPr>
              <w:tab/>
            </w:r>
            <w:r w:rsidR="00D91D11" w:rsidRPr="004B1F03">
              <w:rPr>
                <w:rStyle w:val="Hyperlink"/>
              </w:rPr>
              <w:t>Steuerungs- und Überwachungsanlage</w:t>
            </w:r>
            <w:r w:rsidR="00D91D11">
              <w:rPr>
                <w:webHidden/>
              </w:rPr>
              <w:tab/>
            </w:r>
            <w:r w:rsidR="00D91D11">
              <w:rPr>
                <w:webHidden/>
              </w:rPr>
              <w:fldChar w:fldCharType="begin"/>
            </w:r>
            <w:r w:rsidR="00D91D11">
              <w:rPr>
                <w:webHidden/>
              </w:rPr>
              <w:instrText xml:space="preserve"> PAGEREF _Toc158010257 \h </w:instrText>
            </w:r>
            <w:r w:rsidR="00D91D11">
              <w:rPr>
                <w:webHidden/>
              </w:rPr>
            </w:r>
            <w:r w:rsidR="00D91D11">
              <w:rPr>
                <w:webHidden/>
              </w:rPr>
              <w:fldChar w:fldCharType="separate"/>
            </w:r>
            <w:r w:rsidR="00D91D11">
              <w:rPr>
                <w:webHidden/>
              </w:rPr>
              <w:t>17</w:t>
            </w:r>
            <w:r w:rsidR="00D91D11">
              <w:rPr>
                <w:webHidden/>
              </w:rPr>
              <w:fldChar w:fldCharType="end"/>
            </w:r>
          </w:hyperlink>
        </w:p>
        <w:p w14:paraId="66996A30" w14:textId="77777777" w:rsidR="00D91D11" w:rsidRDefault="00BB5827" w:rsidP="00845440">
          <w:pPr>
            <w:pStyle w:val="Verzeichnis1"/>
            <w:rPr>
              <w:rFonts w:asciiTheme="minorHAnsi" w:eastAsiaTheme="minorEastAsia" w:hAnsiTheme="minorHAnsi" w:cstheme="minorBidi"/>
              <w:sz w:val="22"/>
              <w:szCs w:val="22"/>
            </w:rPr>
          </w:pPr>
          <w:hyperlink w:anchor="_Toc158010258" w:history="1">
            <w:r w:rsidR="00D91D11" w:rsidRPr="004B1F03">
              <w:rPr>
                <w:rStyle w:val="Hyperlink"/>
                <w14:scene3d>
                  <w14:camera w14:prst="orthographicFront"/>
                  <w14:lightRig w14:rig="threePt" w14:dir="t">
                    <w14:rot w14:lat="0" w14:lon="0" w14:rev="0"/>
                  </w14:lightRig>
                </w14:scene3d>
              </w:rPr>
              <w:t>3.</w:t>
            </w:r>
            <w:r w:rsidR="00D91D11">
              <w:rPr>
                <w:rFonts w:asciiTheme="minorHAnsi" w:eastAsiaTheme="minorEastAsia" w:hAnsiTheme="minorHAnsi" w:cstheme="minorBidi"/>
                <w:sz w:val="22"/>
                <w:szCs w:val="22"/>
              </w:rPr>
              <w:tab/>
            </w:r>
            <w:r w:rsidR="00D91D11" w:rsidRPr="004B1F03">
              <w:rPr>
                <w:rStyle w:val="Hyperlink"/>
              </w:rPr>
              <w:t>Grundlagen der Bilanzierungen</w:t>
            </w:r>
            <w:r w:rsidR="00D91D11">
              <w:rPr>
                <w:webHidden/>
              </w:rPr>
              <w:tab/>
            </w:r>
            <w:r w:rsidR="00D91D11">
              <w:rPr>
                <w:webHidden/>
              </w:rPr>
              <w:fldChar w:fldCharType="begin"/>
            </w:r>
            <w:r w:rsidR="00D91D11">
              <w:rPr>
                <w:webHidden/>
              </w:rPr>
              <w:instrText xml:space="preserve"> PAGEREF _Toc158010258 \h </w:instrText>
            </w:r>
            <w:r w:rsidR="00D91D11">
              <w:rPr>
                <w:webHidden/>
              </w:rPr>
            </w:r>
            <w:r w:rsidR="00D91D11">
              <w:rPr>
                <w:webHidden/>
              </w:rPr>
              <w:fldChar w:fldCharType="separate"/>
            </w:r>
            <w:r w:rsidR="00D91D11">
              <w:rPr>
                <w:webHidden/>
              </w:rPr>
              <w:t>17</w:t>
            </w:r>
            <w:r w:rsidR="00D91D11">
              <w:rPr>
                <w:webHidden/>
              </w:rPr>
              <w:fldChar w:fldCharType="end"/>
            </w:r>
          </w:hyperlink>
        </w:p>
        <w:p w14:paraId="268B96A5" w14:textId="77777777" w:rsidR="00D91D11" w:rsidRDefault="00BB5827" w:rsidP="00845440">
          <w:pPr>
            <w:pStyle w:val="Verzeichnis2"/>
            <w:rPr>
              <w:rFonts w:asciiTheme="minorHAnsi" w:eastAsiaTheme="minorEastAsia" w:hAnsiTheme="minorHAnsi" w:cstheme="minorBidi"/>
              <w:sz w:val="22"/>
              <w:szCs w:val="22"/>
            </w:rPr>
          </w:pPr>
          <w:hyperlink w:anchor="_Toc158010259" w:history="1">
            <w:r w:rsidR="00D91D11" w:rsidRPr="004B1F03">
              <w:rPr>
                <w:rStyle w:val="Hyperlink"/>
                <w14:scene3d>
                  <w14:camera w14:prst="orthographicFront"/>
                  <w14:lightRig w14:rig="threePt" w14:dir="t">
                    <w14:rot w14:lat="0" w14:lon="0" w14:rev="0"/>
                  </w14:lightRig>
                </w14:scene3d>
              </w:rPr>
              <w:t>3.1</w:t>
            </w:r>
            <w:r w:rsidR="00D91D11">
              <w:rPr>
                <w:rFonts w:asciiTheme="minorHAnsi" w:eastAsiaTheme="minorEastAsia" w:hAnsiTheme="minorHAnsi" w:cstheme="minorBidi"/>
                <w:sz w:val="22"/>
                <w:szCs w:val="22"/>
              </w:rPr>
              <w:tab/>
            </w:r>
            <w:r w:rsidR="00D91D11" w:rsidRPr="004B1F03">
              <w:rPr>
                <w:rStyle w:val="Hyperlink"/>
              </w:rPr>
              <w:t>Verständigung</w:t>
            </w:r>
            <w:r w:rsidR="00D91D11">
              <w:rPr>
                <w:webHidden/>
              </w:rPr>
              <w:tab/>
            </w:r>
            <w:r w:rsidR="00D91D11">
              <w:rPr>
                <w:webHidden/>
              </w:rPr>
              <w:fldChar w:fldCharType="begin"/>
            </w:r>
            <w:r w:rsidR="00D91D11">
              <w:rPr>
                <w:webHidden/>
              </w:rPr>
              <w:instrText xml:space="preserve"> PAGEREF _Toc158010259 \h </w:instrText>
            </w:r>
            <w:r w:rsidR="00D91D11">
              <w:rPr>
                <w:webHidden/>
              </w:rPr>
            </w:r>
            <w:r w:rsidR="00D91D11">
              <w:rPr>
                <w:webHidden/>
              </w:rPr>
              <w:fldChar w:fldCharType="separate"/>
            </w:r>
            <w:r w:rsidR="00D91D11">
              <w:rPr>
                <w:webHidden/>
              </w:rPr>
              <w:t>17</w:t>
            </w:r>
            <w:r w:rsidR="00D91D11">
              <w:rPr>
                <w:webHidden/>
              </w:rPr>
              <w:fldChar w:fldCharType="end"/>
            </w:r>
          </w:hyperlink>
        </w:p>
        <w:p w14:paraId="541EFE4C" w14:textId="77777777" w:rsidR="00D91D11" w:rsidRDefault="00BB5827" w:rsidP="00845440">
          <w:pPr>
            <w:pStyle w:val="Verzeichnis2"/>
            <w:rPr>
              <w:rFonts w:asciiTheme="minorHAnsi" w:eastAsiaTheme="minorEastAsia" w:hAnsiTheme="minorHAnsi" w:cstheme="minorBidi"/>
              <w:sz w:val="22"/>
              <w:szCs w:val="22"/>
            </w:rPr>
          </w:pPr>
          <w:hyperlink w:anchor="_Toc158010260" w:history="1">
            <w:r w:rsidR="00D91D11" w:rsidRPr="004B1F03">
              <w:rPr>
                <w:rStyle w:val="Hyperlink"/>
                <w14:scene3d>
                  <w14:camera w14:prst="orthographicFront"/>
                  <w14:lightRig w14:rig="threePt" w14:dir="t">
                    <w14:rot w14:lat="0" w14:lon="0" w14:rev="0"/>
                  </w14:lightRig>
                </w14:scene3d>
              </w:rPr>
              <w:t>3.2</w:t>
            </w:r>
            <w:r w:rsidR="00D91D11">
              <w:rPr>
                <w:rFonts w:asciiTheme="minorHAnsi" w:eastAsiaTheme="minorEastAsia" w:hAnsiTheme="minorHAnsi" w:cstheme="minorBidi"/>
                <w:sz w:val="22"/>
                <w:szCs w:val="22"/>
              </w:rPr>
              <w:tab/>
            </w:r>
            <w:r w:rsidR="00D91D11" w:rsidRPr="004B1F03">
              <w:rPr>
                <w:rStyle w:val="Hyperlink"/>
              </w:rPr>
              <w:t>Betrachtete Betriebszustände</w:t>
            </w:r>
            <w:r w:rsidR="00D91D11">
              <w:rPr>
                <w:webHidden/>
              </w:rPr>
              <w:tab/>
            </w:r>
            <w:r w:rsidR="00D91D11">
              <w:rPr>
                <w:webHidden/>
              </w:rPr>
              <w:fldChar w:fldCharType="begin"/>
            </w:r>
            <w:r w:rsidR="00D91D11">
              <w:rPr>
                <w:webHidden/>
              </w:rPr>
              <w:instrText xml:space="preserve"> PAGEREF _Toc158010260 \h </w:instrText>
            </w:r>
            <w:r w:rsidR="00D91D11">
              <w:rPr>
                <w:webHidden/>
              </w:rPr>
            </w:r>
            <w:r w:rsidR="00D91D11">
              <w:rPr>
                <w:webHidden/>
              </w:rPr>
              <w:fldChar w:fldCharType="separate"/>
            </w:r>
            <w:r w:rsidR="00D91D11">
              <w:rPr>
                <w:webHidden/>
              </w:rPr>
              <w:t>18</w:t>
            </w:r>
            <w:r w:rsidR="00D91D11">
              <w:rPr>
                <w:webHidden/>
              </w:rPr>
              <w:fldChar w:fldCharType="end"/>
            </w:r>
          </w:hyperlink>
        </w:p>
        <w:p w14:paraId="440E98F4" w14:textId="77777777" w:rsidR="00D91D11" w:rsidRDefault="00BB5827" w:rsidP="00845440">
          <w:pPr>
            <w:pStyle w:val="Verzeichnis1"/>
            <w:rPr>
              <w:rFonts w:asciiTheme="minorHAnsi" w:eastAsiaTheme="minorEastAsia" w:hAnsiTheme="minorHAnsi" w:cstheme="minorBidi"/>
              <w:sz w:val="22"/>
              <w:szCs w:val="22"/>
            </w:rPr>
          </w:pPr>
          <w:hyperlink w:anchor="_Toc158010261" w:history="1">
            <w:r w:rsidR="00D91D11" w:rsidRPr="004B1F03">
              <w:rPr>
                <w:rStyle w:val="Hyperlink"/>
                <w14:scene3d>
                  <w14:camera w14:prst="orthographicFront"/>
                  <w14:lightRig w14:rig="threePt" w14:dir="t">
                    <w14:rot w14:lat="0" w14:lon="0" w14:rev="0"/>
                  </w14:lightRig>
                </w14:scene3d>
              </w:rPr>
              <w:t>4.</w:t>
            </w:r>
            <w:r w:rsidR="00D91D11">
              <w:rPr>
                <w:rFonts w:asciiTheme="minorHAnsi" w:eastAsiaTheme="minorEastAsia" w:hAnsiTheme="minorHAnsi" w:cstheme="minorBidi"/>
                <w:sz w:val="22"/>
                <w:szCs w:val="22"/>
              </w:rPr>
              <w:tab/>
            </w:r>
            <w:r w:rsidR="00D91D11" w:rsidRPr="004B1F03">
              <w:rPr>
                <w:rStyle w:val="Hyperlink"/>
              </w:rPr>
              <w:t>Bestehende Wasserversorgung</w:t>
            </w:r>
            <w:r w:rsidR="00D91D11">
              <w:rPr>
                <w:webHidden/>
              </w:rPr>
              <w:tab/>
            </w:r>
            <w:r w:rsidR="00D91D11">
              <w:rPr>
                <w:webHidden/>
              </w:rPr>
              <w:fldChar w:fldCharType="begin"/>
            </w:r>
            <w:r w:rsidR="00D91D11">
              <w:rPr>
                <w:webHidden/>
              </w:rPr>
              <w:instrText xml:space="preserve"> PAGEREF _Toc158010261 \h </w:instrText>
            </w:r>
            <w:r w:rsidR="00D91D11">
              <w:rPr>
                <w:webHidden/>
              </w:rPr>
            </w:r>
            <w:r w:rsidR="00D91D11">
              <w:rPr>
                <w:webHidden/>
              </w:rPr>
              <w:fldChar w:fldCharType="separate"/>
            </w:r>
            <w:r w:rsidR="00D91D11">
              <w:rPr>
                <w:webHidden/>
              </w:rPr>
              <w:t>24</w:t>
            </w:r>
            <w:r w:rsidR="00D91D11">
              <w:rPr>
                <w:webHidden/>
              </w:rPr>
              <w:fldChar w:fldCharType="end"/>
            </w:r>
          </w:hyperlink>
        </w:p>
        <w:p w14:paraId="7F0E9F54" w14:textId="77777777" w:rsidR="00D91D11" w:rsidRDefault="00BB5827" w:rsidP="00845440">
          <w:pPr>
            <w:pStyle w:val="Verzeichnis2"/>
            <w:rPr>
              <w:rFonts w:asciiTheme="minorHAnsi" w:eastAsiaTheme="minorEastAsia" w:hAnsiTheme="minorHAnsi" w:cstheme="minorBidi"/>
              <w:sz w:val="22"/>
              <w:szCs w:val="22"/>
            </w:rPr>
          </w:pPr>
          <w:hyperlink w:anchor="_Toc158010262" w:history="1">
            <w:r w:rsidR="00D91D11" w:rsidRPr="004B1F03">
              <w:rPr>
                <w:rStyle w:val="Hyperlink"/>
                <w14:scene3d>
                  <w14:camera w14:prst="orthographicFront"/>
                  <w14:lightRig w14:rig="threePt" w14:dir="t">
                    <w14:rot w14:lat="0" w14:lon="0" w14:rev="0"/>
                  </w14:lightRig>
                </w14:scene3d>
              </w:rPr>
              <w:t>4.1</w:t>
            </w:r>
            <w:r w:rsidR="00D91D11">
              <w:rPr>
                <w:rFonts w:asciiTheme="minorHAnsi" w:eastAsiaTheme="minorEastAsia" w:hAnsiTheme="minorHAnsi" w:cstheme="minorBidi"/>
                <w:sz w:val="22"/>
                <w:szCs w:val="22"/>
              </w:rPr>
              <w:tab/>
            </w:r>
            <w:r w:rsidR="00D91D11" w:rsidRPr="004B1F03">
              <w:rPr>
                <w:rStyle w:val="Hyperlink"/>
              </w:rPr>
              <w:t>Organisation</w:t>
            </w:r>
            <w:r w:rsidR="00D91D11">
              <w:rPr>
                <w:webHidden/>
              </w:rPr>
              <w:tab/>
            </w:r>
            <w:r w:rsidR="00D91D11">
              <w:rPr>
                <w:webHidden/>
              </w:rPr>
              <w:fldChar w:fldCharType="begin"/>
            </w:r>
            <w:r w:rsidR="00D91D11">
              <w:rPr>
                <w:webHidden/>
              </w:rPr>
              <w:instrText xml:space="preserve"> PAGEREF _Toc158010262 \h </w:instrText>
            </w:r>
            <w:r w:rsidR="00D91D11">
              <w:rPr>
                <w:webHidden/>
              </w:rPr>
            </w:r>
            <w:r w:rsidR="00D91D11">
              <w:rPr>
                <w:webHidden/>
              </w:rPr>
              <w:fldChar w:fldCharType="separate"/>
            </w:r>
            <w:r w:rsidR="00D91D11">
              <w:rPr>
                <w:webHidden/>
              </w:rPr>
              <w:t>24</w:t>
            </w:r>
            <w:r w:rsidR="00D91D11">
              <w:rPr>
                <w:webHidden/>
              </w:rPr>
              <w:fldChar w:fldCharType="end"/>
            </w:r>
          </w:hyperlink>
        </w:p>
        <w:p w14:paraId="6F035FC9" w14:textId="77777777" w:rsidR="00D91D11" w:rsidRDefault="00BB5827" w:rsidP="00845440">
          <w:pPr>
            <w:pStyle w:val="Verzeichnis2"/>
            <w:rPr>
              <w:rFonts w:asciiTheme="minorHAnsi" w:eastAsiaTheme="minorEastAsia" w:hAnsiTheme="minorHAnsi" w:cstheme="minorBidi"/>
              <w:sz w:val="22"/>
              <w:szCs w:val="22"/>
            </w:rPr>
          </w:pPr>
          <w:hyperlink w:anchor="_Toc158010263" w:history="1">
            <w:r w:rsidR="00D91D11" w:rsidRPr="004B1F03">
              <w:rPr>
                <w:rStyle w:val="Hyperlink"/>
                <w14:scene3d>
                  <w14:camera w14:prst="orthographicFront"/>
                  <w14:lightRig w14:rig="threePt" w14:dir="t">
                    <w14:rot w14:lat="0" w14:lon="0" w14:rev="0"/>
                  </w14:lightRig>
                </w14:scene3d>
              </w:rPr>
              <w:t>4.2</w:t>
            </w:r>
            <w:r w:rsidR="00D91D11">
              <w:rPr>
                <w:rFonts w:asciiTheme="minorHAnsi" w:eastAsiaTheme="minorEastAsia" w:hAnsiTheme="minorHAnsi" w:cstheme="minorBidi"/>
                <w:sz w:val="22"/>
                <w:szCs w:val="22"/>
              </w:rPr>
              <w:tab/>
            </w:r>
            <w:r w:rsidR="00D91D11" w:rsidRPr="004B1F03">
              <w:rPr>
                <w:rStyle w:val="Hyperlink"/>
              </w:rPr>
              <w:t>Versorgungsstruktur</w:t>
            </w:r>
            <w:r w:rsidR="00D91D11">
              <w:rPr>
                <w:webHidden/>
              </w:rPr>
              <w:tab/>
            </w:r>
            <w:r w:rsidR="00D91D11">
              <w:rPr>
                <w:webHidden/>
              </w:rPr>
              <w:fldChar w:fldCharType="begin"/>
            </w:r>
            <w:r w:rsidR="00D91D11">
              <w:rPr>
                <w:webHidden/>
              </w:rPr>
              <w:instrText xml:space="preserve"> PAGEREF _Toc158010263 \h </w:instrText>
            </w:r>
            <w:r w:rsidR="00D91D11">
              <w:rPr>
                <w:webHidden/>
              </w:rPr>
            </w:r>
            <w:r w:rsidR="00D91D11">
              <w:rPr>
                <w:webHidden/>
              </w:rPr>
              <w:fldChar w:fldCharType="separate"/>
            </w:r>
            <w:r w:rsidR="00D91D11">
              <w:rPr>
                <w:webHidden/>
              </w:rPr>
              <w:t>24</w:t>
            </w:r>
            <w:r w:rsidR="00D91D11">
              <w:rPr>
                <w:webHidden/>
              </w:rPr>
              <w:fldChar w:fldCharType="end"/>
            </w:r>
          </w:hyperlink>
        </w:p>
        <w:p w14:paraId="6F7E8F0A" w14:textId="77777777" w:rsidR="00D91D11" w:rsidRDefault="00BB5827" w:rsidP="00845440">
          <w:pPr>
            <w:pStyle w:val="Verzeichnis2"/>
            <w:rPr>
              <w:rFonts w:asciiTheme="minorHAnsi" w:eastAsiaTheme="minorEastAsia" w:hAnsiTheme="minorHAnsi" w:cstheme="minorBidi"/>
              <w:sz w:val="22"/>
              <w:szCs w:val="22"/>
            </w:rPr>
          </w:pPr>
          <w:hyperlink w:anchor="_Toc158010264" w:history="1">
            <w:r w:rsidR="00D91D11" w:rsidRPr="004B1F03">
              <w:rPr>
                <w:rStyle w:val="Hyperlink"/>
                <w14:scene3d>
                  <w14:camera w14:prst="orthographicFront"/>
                  <w14:lightRig w14:rig="threePt" w14:dir="t">
                    <w14:rot w14:lat="0" w14:lon="0" w14:rev="0"/>
                  </w14:lightRig>
                </w14:scene3d>
              </w:rPr>
              <w:t>4.3</w:t>
            </w:r>
            <w:r w:rsidR="00D91D11">
              <w:rPr>
                <w:rFonts w:asciiTheme="minorHAnsi" w:eastAsiaTheme="minorEastAsia" w:hAnsiTheme="minorHAnsi" w:cstheme="minorBidi"/>
                <w:sz w:val="22"/>
                <w:szCs w:val="22"/>
              </w:rPr>
              <w:tab/>
            </w:r>
            <w:r w:rsidR="00D91D11" w:rsidRPr="004B1F03">
              <w:rPr>
                <w:rStyle w:val="Hyperlink"/>
              </w:rPr>
              <w:t>Wasserbeschaffung</w:t>
            </w:r>
            <w:r w:rsidR="00D91D11">
              <w:rPr>
                <w:webHidden/>
              </w:rPr>
              <w:tab/>
            </w:r>
            <w:r w:rsidR="00D91D11">
              <w:rPr>
                <w:webHidden/>
              </w:rPr>
              <w:fldChar w:fldCharType="begin"/>
            </w:r>
            <w:r w:rsidR="00D91D11">
              <w:rPr>
                <w:webHidden/>
              </w:rPr>
              <w:instrText xml:space="preserve"> PAGEREF _Toc158010264 \h </w:instrText>
            </w:r>
            <w:r w:rsidR="00D91D11">
              <w:rPr>
                <w:webHidden/>
              </w:rPr>
            </w:r>
            <w:r w:rsidR="00D91D11">
              <w:rPr>
                <w:webHidden/>
              </w:rPr>
              <w:fldChar w:fldCharType="separate"/>
            </w:r>
            <w:r w:rsidR="00D91D11">
              <w:rPr>
                <w:webHidden/>
              </w:rPr>
              <w:t>26</w:t>
            </w:r>
            <w:r w:rsidR="00D91D11">
              <w:rPr>
                <w:webHidden/>
              </w:rPr>
              <w:fldChar w:fldCharType="end"/>
            </w:r>
          </w:hyperlink>
        </w:p>
        <w:p w14:paraId="6542578F" w14:textId="77777777" w:rsidR="00D91D11" w:rsidRDefault="00BB5827" w:rsidP="00845440">
          <w:pPr>
            <w:pStyle w:val="Verzeichnis2"/>
            <w:rPr>
              <w:rFonts w:asciiTheme="minorHAnsi" w:eastAsiaTheme="minorEastAsia" w:hAnsiTheme="minorHAnsi" w:cstheme="minorBidi"/>
              <w:sz w:val="22"/>
              <w:szCs w:val="22"/>
            </w:rPr>
          </w:pPr>
          <w:hyperlink w:anchor="_Toc158010265" w:history="1">
            <w:r w:rsidR="00D91D11" w:rsidRPr="004B1F03">
              <w:rPr>
                <w:rStyle w:val="Hyperlink"/>
                <w14:scene3d>
                  <w14:camera w14:prst="orthographicFront"/>
                  <w14:lightRig w14:rig="threePt" w14:dir="t">
                    <w14:rot w14:lat="0" w14:lon="0" w14:rev="0"/>
                  </w14:lightRig>
                </w14:scene3d>
              </w:rPr>
              <w:t>4.4</w:t>
            </w:r>
            <w:r w:rsidR="00D91D11">
              <w:rPr>
                <w:rFonts w:asciiTheme="minorHAnsi" w:eastAsiaTheme="minorEastAsia" w:hAnsiTheme="minorHAnsi" w:cstheme="minorBidi"/>
                <w:sz w:val="22"/>
                <w:szCs w:val="22"/>
              </w:rPr>
              <w:tab/>
            </w:r>
            <w:r w:rsidR="00D91D11" w:rsidRPr="004B1F03">
              <w:rPr>
                <w:rStyle w:val="Hyperlink"/>
              </w:rPr>
              <w:t>Wasserhaushalt historisch</w:t>
            </w:r>
            <w:r w:rsidR="00D91D11">
              <w:rPr>
                <w:webHidden/>
              </w:rPr>
              <w:tab/>
            </w:r>
            <w:r w:rsidR="00D91D11">
              <w:rPr>
                <w:webHidden/>
              </w:rPr>
              <w:fldChar w:fldCharType="begin"/>
            </w:r>
            <w:r w:rsidR="00D91D11">
              <w:rPr>
                <w:webHidden/>
              </w:rPr>
              <w:instrText xml:space="preserve"> PAGEREF _Toc158010265 \h </w:instrText>
            </w:r>
            <w:r w:rsidR="00D91D11">
              <w:rPr>
                <w:webHidden/>
              </w:rPr>
            </w:r>
            <w:r w:rsidR="00D91D11">
              <w:rPr>
                <w:webHidden/>
              </w:rPr>
              <w:fldChar w:fldCharType="separate"/>
            </w:r>
            <w:r w:rsidR="00D91D11">
              <w:rPr>
                <w:webHidden/>
              </w:rPr>
              <w:t>29</w:t>
            </w:r>
            <w:r w:rsidR="00D91D11">
              <w:rPr>
                <w:webHidden/>
              </w:rPr>
              <w:fldChar w:fldCharType="end"/>
            </w:r>
          </w:hyperlink>
        </w:p>
        <w:p w14:paraId="3D25FC90" w14:textId="77777777" w:rsidR="00D91D11" w:rsidRDefault="00BB5827">
          <w:pPr>
            <w:pStyle w:val="Verzeichnis3"/>
            <w:rPr>
              <w:rFonts w:asciiTheme="minorHAnsi" w:eastAsiaTheme="minorEastAsia" w:hAnsiTheme="minorHAnsi" w:cstheme="minorBidi"/>
              <w:sz w:val="22"/>
              <w:szCs w:val="22"/>
            </w:rPr>
          </w:pPr>
          <w:hyperlink w:anchor="_Toc158010266" w:history="1">
            <w:r w:rsidR="00D91D11" w:rsidRPr="004B1F03">
              <w:rPr>
                <w:rStyle w:val="Hyperlink"/>
                <w14:scene3d>
                  <w14:camera w14:prst="orthographicFront"/>
                  <w14:lightRig w14:rig="threePt" w14:dir="t">
                    <w14:rot w14:lat="0" w14:lon="0" w14:rev="0"/>
                  </w14:lightRig>
                </w14:scene3d>
              </w:rPr>
              <w:t>4.4.1</w:t>
            </w:r>
            <w:r w:rsidR="00D91D11">
              <w:rPr>
                <w:rFonts w:asciiTheme="minorHAnsi" w:eastAsiaTheme="minorEastAsia" w:hAnsiTheme="minorHAnsi" w:cstheme="minorBidi"/>
                <w:sz w:val="22"/>
                <w:szCs w:val="22"/>
              </w:rPr>
              <w:tab/>
            </w:r>
            <w:r w:rsidR="00D91D11" w:rsidRPr="004B1F03">
              <w:rPr>
                <w:rStyle w:val="Hyperlink"/>
              </w:rPr>
              <w:t>Mittlere Werte</w:t>
            </w:r>
            <w:r w:rsidR="00D91D11">
              <w:rPr>
                <w:webHidden/>
              </w:rPr>
              <w:tab/>
            </w:r>
            <w:r w:rsidR="00D91D11">
              <w:rPr>
                <w:webHidden/>
              </w:rPr>
              <w:fldChar w:fldCharType="begin"/>
            </w:r>
            <w:r w:rsidR="00D91D11">
              <w:rPr>
                <w:webHidden/>
              </w:rPr>
              <w:instrText xml:space="preserve"> PAGEREF _Toc158010266 \h </w:instrText>
            </w:r>
            <w:r w:rsidR="00D91D11">
              <w:rPr>
                <w:webHidden/>
              </w:rPr>
            </w:r>
            <w:r w:rsidR="00D91D11">
              <w:rPr>
                <w:webHidden/>
              </w:rPr>
              <w:fldChar w:fldCharType="separate"/>
            </w:r>
            <w:r w:rsidR="00D91D11">
              <w:rPr>
                <w:webHidden/>
              </w:rPr>
              <w:t>29</w:t>
            </w:r>
            <w:r w:rsidR="00D91D11">
              <w:rPr>
                <w:webHidden/>
              </w:rPr>
              <w:fldChar w:fldCharType="end"/>
            </w:r>
          </w:hyperlink>
        </w:p>
        <w:p w14:paraId="75570490" w14:textId="77777777" w:rsidR="00D91D11" w:rsidRDefault="00BB5827">
          <w:pPr>
            <w:pStyle w:val="Verzeichnis3"/>
            <w:rPr>
              <w:rFonts w:asciiTheme="minorHAnsi" w:eastAsiaTheme="minorEastAsia" w:hAnsiTheme="minorHAnsi" w:cstheme="minorBidi"/>
              <w:sz w:val="22"/>
              <w:szCs w:val="22"/>
            </w:rPr>
          </w:pPr>
          <w:hyperlink w:anchor="_Toc158010267" w:history="1">
            <w:r w:rsidR="00D91D11" w:rsidRPr="004B1F03">
              <w:rPr>
                <w:rStyle w:val="Hyperlink"/>
                <w14:scene3d>
                  <w14:camera w14:prst="orthographicFront"/>
                  <w14:lightRig w14:rig="threePt" w14:dir="t">
                    <w14:rot w14:lat="0" w14:lon="0" w14:rev="0"/>
                  </w14:lightRig>
                </w14:scene3d>
              </w:rPr>
              <w:t>4.4.2</w:t>
            </w:r>
            <w:r w:rsidR="00D91D11">
              <w:rPr>
                <w:rFonts w:asciiTheme="minorHAnsi" w:eastAsiaTheme="minorEastAsia" w:hAnsiTheme="minorHAnsi" w:cstheme="minorBidi"/>
                <w:sz w:val="22"/>
                <w:szCs w:val="22"/>
              </w:rPr>
              <w:tab/>
            </w:r>
            <w:r w:rsidR="00D91D11" w:rsidRPr="004B1F03">
              <w:rPr>
                <w:rStyle w:val="Hyperlink"/>
              </w:rPr>
              <w:t>maximale Werte</w:t>
            </w:r>
            <w:r w:rsidR="00D91D11">
              <w:rPr>
                <w:webHidden/>
              </w:rPr>
              <w:tab/>
            </w:r>
            <w:r w:rsidR="00D91D11">
              <w:rPr>
                <w:webHidden/>
              </w:rPr>
              <w:fldChar w:fldCharType="begin"/>
            </w:r>
            <w:r w:rsidR="00D91D11">
              <w:rPr>
                <w:webHidden/>
              </w:rPr>
              <w:instrText xml:space="preserve"> PAGEREF _Toc158010267 \h </w:instrText>
            </w:r>
            <w:r w:rsidR="00D91D11">
              <w:rPr>
                <w:webHidden/>
              </w:rPr>
            </w:r>
            <w:r w:rsidR="00D91D11">
              <w:rPr>
                <w:webHidden/>
              </w:rPr>
              <w:fldChar w:fldCharType="separate"/>
            </w:r>
            <w:r w:rsidR="00D91D11">
              <w:rPr>
                <w:webHidden/>
              </w:rPr>
              <w:t>29</w:t>
            </w:r>
            <w:r w:rsidR="00D91D11">
              <w:rPr>
                <w:webHidden/>
              </w:rPr>
              <w:fldChar w:fldCharType="end"/>
            </w:r>
          </w:hyperlink>
        </w:p>
        <w:p w14:paraId="265709DE" w14:textId="77777777" w:rsidR="00D91D11" w:rsidRDefault="00BB5827">
          <w:pPr>
            <w:pStyle w:val="Verzeichnis3"/>
            <w:rPr>
              <w:rFonts w:asciiTheme="minorHAnsi" w:eastAsiaTheme="minorEastAsia" w:hAnsiTheme="minorHAnsi" w:cstheme="minorBidi"/>
              <w:sz w:val="22"/>
              <w:szCs w:val="22"/>
            </w:rPr>
          </w:pPr>
          <w:hyperlink w:anchor="_Toc158010268" w:history="1">
            <w:r w:rsidR="00D91D11" w:rsidRPr="004B1F03">
              <w:rPr>
                <w:rStyle w:val="Hyperlink"/>
                <w14:scene3d>
                  <w14:camera w14:prst="orthographicFront"/>
                  <w14:lightRig w14:rig="threePt" w14:dir="t">
                    <w14:rot w14:lat="0" w14:lon="0" w14:rev="0"/>
                  </w14:lightRig>
                </w14:scene3d>
              </w:rPr>
              <w:t>4.4.3</w:t>
            </w:r>
            <w:r w:rsidR="00D91D11">
              <w:rPr>
                <w:rFonts w:asciiTheme="minorHAnsi" w:eastAsiaTheme="minorEastAsia" w:hAnsiTheme="minorHAnsi" w:cstheme="minorBidi"/>
                <w:sz w:val="22"/>
                <w:szCs w:val="22"/>
              </w:rPr>
              <w:tab/>
            </w:r>
            <w:r w:rsidR="00D91D11" w:rsidRPr="004B1F03">
              <w:rPr>
                <w:rStyle w:val="Hyperlink"/>
              </w:rPr>
              <w:t>erhöhte Werte</w:t>
            </w:r>
            <w:r w:rsidR="00D91D11">
              <w:rPr>
                <w:webHidden/>
              </w:rPr>
              <w:tab/>
            </w:r>
            <w:r w:rsidR="00D91D11">
              <w:rPr>
                <w:webHidden/>
              </w:rPr>
              <w:fldChar w:fldCharType="begin"/>
            </w:r>
            <w:r w:rsidR="00D91D11">
              <w:rPr>
                <w:webHidden/>
              </w:rPr>
              <w:instrText xml:space="preserve"> PAGEREF _Toc158010268 \h </w:instrText>
            </w:r>
            <w:r w:rsidR="00D91D11">
              <w:rPr>
                <w:webHidden/>
              </w:rPr>
            </w:r>
            <w:r w:rsidR="00D91D11">
              <w:rPr>
                <w:webHidden/>
              </w:rPr>
              <w:fldChar w:fldCharType="separate"/>
            </w:r>
            <w:r w:rsidR="00D91D11">
              <w:rPr>
                <w:webHidden/>
              </w:rPr>
              <w:t>30</w:t>
            </w:r>
            <w:r w:rsidR="00D91D11">
              <w:rPr>
                <w:webHidden/>
              </w:rPr>
              <w:fldChar w:fldCharType="end"/>
            </w:r>
          </w:hyperlink>
        </w:p>
        <w:p w14:paraId="74223F5F" w14:textId="77777777" w:rsidR="00D91D11" w:rsidRDefault="00BB5827">
          <w:pPr>
            <w:pStyle w:val="Verzeichnis3"/>
            <w:rPr>
              <w:rFonts w:asciiTheme="minorHAnsi" w:eastAsiaTheme="minorEastAsia" w:hAnsiTheme="minorHAnsi" w:cstheme="minorBidi"/>
              <w:sz w:val="22"/>
              <w:szCs w:val="22"/>
            </w:rPr>
          </w:pPr>
          <w:hyperlink w:anchor="_Toc158010269" w:history="1">
            <w:r w:rsidR="00D91D11" w:rsidRPr="004B1F03">
              <w:rPr>
                <w:rStyle w:val="Hyperlink"/>
                <w14:scene3d>
                  <w14:camera w14:prst="orthographicFront"/>
                  <w14:lightRig w14:rig="threePt" w14:dir="t">
                    <w14:rot w14:lat="0" w14:lon="0" w14:rev="0"/>
                  </w14:lightRig>
                </w14:scene3d>
              </w:rPr>
              <w:t>4.4.4</w:t>
            </w:r>
            <w:r w:rsidR="00D91D11">
              <w:rPr>
                <w:rFonts w:asciiTheme="minorHAnsi" w:eastAsiaTheme="minorEastAsia" w:hAnsiTheme="minorHAnsi" w:cstheme="minorBidi"/>
                <w:sz w:val="22"/>
                <w:szCs w:val="22"/>
              </w:rPr>
              <w:tab/>
            </w:r>
            <w:r w:rsidR="00D91D11" w:rsidRPr="004B1F03">
              <w:rPr>
                <w:rStyle w:val="Hyperlink"/>
              </w:rPr>
              <w:t>Zusammenfassung</w:t>
            </w:r>
            <w:r w:rsidR="00D91D11">
              <w:rPr>
                <w:webHidden/>
              </w:rPr>
              <w:tab/>
            </w:r>
            <w:r w:rsidR="00D91D11">
              <w:rPr>
                <w:webHidden/>
              </w:rPr>
              <w:fldChar w:fldCharType="begin"/>
            </w:r>
            <w:r w:rsidR="00D91D11">
              <w:rPr>
                <w:webHidden/>
              </w:rPr>
              <w:instrText xml:space="preserve"> PAGEREF _Toc158010269 \h </w:instrText>
            </w:r>
            <w:r w:rsidR="00D91D11">
              <w:rPr>
                <w:webHidden/>
              </w:rPr>
            </w:r>
            <w:r w:rsidR="00D91D11">
              <w:rPr>
                <w:webHidden/>
              </w:rPr>
              <w:fldChar w:fldCharType="separate"/>
            </w:r>
            <w:r w:rsidR="00D91D11">
              <w:rPr>
                <w:webHidden/>
              </w:rPr>
              <w:t>31</w:t>
            </w:r>
            <w:r w:rsidR="00D91D11">
              <w:rPr>
                <w:webHidden/>
              </w:rPr>
              <w:fldChar w:fldCharType="end"/>
            </w:r>
          </w:hyperlink>
        </w:p>
        <w:p w14:paraId="60E6026A" w14:textId="77777777" w:rsidR="00D91D11" w:rsidRDefault="00BB5827" w:rsidP="00845440">
          <w:pPr>
            <w:pStyle w:val="Verzeichnis2"/>
            <w:rPr>
              <w:rFonts w:asciiTheme="minorHAnsi" w:eastAsiaTheme="minorEastAsia" w:hAnsiTheme="minorHAnsi" w:cstheme="minorBidi"/>
              <w:sz w:val="22"/>
              <w:szCs w:val="22"/>
            </w:rPr>
          </w:pPr>
          <w:hyperlink w:anchor="_Toc158010270" w:history="1">
            <w:r w:rsidR="00D91D11" w:rsidRPr="004B1F03">
              <w:rPr>
                <w:rStyle w:val="Hyperlink"/>
                <w14:scene3d>
                  <w14:camera w14:prst="orthographicFront"/>
                  <w14:lightRig w14:rig="threePt" w14:dir="t">
                    <w14:rot w14:lat="0" w14:lon="0" w14:rev="0"/>
                  </w14:lightRig>
                </w14:scene3d>
              </w:rPr>
              <w:t>4.5</w:t>
            </w:r>
            <w:r w:rsidR="00D91D11">
              <w:rPr>
                <w:rFonts w:asciiTheme="minorHAnsi" w:eastAsiaTheme="minorEastAsia" w:hAnsiTheme="minorHAnsi" w:cstheme="minorBidi"/>
                <w:sz w:val="22"/>
                <w:szCs w:val="22"/>
              </w:rPr>
              <w:tab/>
            </w:r>
            <w:r w:rsidR="00D91D11" w:rsidRPr="004B1F03">
              <w:rPr>
                <w:rStyle w:val="Hyperlink"/>
              </w:rPr>
              <w:t>Daten und Bewertung bestehender Anlagen</w:t>
            </w:r>
            <w:r w:rsidR="00D91D11">
              <w:rPr>
                <w:webHidden/>
              </w:rPr>
              <w:tab/>
            </w:r>
            <w:r w:rsidR="00D91D11">
              <w:rPr>
                <w:webHidden/>
              </w:rPr>
              <w:fldChar w:fldCharType="begin"/>
            </w:r>
            <w:r w:rsidR="00D91D11">
              <w:rPr>
                <w:webHidden/>
              </w:rPr>
              <w:instrText xml:space="preserve"> PAGEREF _Toc158010270 \h </w:instrText>
            </w:r>
            <w:r w:rsidR="00D91D11">
              <w:rPr>
                <w:webHidden/>
              </w:rPr>
            </w:r>
            <w:r w:rsidR="00D91D11">
              <w:rPr>
                <w:webHidden/>
              </w:rPr>
              <w:fldChar w:fldCharType="separate"/>
            </w:r>
            <w:r w:rsidR="00D91D11">
              <w:rPr>
                <w:webHidden/>
              </w:rPr>
              <w:t>0</w:t>
            </w:r>
            <w:r w:rsidR="00D91D11">
              <w:rPr>
                <w:webHidden/>
              </w:rPr>
              <w:fldChar w:fldCharType="end"/>
            </w:r>
          </w:hyperlink>
        </w:p>
        <w:p w14:paraId="72F793B7" w14:textId="77777777" w:rsidR="00304EB8" w:rsidRPr="00E017B9" w:rsidRDefault="00BB5827" w:rsidP="00845440">
          <w:pPr>
            <w:pStyle w:val="Verzeichnis2"/>
          </w:pPr>
          <w:hyperlink w:anchor="_Toc158010271" w:history="1">
            <w:r w:rsidR="00D91D11" w:rsidRPr="004B1F03">
              <w:rPr>
                <w:rStyle w:val="Hyperlink"/>
                <w14:scene3d>
                  <w14:camera w14:prst="orthographicFront"/>
                  <w14:lightRig w14:rig="threePt" w14:dir="t">
                    <w14:rot w14:lat="0" w14:lon="0" w14:rev="0"/>
                  </w14:lightRig>
                </w14:scene3d>
              </w:rPr>
              <w:t>4.6</w:t>
            </w:r>
            <w:r w:rsidR="00D91D11">
              <w:rPr>
                <w:rFonts w:asciiTheme="minorHAnsi" w:eastAsiaTheme="minorEastAsia" w:hAnsiTheme="minorHAnsi" w:cstheme="minorBidi"/>
                <w:sz w:val="22"/>
                <w:szCs w:val="22"/>
              </w:rPr>
              <w:tab/>
            </w:r>
            <w:r w:rsidR="00D91D11" w:rsidRPr="004B1F03">
              <w:rPr>
                <w:rStyle w:val="Hyperlink"/>
              </w:rPr>
              <w:t>Daten und Bewertung bestehender Netze</w:t>
            </w:r>
            <w:r w:rsidR="00D91D11">
              <w:rPr>
                <w:webHidden/>
              </w:rPr>
              <w:tab/>
            </w:r>
            <w:r w:rsidR="00D91D11">
              <w:rPr>
                <w:webHidden/>
              </w:rPr>
              <w:fldChar w:fldCharType="begin"/>
            </w:r>
            <w:r w:rsidR="00D91D11">
              <w:rPr>
                <w:webHidden/>
              </w:rPr>
              <w:instrText xml:space="preserve"> PAGEREF _Toc158010271 \h </w:instrText>
            </w:r>
            <w:r w:rsidR="00D91D11">
              <w:rPr>
                <w:webHidden/>
              </w:rPr>
            </w:r>
            <w:r w:rsidR="00D91D11">
              <w:rPr>
                <w:webHidden/>
              </w:rPr>
              <w:fldChar w:fldCharType="separate"/>
            </w:r>
            <w:r w:rsidR="00D91D11">
              <w:rPr>
                <w:webHidden/>
              </w:rPr>
              <w:t>4</w:t>
            </w:r>
            <w:r w:rsidR="00D91D11">
              <w:rPr>
                <w:webHidden/>
              </w:rPr>
              <w:fldChar w:fldCharType="end"/>
            </w:r>
          </w:hyperlink>
          <w:r w:rsidR="003B4040">
            <w:rPr>
              <w:b/>
              <w:bCs/>
              <w:lang w:val="de-DE"/>
            </w:rPr>
            <w:fldChar w:fldCharType="end"/>
          </w:r>
        </w:p>
      </w:sdtContent>
    </w:sdt>
    <w:p w14:paraId="1EEAD34F" w14:textId="77777777" w:rsidR="00E017B9" w:rsidRDefault="004F2032" w:rsidP="00F830DB">
      <w:pPr>
        <w:pStyle w:val="berschrift1"/>
        <w:numPr>
          <w:ilvl w:val="0"/>
          <w:numId w:val="16"/>
        </w:numPr>
        <w:tabs>
          <w:tab w:val="left" w:pos="851"/>
        </w:tabs>
        <w:ind w:left="851" w:hanging="851"/>
      </w:pPr>
      <w:r>
        <w:br w:type="page"/>
      </w:r>
      <w:bookmarkStart w:id="1" w:name="_Toc109294883"/>
      <w:bookmarkStart w:id="2" w:name="_Toc158010238"/>
      <w:bookmarkStart w:id="3" w:name="_Toc384903464"/>
      <w:r w:rsidR="00E017B9">
        <w:t>Allgemeine Grundlagen</w:t>
      </w:r>
      <w:bookmarkEnd w:id="1"/>
      <w:bookmarkEnd w:id="2"/>
    </w:p>
    <w:p w14:paraId="31B9530B" w14:textId="77777777" w:rsidR="00E017B9" w:rsidRDefault="00E017B9" w:rsidP="00E017B9">
      <w:pPr>
        <w:pStyle w:val="berschrift2"/>
        <w:numPr>
          <w:ilvl w:val="1"/>
          <w:numId w:val="12"/>
        </w:numPr>
        <w:tabs>
          <w:tab w:val="left" w:pos="851"/>
        </w:tabs>
        <w:ind w:left="851" w:hanging="851"/>
      </w:pPr>
      <w:bookmarkStart w:id="4" w:name="_Toc109294884"/>
      <w:bookmarkStart w:id="5" w:name="_Toc158010239"/>
      <w:bookmarkEnd w:id="3"/>
      <w:r>
        <w:t>Abkürzungsverzeichnis</w:t>
      </w:r>
      <w:bookmarkEnd w:id="4"/>
      <w:bookmarkEnd w:id="5"/>
    </w:p>
    <w:p w14:paraId="2DB3A291" w14:textId="77777777" w:rsidR="00E017B9" w:rsidRPr="00E017B9" w:rsidRDefault="00E017B9" w:rsidP="00E017B9">
      <w:pPr>
        <w:pStyle w:val="10NormalerText"/>
        <w:tabs>
          <w:tab w:val="left" w:pos="1418"/>
        </w:tabs>
        <w:rPr>
          <w:i/>
        </w:rPr>
      </w:pPr>
      <w:r w:rsidRPr="00E017B9">
        <w:rPr>
          <w:i/>
        </w:rPr>
        <w:t>(soll spezifisch erweitert resp. ggf. gekürzt werden)</w:t>
      </w:r>
    </w:p>
    <w:p w14:paraId="5F7058C9" w14:textId="77777777" w:rsidR="00E017B9" w:rsidRDefault="00E017B9" w:rsidP="00E017B9">
      <w:pPr>
        <w:pStyle w:val="10NormalerText"/>
        <w:tabs>
          <w:tab w:val="left" w:pos="1418"/>
        </w:tabs>
      </w:pPr>
    </w:p>
    <w:p w14:paraId="740AF520" w14:textId="77777777" w:rsidR="00E017B9" w:rsidRDefault="00E017B9" w:rsidP="00E017B9">
      <w:pPr>
        <w:pStyle w:val="10NormalerText"/>
        <w:tabs>
          <w:tab w:val="left" w:pos="1418"/>
        </w:tabs>
        <w:rPr>
          <w:b/>
          <w:bCs/>
        </w:rPr>
      </w:pPr>
      <w:r>
        <w:rPr>
          <w:b/>
          <w:bCs/>
        </w:rPr>
        <w:t>Symbole</w:t>
      </w:r>
    </w:p>
    <w:p w14:paraId="636AD238" w14:textId="77777777" w:rsidR="00E017B9" w:rsidRDefault="00E017B9" w:rsidP="00E017B9">
      <w:pPr>
        <w:pStyle w:val="10NormalerText"/>
        <w:tabs>
          <w:tab w:val="left" w:pos="1843"/>
        </w:tabs>
      </w:pPr>
      <w:r>
        <w:t>BR</w:t>
      </w:r>
      <w:r>
        <w:tab/>
        <w:t>Brauchreserve</w:t>
      </w:r>
    </w:p>
    <w:p w14:paraId="140FA974" w14:textId="77777777" w:rsidR="00E017B9" w:rsidRDefault="00E017B9" w:rsidP="00E017B9">
      <w:pPr>
        <w:pStyle w:val="10NormalerText"/>
        <w:tabs>
          <w:tab w:val="left" w:pos="1843"/>
        </w:tabs>
      </w:pPr>
      <w:r>
        <w:t>EW</w:t>
      </w:r>
      <w:r>
        <w:tab/>
        <w:t>Einwohner</w:t>
      </w:r>
    </w:p>
    <w:p w14:paraId="37E48B54" w14:textId="77777777" w:rsidR="00F475E0" w:rsidRDefault="00F475E0" w:rsidP="00E017B9">
      <w:pPr>
        <w:pStyle w:val="10NormalerText"/>
        <w:tabs>
          <w:tab w:val="left" w:pos="1843"/>
        </w:tabs>
      </w:pPr>
      <w:r>
        <w:t>F</w:t>
      </w:r>
      <w:r>
        <w:tab/>
        <w:t>Nutzi</w:t>
      </w:r>
      <w:r w:rsidR="00845440">
        <w:t>n</w:t>
      </w:r>
      <w:r>
        <w:t>halt</w:t>
      </w:r>
    </w:p>
    <w:p w14:paraId="55C1D43B" w14:textId="77777777" w:rsidR="00E017B9" w:rsidRDefault="00E017B9" w:rsidP="00E017B9">
      <w:pPr>
        <w:pStyle w:val="10NormalerText"/>
        <w:tabs>
          <w:tab w:val="left" w:pos="1843"/>
        </w:tabs>
      </w:pPr>
      <w:r>
        <w:t>GVE</w:t>
      </w:r>
      <w:r>
        <w:tab/>
        <w:t>Grossvieheinheit</w:t>
      </w:r>
    </w:p>
    <w:p w14:paraId="07F7B68D" w14:textId="77777777" w:rsidR="00E017B9" w:rsidRDefault="00E017B9" w:rsidP="00E017B9">
      <w:pPr>
        <w:pStyle w:val="10NormalerText"/>
        <w:tabs>
          <w:tab w:val="left" w:pos="1843"/>
        </w:tabs>
      </w:pPr>
      <w:r>
        <w:t>LR</w:t>
      </w:r>
      <w:r>
        <w:tab/>
        <w:t>Löschreserve</w:t>
      </w:r>
    </w:p>
    <w:p w14:paraId="4522EDE7" w14:textId="77777777" w:rsidR="00F475E0" w:rsidRDefault="00F475E0" w:rsidP="00E017B9">
      <w:pPr>
        <w:pStyle w:val="10NormalerText"/>
        <w:tabs>
          <w:tab w:val="left" w:pos="1843"/>
        </w:tabs>
      </w:pPr>
      <w:r>
        <w:t>N</w:t>
      </w:r>
      <w:r>
        <w:tab/>
      </w:r>
      <w:r w:rsidRPr="00F475E0">
        <w:t>Störungs-/Notreserve</w:t>
      </w:r>
    </w:p>
    <w:p w14:paraId="680D96F9" w14:textId="77777777" w:rsidR="00E017B9" w:rsidRDefault="00E017B9" w:rsidP="00E017B9">
      <w:pPr>
        <w:pStyle w:val="10NormalerText"/>
        <w:tabs>
          <w:tab w:val="left" w:pos="1843"/>
        </w:tabs>
      </w:pPr>
      <w:r>
        <w:t>NW</w:t>
      </w:r>
      <w:r>
        <w:tab/>
        <w:t>Nennweite (Innendurchmesser)</w:t>
      </w:r>
    </w:p>
    <w:p w14:paraId="6C65C969" w14:textId="77777777" w:rsidR="00F475E0" w:rsidRDefault="00F475E0" w:rsidP="00E017B9">
      <w:pPr>
        <w:pStyle w:val="10NormalerText"/>
        <w:tabs>
          <w:tab w:val="left" w:pos="1843"/>
        </w:tabs>
      </w:pPr>
      <w:r>
        <w:t>T</w:t>
      </w:r>
      <w:r>
        <w:tab/>
      </w:r>
      <w:r w:rsidRPr="00F475E0">
        <w:t>Transitvolume</w:t>
      </w:r>
    </w:p>
    <w:p w14:paraId="17ECC41F" w14:textId="77777777" w:rsidR="00E017B9" w:rsidRDefault="00E017B9" w:rsidP="00E017B9">
      <w:pPr>
        <w:pStyle w:val="10NormalerText"/>
        <w:tabs>
          <w:tab w:val="left" w:pos="1418"/>
        </w:tabs>
      </w:pPr>
    </w:p>
    <w:p w14:paraId="712CA037" w14:textId="77777777" w:rsidR="00E017B9" w:rsidRDefault="00E017B9" w:rsidP="00E017B9">
      <w:pPr>
        <w:pStyle w:val="10NormalerText"/>
        <w:tabs>
          <w:tab w:val="left" w:pos="1418"/>
        </w:tabs>
        <w:rPr>
          <w:b/>
          <w:bCs/>
        </w:rPr>
      </w:pPr>
      <w:r>
        <w:rPr>
          <w:b/>
          <w:bCs/>
        </w:rPr>
        <w:t>Einheiten</w:t>
      </w:r>
    </w:p>
    <w:p w14:paraId="580B5EB5" w14:textId="77777777" w:rsidR="00E017B9" w:rsidRDefault="00E017B9" w:rsidP="00E017B9">
      <w:pPr>
        <w:pStyle w:val="10NormalerText"/>
        <w:tabs>
          <w:tab w:val="left" w:pos="1843"/>
        </w:tabs>
      </w:pPr>
      <w:r>
        <w:t>a</w:t>
      </w:r>
      <w:r>
        <w:tab/>
        <w:t>Jahr</w:t>
      </w:r>
    </w:p>
    <w:p w14:paraId="473D21FE" w14:textId="77777777" w:rsidR="00E017B9" w:rsidRDefault="00E017B9" w:rsidP="00E017B9">
      <w:pPr>
        <w:pStyle w:val="10NormalerText"/>
        <w:tabs>
          <w:tab w:val="left" w:pos="1843"/>
        </w:tabs>
      </w:pPr>
      <w:r>
        <w:t>CHF</w:t>
      </w:r>
      <w:r>
        <w:tab/>
        <w:t>Franken</w:t>
      </w:r>
    </w:p>
    <w:p w14:paraId="0F4DD7C1" w14:textId="77777777" w:rsidR="00E017B9" w:rsidRDefault="00E017B9" w:rsidP="00E017B9">
      <w:pPr>
        <w:pStyle w:val="10NormalerText"/>
        <w:tabs>
          <w:tab w:val="left" w:pos="1843"/>
        </w:tabs>
      </w:pPr>
      <w:r>
        <w:t>d</w:t>
      </w:r>
      <w:r>
        <w:tab/>
        <w:t>Tag</w:t>
      </w:r>
    </w:p>
    <w:p w14:paraId="385ACFB8" w14:textId="77777777" w:rsidR="00E017B9" w:rsidRDefault="00E017B9" w:rsidP="00E017B9">
      <w:pPr>
        <w:pStyle w:val="10NormalerText"/>
        <w:tabs>
          <w:tab w:val="left" w:pos="1843"/>
        </w:tabs>
      </w:pPr>
      <w:r>
        <w:t>h</w:t>
      </w:r>
      <w:r>
        <w:tab/>
        <w:t>Stunde</w:t>
      </w:r>
    </w:p>
    <w:p w14:paraId="0EDFA010" w14:textId="77777777" w:rsidR="00E017B9" w:rsidRDefault="00E017B9" w:rsidP="00E017B9">
      <w:pPr>
        <w:pStyle w:val="10NormalerText"/>
        <w:tabs>
          <w:tab w:val="left" w:pos="1843"/>
        </w:tabs>
      </w:pPr>
      <w:r>
        <w:t>l</w:t>
      </w:r>
      <w:r>
        <w:tab/>
        <w:t>Liter</w:t>
      </w:r>
    </w:p>
    <w:p w14:paraId="340C2D9A" w14:textId="77777777" w:rsidR="00E017B9" w:rsidRDefault="00E017B9" w:rsidP="00E017B9">
      <w:pPr>
        <w:pStyle w:val="10NormalerText"/>
        <w:tabs>
          <w:tab w:val="left" w:pos="1843"/>
        </w:tabs>
      </w:pPr>
      <w:r>
        <w:t>min</w:t>
      </w:r>
      <w:r>
        <w:tab/>
        <w:t>Minute</w:t>
      </w:r>
    </w:p>
    <w:p w14:paraId="523E31BB" w14:textId="77777777" w:rsidR="00E017B9" w:rsidRDefault="00E017B9" w:rsidP="00E017B9">
      <w:pPr>
        <w:pStyle w:val="10NormalerText"/>
        <w:tabs>
          <w:tab w:val="left" w:pos="1843"/>
        </w:tabs>
      </w:pPr>
      <w:r>
        <w:t>m</w:t>
      </w:r>
      <w:r w:rsidRPr="00C74F59">
        <w:rPr>
          <w:vertAlign w:val="superscript"/>
        </w:rPr>
        <w:t>3</w:t>
      </w:r>
      <w:r>
        <w:tab/>
        <w:t>Kubikmeter</w:t>
      </w:r>
    </w:p>
    <w:p w14:paraId="3706A308" w14:textId="77777777" w:rsidR="00E017B9" w:rsidRDefault="00E017B9" w:rsidP="00E017B9">
      <w:pPr>
        <w:pStyle w:val="10NormalerText"/>
        <w:tabs>
          <w:tab w:val="left" w:pos="1418"/>
        </w:tabs>
      </w:pPr>
    </w:p>
    <w:p w14:paraId="14A94A6B" w14:textId="77777777" w:rsidR="00E017B9" w:rsidRPr="00993BE3" w:rsidRDefault="00E017B9" w:rsidP="00E017B9">
      <w:pPr>
        <w:pStyle w:val="10NormalerText"/>
        <w:tabs>
          <w:tab w:val="left" w:pos="1418"/>
        </w:tabs>
        <w:rPr>
          <w:b/>
          <w:bCs/>
        </w:rPr>
      </w:pPr>
      <w:r w:rsidRPr="00993BE3">
        <w:rPr>
          <w:b/>
          <w:bCs/>
        </w:rPr>
        <w:t>Materialien</w:t>
      </w:r>
    </w:p>
    <w:p w14:paraId="3D989C8D" w14:textId="77777777" w:rsidR="00E017B9" w:rsidRDefault="00E017B9" w:rsidP="00E017B9">
      <w:pPr>
        <w:pStyle w:val="10NormalerText"/>
        <w:tabs>
          <w:tab w:val="left" w:pos="1843"/>
        </w:tabs>
      </w:pPr>
      <w:r>
        <w:t>AZ</w:t>
      </w:r>
      <w:r>
        <w:tab/>
        <w:t>Asbestzement (Faserzement, Eternit)</w:t>
      </w:r>
    </w:p>
    <w:p w14:paraId="22BA911C" w14:textId="77777777" w:rsidR="00E017B9" w:rsidRDefault="00E017B9" w:rsidP="00E017B9">
      <w:pPr>
        <w:pStyle w:val="10NormalerText"/>
        <w:tabs>
          <w:tab w:val="left" w:pos="1843"/>
        </w:tabs>
      </w:pPr>
      <w:r>
        <w:t>GGG</w:t>
      </w:r>
      <w:r>
        <w:tab/>
        <w:t>Duktilguss</w:t>
      </w:r>
    </w:p>
    <w:p w14:paraId="6A5DA860" w14:textId="77777777" w:rsidR="00E017B9" w:rsidRDefault="00E017B9" w:rsidP="00E017B9">
      <w:pPr>
        <w:pStyle w:val="10NormalerText"/>
        <w:tabs>
          <w:tab w:val="left" w:pos="1843"/>
        </w:tabs>
      </w:pPr>
      <w:r>
        <w:t>G</w:t>
      </w:r>
      <w:r>
        <w:tab/>
        <w:t>Guss</w:t>
      </w:r>
    </w:p>
    <w:p w14:paraId="26115679" w14:textId="77777777" w:rsidR="00E017B9" w:rsidRDefault="00E017B9" w:rsidP="00E017B9">
      <w:pPr>
        <w:pStyle w:val="10NormalerText"/>
        <w:tabs>
          <w:tab w:val="left" w:pos="1843"/>
        </w:tabs>
      </w:pPr>
      <w:r>
        <w:t>GG</w:t>
      </w:r>
      <w:r>
        <w:tab/>
        <w:t>Grauguss</w:t>
      </w:r>
    </w:p>
    <w:p w14:paraId="022F3382" w14:textId="77777777" w:rsidR="00E017B9" w:rsidRDefault="00E017B9" w:rsidP="00E017B9">
      <w:pPr>
        <w:pStyle w:val="10NormalerText"/>
        <w:tabs>
          <w:tab w:val="left" w:pos="1843"/>
        </w:tabs>
      </w:pPr>
      <w:r>
        <w:t>PE</w:t>
      </w:r>
      <w:r>
        <w:tab/>
        <w:t>Polyethylen</w:t>
      </w:r>
    </w:p>
    <w:p w14:paraId="67D7A3A4" w14:textId="77777777" w:rsidR="00E017B9" w:rsidRDefault="00E017B9" w:rsidP="00E017B9">
      <w:pPr>
        <w:pStyle w:val="10NormalerText"/>
        <w:tabs>
          <w:tab w:val="left" w:pos="1843"/>
        </w:tabs>
      </w:pPr>
      <w:r>
        <w:t>PVC</w:t>
      </w:r>
      <w:r>
        <w:tab/>
        <w:t>Polyvinylchlorid</w:t>
      </w:r>
    </w:p>
    <w:p w14:paraId="56ADCB3B" w14:textId="77777777" w:rsidR="00E017B9" w:rsidRDefault="00E017B9" w:rsidP="00E017B9">
      <w:pPr>
        <w:pStyle w:val="10NormalerText"/>
        <w:tabs>
          <w:tab w:val="left" w:pos="1418"/>
        </w:tabs>
      </w:pPr>
    </w:p>
    <w:p w14:paraId="645A828E" w14:textId="77777777" w:rsidR="00E017B9" w:rsidRPr="00993BE3" w:rsidRDefault="00F830DB" w:rsidP="00E017B9">
      <w:pPr>
        <w:pStyle w:val="10NormalerText"/>
        <w:tabs>
          <w:tab w:val="left" w:pos="1418"/>
        </w:tabs>
        <w:rPr>
          <w:b/>
          <w:bCs/>
        </w:rPr>
      </w:pPr>
      <w:r>
        <w:rPr>
          <w:b/>
          <w:bCs/>
        </w:rPr>
        <w:br w:type="column"/>
      </w:r>
      <w:r w:rsidR="00E017B9">
        <w:rPr>
          <w:b/>
          <w:bCs/>
        </w:rPr>
        <w:t>Abkürzungen</w:t>
      </w:r>
    </w:p>
    <w:p w14:paraId="7F4F5F8B" w14:textId="77777777" w:rsidR="00E017B9" w:rsidRDefault="00E017B9" w:rsidP="00E017B9">
      <w:pPr>
        <w:pStyle w:val="10NormalerText"/>
        <w:tabs>
          <w:tab w:val="left" w:pos="1843"/>
        </w:tabs>
      </w:pPr>
      <w:r>
        <w:t>AfU</w:t>
      </w:r>
      <w:r>
        <w:tab/>
        <w:t>Amt für Umwelt</w:t>
      </w:r>
    </w:p>
    <w:p w14:paraId="23114F29" w14:textId="77777777" w:rsidR="00E017B9" w:rsidRDefault="00E017B9" w:rsidP="00E017B9">
      <w:pPr>
        <w:pStyle w:val="10NormalerText"/>
        <w:tabs>
          <w:tab w:val="left" w:pos="1843"/>
        </w:tabs>
      </w:pPr>
      <w:r>
        <w:t>BQM</w:t>
      </w:r>
      <w:r>
        <w:tab/>
        <w:t>Branchenqualitätsmanagement</w:t>
      </w:r>
    </w:p>
    <w:p w14:paraId="6A168E84" w14:textId="77777777" w:rsidR="00E017B9" w:rsidRDefault="00E017B9" w:rsidP="00E017B9">
      <w:pPr>
        <w:pStyle w:val="10NormalerText"/>
        <w:tabs>
          <w:tab w:val="left" w:pos="1843"/>
        </w:tabs>
      </w:pPr>
      <w:r>
        <w:t>DBU</w:t>
      </w:r>
      <w:r>
        <w:tab/>
        <w:t>Departement für Bau und Umwelt</w:t>
      </w:r>
    </w:p>
    <w:p w14:paraId="7E6647C0" w14:textId="77777777" w:rsidR="00E017B9" w:rsidRDefault="00E017B9" w:rsidP="00E017B9">
      <w:pPr>
        <w:pStyle w:val="10NormalerText"/>
        <w:tabs>
          <w:tab w:val="left" w:pos="1843"/>
        </w:tabs>
      </w:pPr>
      <w:r>
        <w:t>DJS</w:t>
      </w:r>
      <w:r>
        <w:tab/>
        <w:t>Departement für Justiz und Sicherheit</w:t>
      </w:r>
    </w:p>
    <w:p w14:paraId="34DB7CDF" w14:textId="77777777" w:rsidR="00E017B9" w:rsidRDefault="00E017B9" w:rsidP="00E017B9">
      <w:pPr>
        <w:pStyle w:val="10NormalerText"/>
        <w:tabs>
          <w:tab w:val="left" w:pos="1843"/>
        </w:tabs>
      </w:pPr>
      <w:r>
        <w:t>GHP</w:t>
      </w:r>
      <w:r>
        <w:tab/>
      </w:r>
      <w:r w:rsidRPr="001A0D50">
        <w:t>Gute Herstellungs- und Hygienepraxis</w:t>
      </w:r>
    </w:p>
    <w:p w14:paraId="6352550B" w14:textId="77777777" w:rsidR="00E017B9" w:rsidRDefault="00E017B9" w:rsidP="00E017B9">
      <w:pPr>
        <w:pStyle w:val="10NormalerText"/>
        <w:tabs>
          <w:tab w:val="left" w:pos="1843"/>
        </w:tabs>
      </w:pPr>
      <w:r>
        <w:t>GVE</w:t>
      </w:r>
      <w:r>
        <w:tab/>
        <w:t>Grossvieheinheit</w:t>
      </w:r>
    </w:p>
    <w:p w14:paraId="6895859F" w14:textId="77777777" w:rsidR="00E017B9" w:rsidRDefault="00E017B9" w:rsidP="00E017B9">
      <w:pPr>
        <w:pStyle w:val="10NormalerText"/>
        <w:tabs>
          <w:tab w:val="left" w:pos="1843"/>
        </w:tabs>
      </w:pPr>
      <w:r>
        <w:t>GVP</w:t>
      </w:r>
      <w:r>
        <w:tab/>
        <w:t>Gute Verfahrenspraxis (vergl. SVGW W12)</w:t>
      </w:r>
    </w:p>
    <w:p w14:paraId="4B3423EA" w14:textId="77777777" w:rsidR="00E017B9" w:rsidRDefault="00E017B9" w:rsidP="00E017B9">
      <w:pPr>
        <w:pStyle w:val="10NormalerText"/>
        <w:tabs>
          <w:tab w:val="left" w:pos="1843"/>
        </w:tabs>
      </w:pPr>
      <w:r>
        <w:t>GVTG</w:t>
      </w:r>
      <w:r>
        <w:tab/>
        <w:t>Gebäudeversicherung Thurgau</w:t>
      </w:r>
    </w:p>
    <w:p w14:paraId="2A52AB37" w14:textId="77777777" w:rsidR="00E017B9" w:rsidRDefault="00E017B9" w:rsidP="00E017B9">
      <w:pPr>
        <w:pStyle w:val="10NormalerText"/>
        <w:tabs>
          <w:tab w:val="left" w:pos="1843"/>
        </w:tabs>
      </w:pPr>
      <w:r>
        <w:t>GW</w:t>
      </w:r>
      <w:r>
        <w:tab/>
        <w:t>Grundwasser</w:t>
      </w:r>
    </w:p>
    <w:p w14:paraId="407F2357" w14:textId="77777777" w:rsidR="00E017B9" w:rsidRDefault="00E017B9" w:rsidP="00E017B9">
      <w:pPr>
        <w:pStyle w:val="10NormalerText"/>
        <w:tabs>
          <w:tab w:val="left" w:pos="1843"/>
        </w:tabs>
      </w:pPr>
      <w:r>
        <w:t>GWF</w:t>
      </w:r>
      <w:r>
        <w:tab/>
        <w:t>Grundwasserfassung</w:t>
      </w:r>
    </w:p>
    <w:p w14:paraId="687B8995" w14:textId="77777777" w:rsidR="00E017B9" w:rsidRDefault="00E017B9" w:rsidP="00E017B9">
      <w:pPr>
        <w:pStyle w:val="10NormalerText"/>
        <w:tabs>
          <w:tab w:val="left" w:pos="1843"/>
        </w:tabs>
      </w:pPr>
      <w:r>
        <w:t>GWP</w:t>
      </w:r>
      <w:r>
        <w:tab/>
        <w:t>Generelle Wasserversorgungsplanung</w:t>
      </w:r>
    </w:p>
    <w:p w14:paraId="665A162F" w14:textId="77777777" w:rsidR="00E017B9" w:rsidRDefault="00E017B9" w:rsidP="00E017B9">
      <w:pPr>
        <w:pStyle w:val="10NormalerText"/>
        <w:tabs>
          <w:tab w:val="left" w:pos="1843"/>
        </w:tabs>
      </w:pPr>
      <w:r>
        <w:t>GWPW</w:t>
      </w:r>
      <w:r>
        <w:tab/>
        <w:t>Grundwasserpumpwerk</w:t>
      </w:r>
    </w:p>
    <w:p w14:paraId="2911E8FC" w14:textId="77777777" w:rsidR="00E017B9" w:rsidRDefault="00E017B9" w:rsidP="00E017B9">
      <w:pPr>
        <w:pStyle w:val="10NormalerText"/>
        <w:tabs>
          <w:tab w:val="left" w:pos="1843"/>
        </w:tabs>
        <w:ind w:left="1841" w:hanging="990"/>
      </w:pPr>
      <w:r w:rsidRPr="004B2501">
        <w:t>HACCP</w:t>
      </w:r>
      <w:r w:rsidRPr="004B2501">
        <w:tab/>
        <w:t>hazard analysis and critical control points – Gefahrenanalyse und kritisch</w:t>
      </w:r>
      <w:r>
        <w:t>e Kontrollpunkte: Konzept de</w:t>
      </w:r>
      <w:r w:rsidR="004151E1">
        <w:t>r</w:t>
      </w:r>
      <w:r>
        <w:t xml:space="preserve"> Qualitätssicherung</w:t>
      </w:r>
    </w:p>
    <w:p w14:paraId="2F23D235" w14:textId="77777777" w:rsidR="00E017B9" w:rsidRDefault="00E017B9" w:rsidP="00E017B9">
      <w:pPr>
        <w:pStyle w:val="10NormalerText"/>
        <w:tabs>
          <w:tab w:val="left" w:pos="1843"/>
        </w:tabs>
      </w:pPr>
      <w:r>
        <w:t>KLF</w:t>
      </w:r>
      <w:r>
        <w:tab/>
        <w:t>Kantonales Laboratorium</w:t>
      </w:r>
    </w:p>
    <w:p w14:paraId="0C43F9BF" w14:textId="77777777" w:rsidR="00E017B9" w:rsidRDefault="00E017B9" w:rsidP="00E017B9">
      <w:pPr>
        <w:pStyle w:val="10NormalerText"/>
        <w:tabs>
          <w:tab w:val="left" w:pos="1843"/>
        </w:tabs>
      </w:pPr>
      <w:r>
        <w:t>KTWV</w:t>
      </w:r>
      <w:r>
        <w:tab/>
        <w:t>Kantonale Trinkwasserversor</w:t>
      </w:r>
      <w:r w:rsidR="004151E1">
        <w:t>g</w:t>
      </w:r>
      <w:r>
        <w:t>ungsplanung</w:t>
      </w:r>
    </w:p>
    <w:p w14:paraId="26D0DA99" w14:textId="77777777" w:rsidR="00E017B9" w:rsidRDefault="00E017B9" w:rsidP="00845440">
      <w:pPr>
        <w:pStyle w:val="10NormalerText"/>
        <w:tabs>
          <w:tab w:val="left" w:pos="1843"/>
        </w:tabs>
        <w:ind w:left="1841" w:hanging="990"/>
      </w:pPr>
      <w:r>
        <w:t>KWVP</w:t>
      </w:r>
      <w:r>
        <w:tab/>
        <w:t>Koordinierte Trinkwasserversorgungsplanung von regionaler und über</w:t>
      </w:r>
      <w:r w:rsidR="00845440">
        <w:t>-</w:t>
      </w:r>
      <w:r w:rsidR="00845440">
        <w:br/>
      </w:r>
      <w:r>
        <w:t>regionaler Bedeutung im Kanton Thurgau</w:t>
      </w:r>
    </w:p>
    <w:p w14:paraId="355EDAA0" w14:textId="77777777" w:rsidR="00E017B9" w:rsidRDefault="00E017B9" w:rsidP="00E017B9">
      <w:pPr>
        <w:pStyle w:val="10NormalerText"/>
        <w:tabs>
          <w:tab w:val="left" w:pos="1843"/>
        </w:tabs>
      </w:pPr>
      <w:r>
        <w:t>MID</w:t>
      </w:r>
      <w:r>
        <w:tab/>
        <w:t>Magnetisch-induktiver Wassermesser</w:t>
      </w:r>
    </w:p>
    <w:p w14:paraId="12F60B10" w14:textId="77777777" w:rsidR="00E017B9" w:rsidRDefault="00E017B9" w:rsidP="00E017B9">
      <w:pPr>
        <w:pStyle w:val="10NormalerText"/>
        <w:tabs>
          <w:tab w:val="left" w:pos="1843"/>
        </w:tabs>
      </w:pPr>
      <w:r>
        <w:t>NULE</w:t>
      </w:r>
      <w:r>
        <w:tab/>
        <w:t>netzunabhängige Löschwassereinrichtungen</w:t>
      </w:r>
    </w:p>
    <w:p w14:paraId="04131D9D" w14:textId="77777777" w:rsidR="00E017B9" w:rsidRDefault="00E017B9" w:rsidP="00E017B9">
      <w:pPr>
        <w:pStyle w:val="10NormalerText"/>
        <w:tabs>
          <w:tab w:val="left" w:pos="1843"/>
        </w:tabs>
      </w:pPr>
      <w:r>
        <w:t>PW</w:t>
      </w:r>
      <w:r>
        <w:tab/>
        <w:t>Pumpwerk</w:t>
      </w:r>
    </w:p>
    <w:p w14:paraId="6C63B75F" w14:textId="77777777" w:rsidR="00E017B9" w:rsidRDefault="00E017B9" w:rsidP="00E017B9">
      <w:pPr>
        <w:pStyle w:val="10NormalerText"/>
        <w:tabs>
          <w:tab w:val="left" w:pos="1843"/>
        </w:tabs>
      </w:pPr>
      <w:r>
        <w:t>PZ0</w:t>
      </w:r>
      <w:r>
        <w:tab/>
        <w:t>Planungsziel PZ0: heute</w:t>
      </w:r>
    </w:p>
    <w:p w14:paraId="487E9F36" w14:textId="77777777" w:rsidR="00E017B9" w:rsidRDefault="00E017B9" w:rsidP="00E017B9">
      <w:pPr>
        <w:pStyle w:val="10NormalerText"/>
        <w:tabs>
          <w:tab w:val="left" w:pos="1843"/>
        </w:tabs>
      </w:pPr>
      <w:r>
        <w:t>PZ1</w:t>
      </w:r>
      <w:r>
        <w:tab/>
        <w:t>Planungsziel PZ1: in ca. 10 bis 15 Jahren</w:t>
      </w:r>
    </w:p>
    <w:p w14:paraId="3CAEC371" w14:textId="77777777" w:rsidR="00E017B9" w:rsidRDefault="00E017B9" w:rsidP="00E017B9">
      <w:pPr>
        <w:pStyle w:val="10NormalerText"/>
        <w:tabs>
          <w:tab w:val="left" w:pos="1843"/>
        </w:tabs>
      </w:pPr>
      <w:r>
        <w:t xml:space="preserve">PZ2 </w:t>
      </w:r>
      <w:r>
        <w:tab/>
        <w:t>Planungsziel PZ2: in ca. 25 bis 30 Jahren</w:t>
      </w:r>
    </w:p>
    <w:p w14:paraId="178CA450" w14:textId="77777777" w:rsidR="00E017B9" w:rsidRDefault="00E017B9" w:rsidP="00E017B9">
      <w:pPr>
        <w:pStyle w:val="10NormalerText"/>
        <w:tabs>
          <w:tab w:val="left" w:pos="1843"/>
        </w:tabs>
      </w:pPr>
      <w:r>
        <w:t>QF</w:t>
      </w:r>
      <w:r>
        <w:tab/>
        <w:t>Quellfassung</w:t>
      </w:r>
    </w:p>
    <w:p w14:paraId="098857E0" w14:textId="77777777" w:rsidR="00E017B9" w:rsidRDefault="00E017B9" w:rsidP="00E017B9">
      <w:pPr>
        <w:pStyle w:val="10NormalerText"/>
        <w:tabs>
          <w:tab w:val="left" w:pos="1843"/>
        </w:tabs>
      </w:pPr>
      <w:r>
        <w:t>QS</w:t>
      </w:r>
      <w:r>
        <w:tab/>
        <w:t>Qualitätssicherungssystem</w:t>
      </w:r>
    </w:p>
    <w:p w14:paraId="4E9FD270" w14:textId="77777777" w:rsidR="00E017B9" w:rsidRDefault="00E017B9" w:rsidP="00E017B9">
      <w:pPr>
        <w:pStyle w:val="10NormalerText"/>
        <w:tabs>
          <w:tab w:val="left" w:pos="1843"/>
        </w:tabs>
      </w:pPr>
      <w:r>
        <w:t>QWPW</w:t>
      </w:r>
      <w:r>
        <w:tab/>
        <w:t>Quellwasserpumpwerk</w:t>
      </w:r>
    </w:p>
    <w:p w14:paraId="6458F704" w14:textId="77777777" w:rsidR="00E017B9" w:rsidRDefault="00E017B9" w:rsidP="00E017B9">
      <w:pPr>
        <w:pStyle w:val="10NormalerText"/>
        <w:tabs>
          <w:tab w:val="left" w:pos="1843"/>
        </w:tabs>
      </w:pPr>
      <w:r>
        <w:t>Res</w:t>
      </w:r>
      <w:r>
        <w:tab/>
        <w:t>Reservoir</w:t>
      </w:r>
    </w:p>
    <w:p w14:paraId="4409369C" w14:textId="77777777" w:rsidR="00E017B9" w:rsidRDefault="00E017B9" w:rsidP="00E017B9">
      <w:pPr>
        <w:pStyle w:val="10NormalerText"/>
        <w:tabs>
          <w:tab w:val="left" w:pos="1843"/>
        </w:tabs>
      </w:pPr>
      <w:r>
        <w:t>RWVP</w:t>
      </w:r>
      <w:r>
        <w:tab/>
        <w:t>Regionale Wasserversorgungsplanung</w:t>
      </w:r>
    </w:p>
    <w:p w14:paraId="3080D690" w14:textId="77777777" w:rsidR="00E017B9" w:rsidRDefault="00E017B9" w:rsidP="00E017B9">
      <w:pPr>
        <w:pStyle w:val="10NormalerText"/>
        <w:tabs>
          <w:tab w:val="left" w:pos="1843"/>
        </w:tabs>
      </w:pPr>
      <w:r>
        <w:t>SIA</w:t>
      </w:r>
      <w:r>
        <w:tab/>
        <w:t>Schweizerischer Architekten- und Ingenieurverein</w:t>
      </w:r>
    </w:p>
    <w:p w14:paraId="59B42E9F" w14:textId="77777777" w:rsidR="00E017B9" w:rsidRDefault="00E017B9" w:rsidP="00E017B9">
      <w:pPr>
        <w:pStyle w:val="10NormalerText"/>
        <w:tabs>
          <w:tab w:val="left" w:pos="1843"/>
        </w:tabs>
      </w:pPr>
      <w:r>
        <w:t>StPW</w:t>
      </w:r>
      <w:r>
        <w:tab/>
        <w:t>Stufenpumpwerk</w:t>
      </w:r>
    </w:p>
    <w:p w14:paraId="706D8192" w14:textId="77777777" w:rsidR="00E017B9" w:rsidRDefault="00E017B9" w:rsidP="00E017B9">
      <w:pPr>
        <w:pStyle w:val="10NormalerText"/>
        <w:tabs>
          <w:tab w:val="left" w:pos="1843"/>
        </w:tabs>
      </w:pPr>
      <w:r>
        <w:t>SVGW</w:t>
      </w:r>
      <w:r>
        <w:tab/>
      </w:r>
      <w:r w:rsidRPr="00606BE3">
        <w:t>Fachverband für Wasser, Gas und Wärme</w:t>
      </w:r>
    </w:p>
    <w:p w14:paraId="3410A8E3" w14:textId="77777777" w:rsidR="00E017B9" w:rsidRDefault="00F830DB" w:rsidP="00E017B9">
      <w:pPr>
        <w:pStyle w:val="10NormalerText"/>
        <w:tabs>
          <w:tab w:val="left" w:pos="1843"/>
        </w:tabs>
      </w:pPr>
      <w:r>
        <w:br w:type="column"/>
      </w:r>
      <w:r w:rsidR="00E017B9">
        <w:t>SWW</w:t>
      </w:r>
      <w:r w:rsidR="00E017B9">
        <w:tab/>
        <w:t>Seewasserwerk</w:t>
      </w:r>
    </w:p>
    <w:p w14:paraId="7E2BE733" w14:textId="77777777" w:rsidR="00E017B9" w:rsidRDefault="00E017B9" w:rsidP="00E017B9">
      <w:pPr>
        <w:pStyle w:val="10NormalerText"/>
        <w:tabs>
          <w:tab w:val="left" w:pos="1843"/>
        </w:tabs>
      </w:pPr>
      <w:r>
        <w:t>TG</w:t>
      </w:r>
      <w:r>
        <w:tab/>
        <w:t>Thurgau</w:t>
      </w:r>
    </w:p>
    <w:p w14:paraId="75518E74" w14:textId="77777777" w:rsidR="00E017B9" w:rsidRDefault="00E017B9" w:rsidP="00E017B9">
      <w:pPr>
        <w:pStyle w:val="10NormalerText"/>
        <w:tabs>
          <w:tab w:val="left" w:pos="1843"/>
        </w:tabs>
      </w:pPr>
      <w:r>
        <w:t>TWM</w:t>
      </w:r>
      <w:r>
        <w:tab/>
        <w:t>Trinkwasserversorgung in schweren Mangellagen</w:t>
      </w:r>
    </w:p>
    <w:p w14:paraId="54D2ECF4" w14:textId="77777777" w:rsidR="00E017B9" w:rsidRDefault="00E017B9" w:rsidP="00E017B9">
      <w:pPr>
        <w:pStyle w:val="10NormalerText"/>
        <w:tabs>
          <w:tab w:val="left" w:pos="1843"/>
        </w:tabs>
      </w:pPr>
      <w:r>
        <w:t>UV</w:t>
      </w:r>
      <w:r>
        <w:tab/>
        <w:t>Ultra-Violett-Licht (zur Entkeimung von Wasser)</w:t>
      </w:r>
    </w:p>
    <w:p w14:paraId="3AD92D60" w14:textId="77777777" w:rsidR="00E017B9" w:rsidRDefault="00E017B9" w:rsidP="00E017B9">
      <w:pPr>
        <w:pStyle w:val="10NormalerText"/>
        <w:tabs>
          <w:tab w:val="left" w:pos="1843"/>
        </w:tabs>
      </w:pPr>
      <w:r>
        <w:t>WQS</w:t>
      </w:r>
      <w:r>
        <w:tab/>
        <w:t>einfaches QS-System für Wasserversorgungen (vergl. SVGW W1002)</w:t>
      </w:r>
    </w:p>
    <w:p w14:paraId="38AE8275" w14:textId="77777777" w:rsidR="00E017B9" w:rsidRDefault="00E017B9" w:rsidP="00E017B9">
      <w:pPr>
        <w:pStyle w:val="10NormalerText"/>
        <w:tabs>
          <w:tab w:val="left" w:pos="1843"/>
        </w:tabs>
      </w:pPr>
      <w:r>
        <w:t>WV</w:t>
      </w:r>
      <w:r>
        <w:tab/>
        <w:t>Wasserversorgung</w:t>
      </w:r>
    </w:p>
    <w:p w14:paraId="19CFA064" w14:textId="77777777" w:rsidR="00E017B9" w:rsidRDefault="00E017B9" w:rsidP="00E017B9">
      <w:pPr>
        <w:pStyle w:val="10NormalerText"/>
        <w:tabs>
          <w:tab w:val="left" w:pos="1843"/>
        </w:tabs>
      </w:pPr>
      <w:r>
        <w:t>ZV</w:t>
      </w:r>
      <w:r>
        <w:tab/>
        <w:t>Zweckverband</w:t>
      </w:r>
      <w:r>
        <w:br w:type="page"/>
      </w:r>
    </w:p>
    <w:p w14:paraId="4D48E6A8" w14:textId="77777777" w:rsidR="00E017B9" w:rsidRDefault="00E017B9" w:rsidP="00F830DB">
      <w:pPr>
        <w:pStyle w:val="berschrift2"/>
        <w:numPr>
          <w:ilvl w:val="1"/>
          <w:numId w:val="12"/>
        </w:numPr>
        <w:tabs>
          <w:tab w:val="left" w:pos="851"/>
        </w:tabs>
        <w:spacing w:before="0"/>
        <w:ind w:left="851" w:hanging="851"/>
      </w:pPr>
      <w:bookmarkStart w:id="6" w:name="_Toc109294885"/>
      <w:bookmarkStart w:id="7" w:name="_Toc158010240"/>
      <w:r>
        <w:t>Glossar</w:t>
      </w:r>
      <w:bookmarkEnd w:id="6"/>
      <w:bookmarkEnd w:id="7"/>
    </w:p>
    <w:p w14:paraId="00C59C11" w14:textId="77777777" w:rsidR="00E017B9" w:rsidRPr="00E017B9" w:rsidRDefault="00E017B9" w:rsidP="00E017B9">
      <w:pPr>
        <w:pStyle w:val="10NormalerText"/>
        <w:rPr>
          <w:i/>
        </w:rPr>
      </w:pPr>
      <w:r w:rsidRPr="00E017B9">
        <w:rPr>
          <w:i/>
        </w:rPr>
        <w:t>(soll spezifisch erweitert resp. ggf. gekürzt werden)</w:t>
      </w:r>
    </w:p>
    <w:p w14:paraId="3800F445" w14:textId="77777777" w:rsidR="00E017B9" w:rsidRDefault="00E017B9" w:rsidP="00E017B9">
      <w:pPr>
        <w:pStyle w:val="10NormalerText"/>
      </w:pPr>
    </w:p>
    <w:p w14:paraId="17A7C879" w14:textId="77777777" w:rsidR="00E017B9" w:rsidRDefault="00E017B9" w:rsidP="00E017B9">
      <w:pPr>
        <w:pStyle w:val="10NormalerText"/>
        <w:ind w:left="5103" w:hanging="4252"/>
      </w:pPr>
      <w:r>
        <w:t>Bedarf</w:t>
      </w:r>
      <w:r>
        <w:tab/>
        <w:t>In das Netz eingespiesene Wassermenge</w:t>
      </w:r>
      <w:r>
        <w:br/>
        <w:t>(wird in den SVGW-Dokumenten als «Verbrauch» bezeichnet, der unten definierte Verbrau</w:t>
      </w:r>
      <w:r w:rsidR="00845440">
        <w:t>ch ist im SVGW nicht definiert)</w:t>
      </w:r>
    </w:p>
    <w:p w14:paraId="1AC27AE3" w14:textId="77777777" w:rsidR="00E017B9" w:rsidRDefault="00E017B9" w:rsidP="00E017B9">
      <w:pPr>
        <w:pStyle w:val="10NormalerText"/>
        <w:ind w:left="5103"/>
      </w:pPr>
      <w:r>
        <w:t xml:space="preserve">Bedarf </w:t>
      </w:r>
      <m:oMath>
        <m:r>
          <w:rPr>
            <w:rFonts w:ascii="Cambria Math" w:hAnsi="Cambria Math"/>
          </w:rPr>
          <m:t>=</m:t>
        </m:r>
      </m:oMath>
      <w:r>
        <w:t xml:space="preserve"> Verbrauch </w:t>
      </w:r>
      <m:oMath>
        <m:r>
          <w:rPr>
            <w:rFonts w:ascii="Cambria Math" w:hAnsi="Cambria Math"/>
          </w:rPr>
          <m:t>+</m:t>
        </m:r>
      </m:oMath>
      <w:r>
        <w:t xml:space="preserve"> Ungemessen</w:t>
      </w:r>
      <w:r>
        <w:rPr>
          <w:vertAlign w:val="subscript"/>
        </w:rPr>
        <w:t xml:space="preserve"> </w:t>
      </w:r>
      <m:oMath>
        <m:r>
          <w:rPr>
            <w:rFonts w:ascii="Cambria Math" w:hAnsi="Cambria Math"/>
          </w:rPr>
          <m:t>+</m:t>
        </m:r>
      </m:oMath>
      <w:r>
        <w:t xml:space="preserve"> Verlust</w:t>
      </w:r>
    </w:p>
    <w:p w14:paraId="31F12165" w14:textId="77777777" w:rsidR="00E017B9" w:rsidRDefault="00E017B9" w:rsidP="00E017B9">
      <w:pPr>
        <w:pStyle w:val="10NormalerText"/>
        <w:ind w:left="5103" w:hanging="4252"/>
      </w:pPr>
      <w:r>
        <w:t>Brandbelastung</w:t>
      </w:r>
      <w:r>
        <w:tab/>
      </w:r>
      <w:r>
        <w:rPr>
          <w:color w:val="000000"/>
        </w:rPr>
        <w:t>Sc</w:t>
      </w:r>
      <w:r>
        <w:rPr>
          <w:color w:val="000000"/>
          <w:spacing w:val="-3"/>
        </w:rPr>
        <w:t>h</w:t>
      </w:r>
      <w:r>
        <w:rPr>
          <w:color w:val="000000"/>
        </w:rPr>
        <w:t>a</w:t>
      </w:r>
      <w:r>
        <w:rPr>
          <w:color w:val="000000"/>
          <w:spacing w:val="-3"/>
        </w:rPr>
        <w:t>d</w:t>
      </w:r>
      <w:r>
        <w:rPr>
          <w:color w:val="000000"/>
        </w:rPr>
        <w:t>e</w:t>
      </w:r>
      <w:r>
        <w:rPr>
          <w:color w:val="000000"/>
          <w:spacing w:val="-3"/>
        </w:rPr>
        <w:t>n</w:t>
      </w:r>
      <w:r>
        <w:rPr>
          <w:color w:val="000000"/>
        </w:rPr>
        <w:t>po</w:t>
      </w:r>
      <w:r>
        <w:rPr>
          <w:color w:val="000000"/>
          <w:spacing w:val="-4"/>
        </w:rPr>
        <w:t>t</w:t>
      </w:r>
      <w:r>
        <w:rPr>
          <w:color w:val="000000"/>
        </w:rPr>
        <w:t>enz</w:t>
      </w:r>
      <w:r>
        <w:rPr>
          <w:color w:val="000000"/>
          <w:spacing w:val="-6"/>
        </w:rPr>
        <w:t>i</w:t>
      </w:r>
      <w:r>
        <w:rPr>
          <w:color w:val="000000"/>
        </w:rPr>
        <w:t xml:space="preserve">al </w:t>
      </w:r>
      <w:r>
        <w:rPr>
          <w:color w:val="000000"/>
          <w:spacing w:val="-3"/>
        </w:rPr>
        <w:t>b</w:t>
      </w:r>
      <w:r>
        <w:rPr>
          <w:color w:val="000000"/>
        </w:rPr>
        <w:t>ei</w:t>
      </w:r>
      <w:r>
        <w:rPr>
          <w:color w:val="000000"/>
          <w:spacing w:val="-4"/>
        </w:rPr>
        <w:t xml:space="preserve"> </w:t>
      </w:r>
      <w:r>
        <w:rPr>
          <w:color w:val="000000"/>
        </w:rPr>
        <w:t>einem</w:t>
      </w:r>
      <w:r>
        <w:rPr>
          <w:color w:val="000000"/>
          <w:spacing w:val="-4"/>
        </w:rPr>
        <w:t xml:space="preserve"> </w:t>
      </w:r>
      <w:r>
        <w:rPr>
          <w:color w:val="000000"/>
        </w:rPr>
        <w:t>Br</w:t>
      </w:r>
      <w:r>
        <w:rPr>
          <w:color w:val="000000"/>
          <w:spacing w:val="-3"/>
        </w:rPr>
        <w:t>a</w:t>
      </w:r>
      <w:r>
        <w:rPr>
          <w:color w:val="000000"/>
        </w:rPr>
        <w:t>n</w:t>
      </w:r>
      <w:r>
        <w:rPr>
          <w:color w:val="000000"/>
          <w:spacing w:val="-4"/>
        </w:rPr>
        <w:t>d</w:t>
      </w:r>
    </w:p>
    <w:p w14:paraId="0A9AEBBF" w14:textId="77777777" w:rsidR="00E017B9" w:rsidRDefault="00E017B9" w:rsidP="00E017B9">
      <w:pPr>
        <w:pStyle w:val="10NormalerText"/>
        <w:ind w:left="5103" w:hanging="4252"/>
      </w:pPr>
      <w:r>
        <w:t>Dargebot</w:t>
      </w:r>
      <w:r>
        <w:tab/>
        <w:t>zur Verfügung stehende Ressourcen (Quell-, Grund- und Seewasser; Optionen) einer Wasserversorgung</w:t>
      </w:r>
    </w:p>
    <w:p w14:paraId="7452BFDF" w14:textId="77777777" w:rsidR="00E017B9" w:rsidRDefault="00E017B9" w:rsidP="00E017B9">
      <w:pPr>
        <w:pStyle w:val="10NormalerText"/>
        <w:ind w:left="5103" w:hanging="4252"/>
      </w:pPr>
      <w:r>
        <w:t>Druckzonenanpassung</w:t>
      </w:r>
      <w:r>
        <w:tab/>
      </w:r>
      <w:r>
        <w:rPr>
          <w:color w:val="000000"/>
        </w:rPr>
        <w:t>Unters</w:t>
      </w:r>
      <w:r>
        <w:rPr>
          <w:color w:val="000000"/>
          <w:spacing w:val="-4"/>
        </w:rPr>
        <w:t>t</w:t>
      </w:r>
      <w:r>
        <w:rPr>
          <w:color w:val="000000"/>
        </w:rPr>
        <w:t>ellu</w:t>
      </w:r>
      <w:r>
        <w:rPr>
          <w:color w:val="000000"/>
          <w:spacing w:val="-3"/>
        </w:rPr>
        <w:t>n</w:t>
      </w:r>
      <w:r>
        <w:rPr>
          <w:color w:val="000000"/>
        </w:rPr>
        <w:t>g</w:t>
      </w:r>
      <w:r>
        <w:rPr>
          <w:color w:val="000000"/>
          <w:spacing w:val="-4"/>
        </w:rPr>
        <w:t xml:space="preserve"> </w:t>
      </w:r>
      <w:r>
        <w:rPr>
          <w:color w:val="000000"/>
        </w:rPr>
        <w:t>ei</w:t>
      </w:r>
      <w:r>
        <w:rPr>
          <w:color w:val="000000"/>
          <w:spacing w:val="-3"/>
        </w:rPr>
        <w:t>n</w:t>
      </w:r>
      <w:r>
        <w:rPr>
          <w:color w:val="000000"/>
        </w:rPr>
        <w:t xml:space="preserve">es </w:t>
      </w:r>
      <w:r>
        <w:rPr>
          <w:color w:val="000000"/>
          <w:spacing w:val="-4"/>
        </w:rPr>
        <w:t>G</w:t>
      </w:r>
      <w:r>
        <w:rPr>
          <w:color w:val="000000"/>
        </w:rPr>
        <w:t>eb</w:t>
      </w:r>
      <w:r>
        <w:rPr>
          <w:color w:val="000000"/>
          <w:spacing w:val="-6"/>
        </w:rPr>
        <w:t>i</w:t>
      </w:r>
      <w:r>
        <w:rPr>
          <w:color w:val="000000"/>
        </w:rPr>
        <w:t>et</w:t>
      </w:r>
      <w:r>
        <w:rPr>
          <w:color w:val="000000"/>
          <w:spacing w:val="-3"/>
        </w:rPr>
        <w:t>e</w:t>
      </w:r>
      <w:r>
        <w:rPr>
          <w:color w:val="000000"/>
        </w:rPr>
        <w:t xml:space="preserve">s </w:t>
      </w:r>
      <w:r>
        <w:rPr>
          <w:color w:val="000000"/>
          <w:spacing w:val="-3"/>
        </w:rPr>
        <w:t>u</w:t>
      </w:r>
      <w:r>
        <w:rPr>
          <w:color w:val="000000"/>
        </w:rPr>
        <w:t>n</w:t>
      </w:r>
      <w:r>
        <w:rPr>
          <w:color w:val="000000"/>
          <w:spacing w:val="-4"/>
        </w:rPr>
        <w:t>t</w:t>
      </w:r>
      <w:r>
        <w:rPr>
          <w:color w:val="000000"/>
        </w:rPr>
        <w:t>er ei</w:t>
      </w:r>
      <w:r>
        <w:rPr>
          <w:color w:val="000000"/>
          <w:spacing w:val="-3"/>
        </w:rPr>
        <w:t>n</w:t>
      </w:r>
      <w:r>
        <w:rPr>
          <w:color w:val="000000"/>
        </w:rPr>
        <w:t xml:space="preserve"> Re</w:t>
      </w:r>
      <w:r>
        <w:rPr>
          <w:color w:val="000000"/>
          <w:spacing w:val="-5"/>
        </w:rPr>
        <w:t>s</w:t>
      </w:r>
      <w:r>
        <w:rPr>
          <w:color w:val="000000"/>
        </w:rPr>
        <w:t>ervoir ei</w:t>
      </w:r>
      <w:r>
        <w:rPr>
          <w:color w:val="000000"/>
          <w:spacing w:val="-3"/>
        </w:rPr>
        <w:t>n</w:t>
      </w:r>
      <w:r>
        <w:rPr>
          <w:color w:val="000000"/>
        </w:rPr>
        <w:t xml:space="preserve">er </w:t>
      </w:r>
      <w:r>
        <w:rPr>
          <w:color w:val="000000"/>
          <w:spacing w:val="-3"/>
        </w:rPr>
        <w:t>a</w:t>
      </w:r>
      <w:r>
        <w:rPr>
          <w:color w:val="000000"/>
        </w:rPr>
        <w:t>n</w:t>
      </w:r>
      <w:r>
        <w:rPr>
          <w:color w:val="000000"/>
          <w:spacing w:val="-3"/>
        </w:rPr>
        <w:t>d</w:t>
      </w:r>
      <w:r>
        <w:rPr>
          <w:color w:val="000000"/>
        </w:rPr>
        <w:t>eren D</w:t>
      </w:r>
      <w:r>
        <w:rPr>
          <w:color w:val="000000"/>
          <w:spacing w:val="-7"/>
        </w:rPr>
        <w:t>r</w:t>
      </w:r>
      <w:r>
        <w:rPr>
          <w:color w:val="000000"/>
        </w:rPr>
        <w:t>uckz</w:t>
      </w:r>
      <w:r>
        <w:rPr>
          <w:color w:val="000000"/>
          <w:spacing w:val="-3"/>
        </w:rPr>
        <w:t>o</w:t>
      </w:r>
      <w:r>
        <w:rPr>
          <w:color w:val="000000"/>
        </w:rPr>
        <w:t>n</w:t>
      </w:r>
      <w:r>
        <w:rPr>
          <w:color w:val="000000"/>
          <w:spacing w:val="-4"/>
        </w:rPr>
        <w:t>e</w:t>
      </w:r>
    </w:p>
    <w:p w14:paraId="2597C4C6" w14:textId="77777777" w:rsidR="00E017B9" w:rsidRDefault="00E017B9" w:rsidP="00E017B9">
      <w:pPr>
        <w:pStyle w:val="10NormalerText"/>
        <w:ind w:left="5103" w:hanging="4252"/>
      </w:pPr>
      <w:r>
        <w:t>Generelle Wasserversorgungsplanung</w:t>
      </w:r>
      <w:r>
        <w:tab/>
      </w:r>
      <w:r>
        <w:rPr>
          <w:color w:val="000000"/>
          <w:spacing w:val="-4"/>
        </w:rPr>
        <w:t>I</w:t>
      </w:r>
      <w:r>
        <w:rPr>
          <w:color w:val="000000"/>
        </w:rPr>
        <w:t>n einze</w:t>
      </w:r>
      <w:r>
        <w:rPr>
          <w:color w:val="000000"/>
          <w:spacing w:val="-6"/>
        </w:rPr>
        <w:t>l</w:t>
      </w:r>
      <w:r>
        <w:rPr>
          <w:color w:val="000000"/>
        </w:rPr>
        <w:t>n</w:t>
      </w:r>
      <w:r>
        <w:rPr>
          <w:color w:val="000000"/>
          <w:spacing w:val="-3"/>
        </w:rPr>
        <w:t>e</w:t>
      </w:r>
      <w:r>
        <w:rPr>
          <w:color w:val="000000"/>
        </w:rPr>
        <w:t>n</w:t>
      </w:r>
      <w:r>
        <w:rPr>
          <w:color w:val="000000"/>
          <w:spacing w:val="-4"/>
        </w:rPr>
        <w:t xml:space="preserve"> </w:t>
      </w:r>
      <w:r>
        <w:rPr>
          <w:color w:val="000000"/>
        </w:rPr>
        <w:t>K</w:t>
      </w:r>
      <w:r>
        <w:rPr>
          <w:color w:val="000000"/>
          <w:spacing w:val="-3"/>
        </w:rPr>
        <w:t>a</w:t>
      </w:r>
      <w:r>
        <w:rPr>
          <w:color w:val="000000"/>
        </w:rPr>
        <w:t>nt</w:t>
      </w:r>
      <w:r>
        <w:rPr>
          <w:color w:val="000000"/>
          <w:spacing w:val="-3"/>
        </w:rPr>
        <w:t>o</w:t>
      </w:r>
      <w:r>
        <w:rPr>
          <w:color w:val="000000"/>
        </w:rPr>
        <w:t>n</w:t>
      </w:r>
      <w:r>
        <w:rPr>
          <w:color w:val="000000"/>
          <w:spacing w:val="-3"/>
        </w:rPr>
        <w:t>e</w:t>
      </w:r>
      <w:r>
        <w:rPr>
          <w:color w:val="000000"/>
        </w:rPr>
        <w:t>n</w:t>
      </w:r>
      <w:r>
        <w:rPr>
          <w:color w:val="000000"/>
          <w:spacing w:val="-4"/>
        </w:rPr>
        <w:t xml:space="preserve"> </w:t>
      </w:r>
      <w:r>
        <w:rPr>
          <w:color w:val="000000"/>
        </w:rPr>
        <w:t>Verw</w:t>
      </w:r>
      <w:r>
        <w:rPr>
          <w:color w:val="000000"/>
          <w:spacing w:val="-3"/>
        </w:rPr>
        <w:t>e</w:t>
      </w:r>
      <w:r>
        <w:rPr>
          <w:color w:val="000000"/>
        </w:rPr>
        <w:t>n</w:t>
      </w:r>
      <w:r>
        <w:rPr>
          <w:color w:val="000000"/>
          <w:spacing w:val="-3"/>
        </w:rPr>
        <w:t>d</w:t>
      </w:r>
      <w:r>
        <w:rPr>
          <w:color w:val="000000"/>
        </w:rPr>
        <w:t>u</w:t>
      </w:r>
      <w:r>
        <w:rPr>
          <w:color w:val="000000"/>
          <w:spacing w:val="-3"/>
        </w:rPr>
        <w:t>n</w:t>
      </w:r>
      <w:r>
        <w:rPr>
          <w:color w:val="000000"/>
        </w:rPr>
        <w:t>g</w:t>
      </w:r>
      <w:r>
        <w:rPr>
          <w:color w:val="000000"/>
          <w:spacing w:val="-4"/>
        </w:rPr>
        <w:t xml:space="preserve"> </w:t>
      </w:r>
      <w:r>
        <w:rPr>
          <w:color w:val="000000"/>
        </w:rPr>
        <w:t>gleich</w:t>
      </w:r>
      <w:r>
        <w:rPr>
          <w:color w:val="000000"/>
          <w:spacing w:val="-6"/>
        </w:rPr>
        <w:t>w</w:t>
      </w:r>
      <w:r>
        <w:rPr>
          <w:color w:val="000000"/>
        </w:rPr>
        <w:t>ertiger</w:t>
      </w:r>
      <w:r>
        <w:rPr>
          <w:color w:val="000000"/>
          <w:spacing w:val="-4"/>
        </w:rPr>
        <w:t xml:space="preserve"> </w:t>
      </w:r>
      <w:r>
        <w:rPr>
          <w:color w:val="000000"/>
        </w:rPr>
        <w:t>B</w:t>
      </w:r>
      <w:r>
        <w:rPr>
          <w:color w:val="000000"/>
          <w:spacing w:val="-3"/>
        </w:rPr>
        <w:t>e</w:t>
      </w:r>
      <w:r>
        <w:rPr>
          <w:color w:val="000000"/>
        </w:rPr>
        <w:t xml:space="preserve">griff </w:t>
      </w:r>
      <w:r>
        <w:rPr>
          <w:color w:val="000000"/>
          <w:spacing w:val="-3"/>
        </w:rPr>
        <w:t>«</w:t>
      </w:r>
      <w:r>
        <w:rPr>
          <w:color w:val="000000"/>
        </w:rPr>
        <w:t>G</w:t>
      </w:r>
      <w:r>
        <w:rPr>
          <w:color w:val="000000"/>
          <w:spacing w:val="-3"/>
        </w:rPr>
        <w:t>e</w:t>
      </w:r>
      <w:r>
        <w:rPr>
          <w:color w:val="000000"/>
        </w:rPr>
        <w:t>ne</w:t>
      </w:r>
      <w:r>
        <w:rPr>
          <w:color w:val="000000"/>
          <w:spacing w:val="-7"/>
        </w:rPr>
        <w:t>r</w:t>
      </w:r>
      <w:r>
        <w:rPr>
          <w:color w:val="000000"/>
        </w:rPr>
        <w:t>elles</w:t>
      </w:r>
      <w:r>
        <w:rPr>
          <w:color w:val="000000"/>
          <w:spacing w:val="-9"/>
        </w:rPr>
        <w:t xml:space="preserve"> </w:t>
      </w:r>
      <w:r>
        <w:rPr>
          <w:color w:val="000000"/>
        </w:rPr>
        <w:t>Wa</w:t>
      </w:r>
      <w:r>
        <w:rPr>
          <w:color w:val="000000"/>
          <w:spacing w:val="-5"/>
        </w:rPr>
        <w:t>s</w:t>
      </w:r>
      <w:r>
        <w:rPr>
          <w:color w:val="000000"/>
        </w:rPr>
        <w:t>server</w:t>
      </w:r>
      <w:r>
        <w:rPr>
          <w:color w:val="000000"/>
          <w:spacing w:val="-5"/>
        </w:rPr>
        <w:t>s</w:t>
      </w:r>
      <w:r>
        <w:rPr>
          <w:color w:val="000000"/>
        </w:rPr>
        <w:t>or</w:t>
      </w:r>
      <w:r>
        <w:rPr>
          <w:color w:val="000000"/>
          <w:spacing w:val="-3"/>
        </w:rPr>
        <w:t>g</w:t>
      </w:r>
      <w:r>
        <w:rPr>
          <w:color w:val="000000"/>
        </w:rPr>
        <w:t>u</w:t>
      </w:r>
      <w:r>
        <w:rPr>
          <w:color w:val="000000"/>
          <w:spacing w:val="-3"/>
        </w:rPr>
        <w:t>n</w:t>
      </w:r>
      <w:r>
        <w:rPr>
          <w:color w:val="000000"/>
        </w:rPr>
        <w:t>gsprojek</w:t>
      </w:r>
      <w:r>
        <w:rPr>
          <w:color w:val="000000"/>
          <w:spacing w:val="-4"/>
        </w:rPr>
        <w:t>t</w:t>
      </w:r>
      <w:r>
        <w:rPr>
          <w:color w:val="000000"/>
        </w:rPr>
        <w:t>» (</w:t>
      </w:r>
      <w:r>
        <w:rPr>
          <w:color w:val="000000"/>
          <w:spacing w:val="-9"/>
        </w:rPr>
        <w:t>G</w:t>
      </w:r>
      <w:r>
        <w:rPr>
          <w:color w:val="000000"/>
        </w:rPr>
        <w:t>WP</w:t>
      </w:r>
      <w:r>
        <w:rPr>
          <w:color w:val="000000"/>
          <w:spacing w:val="-7"/>
        </w:rPr>
        <w:t>)</w:t>
      </w:r>
    </w:p>
    <w:p w14:paraId="4A64B606" w14:textId="77777777" w:rsidR="00E017B9" w:rsidRDefault="00E017B9" w:rsidP="00E017B9">
      <w:pPr>
        <w:pStyle w:val="10NormalerText"/>
        <w:ind w:left="5103" w:hanging="4252"/>
      </w:pPr>
      <w:r>
        <w:t>Grossverbraucher</w:t>
      </w:r>
      <w:r>
        <w:tab/>
      </w:r>
      <w:r>
        <w:rPr>
          <w:color w:val="000000"/>
        </w:rPr>
        <w:t>Betri</w:t>
      </w:r>
      <w:r>
        <w:rPr>
          <w:color w:val="000000"/>
          <w:spacing w:val="-3"/>
        </w:rPr>
        <w:t>e</w:t>
      </w:r>
      <w:r>
        <w:rPr>
          <w:color w:val="000000"/>
        </w:rPr>
        <w:t>b</w:t>
      </w:r>
      <w:r>
        <w:rPr>
          <w:color w:val="000000"/>
          <w:spacing w:val="-3"/>
        </w:rPr>
        <w:t>e</w:t>
      </w:r>
      <w:r>
        <w:rPr>
          <w:color w:val="000000"/>
        </w:rPr>
        <w:t xml:space="preserve"> mit g</w:t>
      </w:r>
      <w:r>
        <w:rPr>
          <w:color w:val="000000"/>
          <w:spacing w:val="-7"/>
        </w:rPr>
        <w:t>r</w:t>
      </w:r>
      <w:r>
        <w:rPr>
          <w:color w:val="000000"/>
        </w:rPr>
        <w:t>ossem</w:t>
      </w:r>
      <w:r>
        <w:rPr>
          <w:color w:val="000000"/>
          <w:spacing w:val="-9"/>
        </w:rPr>
        <w:t xml:space="preserve"> </w:t>
      </w:r>
      <w:r>
        <w:rPr>
          <w:color w:val="000000"/>
        </w:rPr>
        <w:t>W</w:t>
      </w:r>
      <w:r>
        <w:rPr>
          <w:color w:val="000000"/>
          <w:spacing w:val="-3"/>
        </w:rPr>
        <w:t>a</w:t>
      </w:r>
      <w:r>
        <w:rPr>
          <w:color w:val="000000"/>
        </w:rPr>
        <w:t>sser</w:t>
      </w:r>
      <w:r>
        <w:rPr>
          <w:color w:val="000000"/>
          <w:spacing w:val="-5"/>
        </w:rPr>
        <w:t>v</w:t>
      </w:r>
      <w:r>
        <w:rPr>
          <w:color w:val="000000"/>
        </w:rPr>
        <w:t>erbr</w:t>
      </w:r>
      <w:r>
        <w:rPr>
          <w:color w:val="000000"/>
          <w:spacing w:val="-3"/>
        </w:rPr>
        <w:t>a</w:t>
      </w:r>
      <w:r>
        <w:rPr>
          <w:color w:val="000000"/>
        </w:rPr>
        <w:t>uch</w:t>
      </w:r>
      <w:r>
        <w:rPr>
          <w:color w:val="000000"/>
          <w:spacing w:val="-4"/>
        </w:rPr>
        <w:t>,</w:t>
      </w:r>
      <w:r>
        <w:rPr>
          <w:color w:val="000000"/>
        </w:rPr>
        <w:t xml:space="preserve"> meisten</w:t>
      </w:r>
      <w:r>
        <w:rPr>
          <w:color w:val="000000"/>
          <w:spacing w:val="-5"/>
        </w:rPr>
        <w:t>s</w:t>
      </w:r>
      <w:r>
        <w:rPr>
          <w:color w:val="000000"/>
        </w:rPr>
        <w:t xml:space="preserve"> </w:t>
      </w:r>
      <w:r>
        <w:rPr>
          <w:color w:val="000000"/>
          <w:spacing w:val="-4"/>
        </w:rPr>
        <w:t>I</w:t>
      </w:r>
      <w:r>
        <w:rPr>
          <w:color w:val="000000"/>
        </w:rPr>
        <w:t>nd</w:t>
      </w:r>
      <w:r>
        <w:rPr>
          <w:color w:val="000000"/>
          <w:spacing w:val="-3"/>
        </w:rPr>
        <w:t>u</w:t>
      </w:r>
      <w:r>
        <w:rPr>
          <w:color w:val="000000"/>
        </w:rPr>
        <w:t xml:space="preserve">strie </w:t>
      </w:r>
      <w:r>
        <w:rPr>
          <w:color w:val="000000"/>
          <w:spacing w:val="-3"/>
        </w:rPr>
        <w:t>u</w:t>
      </w:r>
      <w:r>
        <w:rPr>
          <w:color w:val="000000"/>
        </w:rPr>
        <w:t>n</w:t>
      </w:r>
      <w:r>
        <w:rPr>
          <w:color w:val="000000"/>
          <w:spacing w:val="-3"/>
        </w:rPr>
        <w:t>d</w:t>
      </w:r>
      <w:r>
        <w:rPr>
          <w:color w:val="000000"/>
        </w:rPr>
        <w:t xml:space="preserve"> </w:t>
      </w:r>
      <w:r>
        <w:rPr>
          <w:color w:val="000000"/>
          <w:spacing w:val="-4"/>
        </w:rPr>
        <w:t>G</w:t>
      </w:r>
      <w:r>
        <w:rPr>
          <w:color w:val="000000"/>
        </w:rPr>
        <w:t>ewer</w:t>
      </w:r>
      <w:r>
        <w:rPr>
          <w:color w:val="000000"/>
          <w:spacing w:val="-3"/>
        </w:rPr>
        <w:t>b</w:t>
      </w:r>
      <w:r>
        <w:rPr>
          <w:color w:val="000000"/>
        </w:rPr>
        <w:t xml:space="preserve">e, Spitäler; </w:t>
      </w:r>
      <w:r>
        <w:rPr>
          <w:color w:val="000000"/>
          <w:spacing w:val="-6"/>
        </w:rPr>
        <w:t>i</w:t>
      </w:r>
      <w:r>
        <w:rPr>
          <w:color w:val="000000"/>
        </w:rPr>
        <w:t>n T</w:t>
      </w:r>
      <w:r>
        <w:rPr>
          <w:color w:val="000000"/>
          <w:spacing w:val="-3"/>
        </w:rPr>
        <w:t>o</w:t>
      </w:r>
      <w:r>
        <w:rPr>
          <w:color w:val="000000"/>
        </w:rPr>
        <w:t>urismusregio</w:t>
      </w:r>
      <w:r>
        <w:rPr>
          <w:color w:val="000000"/>
          <w:spacing w:val="-3"/>
        </w:rPr>
        <w:t>n</w:t>
      </w:r>
      <w:r>
        <w:rPr>
          <w:color w:val="000000"/>
        </w:rPr>
        <w:t>e</w:t>
      </w:r>
      <w:r>
        <w:rPr>
          <w:color w:val="000000"/>
          <w:spacing w:val="-3"/>
        </w:rPr>
        <w:t>n</w:t>
      </w:r>
      <w:r>
        <w:rPr>
          <w:color w:val="000000"/>
        </w:rPr>
        <w:t xml:space="preserve"> gr</w:t>
      </w:r>
      <w:r>
        <w:rPr>
          <w:color w:val="000000"/>
          <w:spacing w:val="-3"/>
        </w:rPr>
        <w:t>o</w:t>
      </w:r>
      <w:r>
        <w:rPr>
          <w:color w:val="000000"/>
        </w:rPr>
        <w:t xml:space="preserve">sse </w:t>
      </w:r>
      <w:r>
        <w:rPr>
          <w:color w:val="000000"/>
          <w:spacing w:val="-6"/>
        </w:rPr>
        <w:t>H</w:t>
      </w:r>
      <w:r>
        <w:rPr>
          <w:color w:val="000000"/>
        </w:rPr>
        <w:t>o</w:t>
      </w:r>
      <w:r>
        <w:rPr>
          <w:color w:val="000000"/>
          <w:spacing w:val="-4"/>
        </w:rPr>
        <w:t>t</w:t>
      </w:r>
      <w:r>
        <w:rPr>
          <w:color w:val="000000"/>
        </w:rPr>
        <w:t>els us</w:t>
      </w:r>
      <w:r>
        <w:rPr>
          <w:color w:val="000000"/>
          <w:spacing w:val="-6"/>
        </w:rPr>
        <w:t>w</w:t>
      </w:r>
      <w:r>
        <w:rPr>
          <w:color w:val="000000"/>
          <w:spacing w:val="-4"/>
        </w:rPr>
        <w:t>.</w:t>
      </w:r>
    </w:p>
    <w:p w14:paraId="14A7D2B5" w14:textId="77777777" w:rsidR="00E017B9" w:rsidRDefault="00E017B9" w:rsidP="00E017B9">
      <w:pPr>
        <w:pStyle w:val="10NormalerText"/>
        <w:ind w:left="5103" w:hanging="4252"/>
      </w:pPr>
      <w:r>
        <w:t>Gruppenwasserversorgung</w:t>
      </w:r>
      <w:r>
        <w:tab/>
      </w:r>
      <w:r w:rsidRPr="007444D1">
        <w:rPr>
          <w:color w:val="000000"/>
          <w:spacing w:val="-3"/>
        </w:rPr>
        <w:t>Gemeindeübergreifende</w:t>
      </w:r>
      <w:r>
        <w:rPr>
          <w:color w:val="000000"/>
        </w:rPr>
        <w:t xml:space="preserve"> </w:t>
      </w:r>
      <w:r>
        <w:rPr>
          <w:color w:val="000000"/>
          <w:spacing w:val="-6"/>
        </w:rPr>
        <w:t>Z</w:t>
      </w:r>
      <w:r>
        <w:rPr>
          <w:color w:val="000000"/>
        </w:rPr>
        <w:t>usamm</w:t>
      </w:r>
      <w:r>
        <w:rPr>
          <w:color w:val="000000"/>
          <w:spacing w:val="-3"/>
        </w:rPr>
        <w:t>e</w:t>
      </w:r>
      <w:r>
        <w:rPr>
          <w:color w:val="000000"/>
        </w:rPr>
        <w:t>na</w:t>
      </w:r>
      <w:r>
        <w:rPr>
          <w:color w:val="000000"/>
          <w:spacing w:val="-7"/>
        </w:rPr>
        <w:t>r</w:t>
      </w:r>
      <w:r>
        <w:rPr>
          <w:color w:val="000000"/>
        </w:rPr>
        <w:t>beit</w:t>
      </w:r>
      <w:r>
        <w:rPr>
          <w:color w:val="000000"/>
          <w:spacing w:val="-4"/>
        </w:rPr>
        <w:t xml:space="preserve"> </w:t>
      </w:r>
      <w:r>
        <w:rPr>
          <w:color w:val="000000"/>
        </w:rPr>
        <w:t>v</w:t>
      </w:r>
      <w:r>
        <w:rPr>
          <w:color w:val="000000"/>
          <w:spacing w:val="-3"/>
        </w:rPr>
        <w:t>o</w:t>
      </w:r>
      <w:r>
        <w:rPr>
          <w:color w:val="000000"/>
        </w:rPr>
        <w:t>n W</w:t>
      </w:r>
      <w:r>
        <w:rPr>
          <w:color w:val="000000"/>
          <w:spacing w:val="-3"/>
        </w:rPr>
        <w:t>a</w:t>
      </w:r>
      <w:r>
        <w:rPr>
          <w:color w:val="000000"/>
        </w:rPr>
        <w:t>s</w:t>
      </w:r>
      <w:r>
        <w:rPr>
          <w:color w:val="000000"/>
          <w:spacing w:val="-5"/>
        </w:rPr>
        <w:t>s</w:t>
      </w:r>
      <w:r>
        <w:rPr>
          <w:color w:val="000000"/>
        </w:rPr>
        <w:t>erver</w:t>
      </w:r>
      <w:r>
        <w:rPr>
          <w:color w:val="000000"/>
          <w:spacing w:val="-5"/>
        </w:rPr>
        <w:t>s</w:t>
      </w:r>
      <w:r>
        <w:rPr>
          <w:color w:val="000000"/>
        </w:rPr>
        <w:t>org</w:t>
      </w:r>
      <w:r>
        <w:rPr>
          <w:color w:val="000000"/>
          <w:spacing w:val="-3"/>
        </w:rPr>
        <w:t>u</w:t>
      </w:r>
      <w:r>
        <w:rPr>
          <w:color w:val="000000"/>
        </w:rPr>
        <w:t>n</w:t>
      </w:r>
      <w:r>
        <w:rPr>
          <w:color w:val="000000"/>
          <w:spacing w:val="-3"/>
        </w:rPr>
        <w:t>g</w:t>
      </w:r>
      <w:r>
        <w:rPr>
          <w:color w:val="000000"/>
        </w:rPr>
        <w:t>e</w:t>
      </w:r>
      <w:r>
        <w:rPr>
          <w:color w:val="000000"/>
          <w:spacing w:val="-4"/>
        </w:rPr>
        <w:t>n</w:t>
      </w:r>
      <w:r>
        <w:rPr>
          <w:color w:val="000000"/>
        </w:rPr>
        <w:t xml:space="preserve"> mit </w:t>
      </w:r>
      <w:r>
        <w:rPr>
          <w:color w:val="000000"/>
          <w:spacing w:val="-3"/>
        </w:rPr>
        <w:t>g</w:t>
      </w:r>
      <w:r>
        <w:rPr>
          <w:color w:val="000000"/>
        </w:rPr>
        <w:t>eme</w:t>
      </w:r>
      <w:r>
        <w:rPr>
          <w:color w:val="000000"/>
          <w:spacing w:val="-6"/>
        </w:rPr>
        <w:t>i</w:t>
      </w:r>
      <w:r>
        <w:rPr>
          <w:color w:val="000000"/>
        </w:rPr>
        <w:t>nsam</w:t>
      </w:r>
      <w:r>
        <w:rPr>
          <w:color w:val="000000"/>
          <w:spacing w:val="-3"/>
        </w:rPr>
        <w:t>e</w:t>
      </w:r>
      <w:r>
        <w:rPr>
          <w:color w:val="000000"/>
        </w:rPr>
        <w:t>n</w:t>
      </w:r>
      <w:r>
        <w:rPr>
          <w:color w:val="000000"/>
          <w:spacing w:val="-4"/>
        </w:rPr>
        <w:t>,</w:t>
      </w:r>
      <w:r>
        <w:rPr>
          <w:color w:val="000000"/>
        </w:rPr>
        <w:t xml:space="preserve"> ü</w:t>
      </w:r>
      <w:r>
        <w:rPr>
          <w:color w:val="000000"/>
          <w:spacing w:val="-3"/>
        </w:rPr>
        <w:t>b</w:t>
      </w:r>
      <w:r>
        <w:rPr>
          <w:color w:val="000000"/>
        </w:rPr>
        <w:t>erg</w:t>
      </w:r>
      <w:r>
        <w:rPr>
          <w:color w:val="000000"/>
          <w:spacing w:val="-3"/>
        </w:rPr>
        <w:t>e</w:t>
      </w:r>
      <w:r>
        <w:rPr>
          <w:color w:val="000000"/>
        </w:rPr>
        <w:t>or</w:t>
      </w:r>
      <w:r>
        <w:rPr>
          <w:color w:val="000000"/>
          <w:spacing w:val="-3"/>
        </w:rPr>
        <w:t>d</w:t>
      </w:r>
      <w:r>
        <w:rPr>
          <w:color w:val="000000"/>
        </w:rPr>
        <w:t>ne</w:t>
      </w:r>
      <w:r>
        <w:rPr>
          <w:color w:val="000000"/>
          <w:spacing w:val="-4"/>
        </w:rPr>
        <w:t>t</w:t>
      </w:r>
      <w:r>
        <w:rPr>
          <w:color w:val="000000"/>
        </w:rPr>
        <w:t>e</w:t>
      </w:r>
      <w:r>
        <w:rPr>
          <w:color w:val="000000"/>
          <w:spacing w:val="-3"/>
        </w:rPr>
        <w:t>n</w:t>
      </w:r>
      <w:r>
        <w:rPr>
          <w:color w:val="000000"/>
        </w:rPr>
        <w:t xml:space="preserve"> </w:t>
      </w:r>
      <w:r>
        <w:rPr>
          <w:color w:val="000000"/>
          <w:spacing w:val="-4"/>
        </w:rPr>
        <w:t>A</w:t>
      </w:r>
      <w:r>
        <w:rPr>
          <w:color w:val="000000"/>
        </w:rPr>
        <w:t>nla</w:t>
      </w:r>
      <w:r>
        <w:rPr>
          <w:color w:val="000000"/>
          <w:spacing w:val="-3"/>
        </w:rPr>
        <w:t>g</w:t>
      </w:r>
      <w:r>
        <w:rPr>
          <w:color w:val="000000"/>
        </w:rPr>
        <w:t>e</w:t>
      </w:r>
      <w:r>
        <w:rPr>
          <w:color w:val="000000"/>
          <w:spacing w:val="-3"/>
        </w:rPr>
        <w:t>n</w:t>
      </w:r>
      <w:r>
        <w:rPr>
          <w:color w:val="000000"/>
        </w:rPr>
        <w:t xml:space="preserve"> </w:t>
      </w:r>
      <w:r>
        <w:rPr>
          <w:color w:val="000000"/>
          <w:spacing w:val="-3"/>
        </w:rPr>
        <w:t>u</w:t>
      </w:r>
      <w:r>
        <w:rPr>
          <w:color w:val="000000"/>
        </w:rPr>
        <w:t>n</w:t>
      </w:r>
      <w:r>
        <w:rPr>
          <w:color w:val="000000"/>
          <w:spacing w:val="-3"/>
        </w:rPr>
        <w:t>d</w:t>
      </w:r>
      <w:r>
        <w:rPr>
          <w:color w:val="000000"/>
        </w:rPr>
        <w:t xml:space="preserve"> </w:t>
      </w:r>
      <w:r>
        <w:rPr>
          <w:color w:val="000000"/>
          <w:spacing w:val="-3"/>
        </w:rPr>
        <w:t>h</w:t>
      </w:r>
      <w:r>
        <w:rPr>
          <w:color w:val="000000"/>
        </w:rPr>
        <w:t>ä</w:t>
      </w:r>
      <w:r>
        <w:rPr>
          <w:color w:val="000000"/>
          <w:spacing w:val="-3"/>
        </w:rPr>
        <w:t>u</w:t>
      </w:r>
      <w:r>
        <w:rPr>
          <w:color w:val="000000"/>
        </w:rPr>
        <w:t>f</w:t>
      </w:r>
      <w:r>
        <w:rPr>
          <w:color w:val="000000"/>
          <w:spacing w:val="-6"/>
        </w:rPr>
        <w:t>i</w:t>
      </w:r>
      <w:r>
        <w:rPr>
          <w:color w:val="000000"/>
        </w:rPr>
        <w:t xml:space="preserve">g </w:t>
      </w:r>
      <w:r>
        <w:rPr>
          <w:color w:val="000000"/>
          <w:spacing w:val="-3"/>
        </w:rPr>
        <w:t>g</w:t>
      </w:r>
      <w:r>
        <w:rPr>
          <w:color w:val="000000"/>
        </w:rPr>
        <w:t>eme</w:t>
      </w:r>
      <w:r>
        <w:rPr>
          <w:color w:val="000000"/>
          <w:spacing w:val="-6"/>
        </w:rPr>
        <w:t>i</w:t>
      </w:r>
      <w:r>
        <w:rPr>
          <w:color w:val="000000"/>
        </w:rPr>
        <w:t>nsamer</w:t>
      </w:r>
      <w:r>
        <w:rPr>
          <w:color w:val="000000"/>
          <w:spacing w:val="-9"/>
        </w:rPr>
        <w:t xml:space="preserve"> </w:t>
      </w:r>
      <w:r>
        <w:rPr>
          <w:color w:val="000000"/>
        </w:rPr>
        <w:t>Was</w:t>
      </w:r>
      <w:r>
        <w:rPr>
          <w:color w:val="000000"/>
          <w:spacing w:val="-5"/>
        </w:rPr>
        <w:t>s</w:t>
      </w:r>
      <w:r>
        <w:rPr>
          <w:color w:val="000000"/>
        </w:rPr>
        <w:t>er</w:t>
      </w:r>
      <w:r>
        <w:rPr>
          <w:color w:val="000000"/>
          <w:spacing w:val="-3"/>
        </w:rPr>
        <w:t>b</w:t>
      </w:r>
      <w:r>
        <w:rPr>
          <w:color w:val="000000"/>
        </w:rPr>
        <w:t>esc</w:t>
      </w:r>
      <w:r>
        <w:rPr>
          <w:color w:val="000000"/>
          <w:spacing w:val="-3"/>
        </w:rPr>
        <w:t>ha</w:t>
      </w:r>
      <w:r>
        <w:rPr>
          <w:color w:val="000000"/>
        </w:rPr>
        <w:t>ffu</w:t>
      </w:r>
      <w:r>
        <w:rPr>
          <w:color w:val="000000"/>
          <w:spacing w:val="-3"/>
        </w:rPr>
        <w:t>n</w:t>
      </w:r>
      <w:r>
        <w:rPr>
          <w:color w:val="000000"/>
        </w:rPr>
        <w:t>g</w:t>
      </w:r>
      <w:r w:rsidR="00845440">
        <w:rPr>
          <w:color w:val="000000"/>
        </w:rPr>
        <w:t>,</w:t>
      </w:r>
      <w:r>
        <w:rPr>
          <w:color w:val="000000"/>
          <w:spacing w:val="-4"/>
        </w:rPr>
        <w:t xml:space="preserve"> </w:t>
      </w:r>
      <w:r w:rsidR="00845440">
        <w:rPr>
          <w:color w:val="000000"/>
        </w:rPr>
        <w:t>v</w:t>
      </w:r>
      <w:r>
        <w:rPr>
          <w:color w:val="000000"/>
        </w:rPr>
        <w:t>ie</w:t>
      </w:r>
      <w:r>
        <w:rPr>
          <w:color w:val="000000"/>
          <w:spacing w:val="-6"/>
        </w:rPr>
        <w:t>l</w:t>
      </w:r>
      <w:r>
        <w:rPr>
          <w:color w:val="000000"/>
        </w:rPr>
        <w:t>fac</w:t>
      </w:r>
      <w:r>
        <w:rPr>
          <w:color w:val="000000"/>
          <w:spacing w:val="-3"/>
        </w:rPr>
        <w:t>h</w:t>
      </w:r>
      <w:r>
        <w:rPr>
          <w:color w:val="000000"/>
        </w:rPr>
        <w:t xml:space="preserve"> Zweckverb</w:t>
      </w:r>
      <w:r>
        <w:rPr>
          <w:color w:val="000000"/>
          <w:spacing w:val="-3"/>
        </w:rPr>
        <w:t>ä</w:t>
      </w:r>
      <w:r>
        <w:rPr>
          <w:color w:val="000000"/>
        </w:rPr>
        <w:t>n</w:t>
      </w:r>
      <w:r>
        <w:rPr>
          <w:color w:val="000000"/>
          <w:spacing w:val="-3"/>
        </w:rPr>
        <w:t>de</w:t>
      </w:r>
    </w:p>
    <w:p w14:paraId="054B2B05" w14:textId="77777777" w:rsidR="00E017B9" w:rsidRDefault="00E017B9" w:rsidP="00E017B9">
      <w:pPr>
        <w:pStyle w:val="10NormalerText"/>
        <w:ind w:left="5103" w:hanging="4252"/>
      </w:pPr>
      <w:r>
        <w:rPr>
          <w:color w:val="000000"/>
        </w:rPr>
        <w:t>Förderanlagen</w:t>
      </w:r>
      <w:r>
        <w:rPr>
          <w:color w:val="000000"/>
        </w:rPr>
        <w:tab/>
        <w:t>S</w:t>
      </w:r>
      <w:r>
        <w:rPr>
          <w:color w:val="000000"/>
          <w:spacing w:val="-4"/>
        </w:rPr>
        <w:t>t</w:t>
      </w:r>
      <w:r>
        <w:rPr>
          <w:color w:val="000000"/>
          <w:spacing w:val="-3"/>
        </w:rPr>
        <w:t>u</w:t>
      </w:r>
      <w:r>
        <w:rPr>
          <w:color w:val="000000"/>
        </w:rPr>
        <w:t>fenpump</w:t>
      </w:r>
      <w:r>
        <w:rPr>
          <w:color w:val="000000"/>
          <w:spacing w:val="-6"/>
        </w:rPr>
        <w:t>w</w:t>
      </w:r>
      <w:r>
        <w:rPr>
          <w:color w:val="000000"/>
        </w:rPr>
        <w:t>erke</w:t>
      </w:r>
      <w:r>
        <w:rPr>
          <w:color w:val="000000"/>
          <w:spacing w:val="-4"/>
        </w:rPr>
        <w:t>,</w:t>
      </w:r>
      <w:r>
        <w:rPr>
          <w:color w:val="000000"/>
        </w:rPr>
        <w:t xml:space="preserve"> Druc</w:t>
      </w:r>
      <w:r>
        <w:rPr>
          <w:color w:val="000000"/>
          <w:spacing w:val="-5"/>
        </w:rPr>
        <w:t>k</w:t>
      </w:r>
      <w:r>
        <w:rPr>
          <w:color w:val="000000"/>
        </w:rPr>
        <w:t>erh</w:t>
      </w:r>
      <w:r>
        <w:rPr>
          <w:color w:val="000000"/>
          <w:spacing w:val="-3"/>
        </w:rPr>
        <w:t>ö</w:t>
      </w:r>
      <w:r>
        <w:rPr>
          <w:color w:val="000000"/>
        </w:rPr>
        <w:t>h</w:t>
      </w:r>
      <w:r>
        <w:rPr>
          <w:color w:val="000000"/>
          <w:spacing w:val="-3"/>
        </w:rPr>
        <w:t>u</w:t>
      </w:r>
      <w:r>
        <w:rPr>
          <w:color w:val="000000"/>
        </w:rPr>
        <w:t>ng</w:t>
      </w:r>
      <w:r>
        <w:rPr>
          <w:color w:val="000000"/>
          <w:spacing w:val="-5"/>
        </w:rPr>
        <w:t>s</w:t>
      </w:r>
      <w:r>
        <w:rPr>
          <w:color w:val="000000"/>
        </w:rPr>
        <w:t>pu</w:t>
      </w:r>
      <w:r>
        <w:rPr>
          <w:color w:val="000000"/>
          <w:spacing w:val="-7"/>
        </w:rPr>
        <w:t>m</w:t>
      </w:r>
      <w:r>
        <w:rPr>
          <w:color w:val="000000"/>
        </w:rPr>
        <w:t>pwer</w:t>
      </w:r>
      <w:r>
        <w:rPr>
          <w:color w:val="000000"/>
          <w:spacing w:val="-5"/>
        </w:rPr>
        <w:t>k</w:t>
      </w:r>
      <w:r>
        <w:rPr>
          <w:color w:val="000000"/>
          <w:spacing w:val="-4"/>
        </w:rPr>
        <w:t>e</w:t>
      </w:r>
    </w:p>
    <w:p w14:paraId="2FBE1A50" w14:textId="77777777" w:rsidR="00E017B9" w:rsidRDefault="00E017B9" w:rsidP="00E017B9">
      <w:pPr>
        <w:pStyle w:val="10NormalerText"/>
        <w:ind w:left="5103" w:hanging="4252"/>
      </w:pPr>
      <w:r>
        <w:t>Fremdwasserbezug</w:t>
      </w:r>
      <w:r>
        <w:tab/>
      </w:r>
      <w:r>
        <w:rPr>
          <w:color w:val="000000"/>
        </w:rPr>
        <w:t>Be</w:t>
      </w:r>
      <w:r>
        <w:rPr>
          <w:color w:val="000000"/>
          <w:spacing w:val="-5"/>
        </w:rPr>
        <w:t>z</w:t>
      </w:r>
      <w:r>
        <w:rPr>
          <w:color w:val="000000"/>
        </w:rPr>
        <w:t xml:space="preserve">ug </w:t>
      </w:r>
      <w:r>
        <w:rPr>
          <w:color w:val="000000"/>
          <w:spacing w:val="-5"/>
        </w:rPr>
        <w:t>v</w:t>
      </w:r>
      <w:r>
        <w:rPr>
          <w:color w:val="000000"/>
        </w:rPr>
        <w:t>o</w:t>
      </w:r>
      <w:r>
        <w:rPr>
          <w:color w:val="000000"/>
          <w:spacing w:val="-3"/>
        </w:rPr>
        <w:t>n</w:t>
      </w:r>
      <w:r>
        <w:rPr>
          <w:color w:val="000000"/>
        </w:rPr>
        <w:t xml:space="preserve"> Trink-,</w:t>
      </w:r>
      <w:r>
        <w:rPr>
          <w:color w:val="000000"/>
          <w:spacing w:val="-4"/>
        </w:rPr>
        <w:t xml:space="preserve"> </w:t>
      </w:r>
      <w:r>
        <w:rPr>
          <w:color w:val="000000"/>
        </w:rPr>
        <w:t>Brau</w:t>
      </w:r>
      <w:r>
        <w:rPr>
          <w:color w:val="000000"/>
          <w:spacing w:val="-5"/>
        </w:rPr>
        <w:t>c</w:t>
      </w:r>
      <w:r>
        <w:rPr>
          <w:color w:val="000000"/>
        </w:rPr>
        <w:t xml:space="preserve">h- </w:t>
      </w:r>
      <w:r>
        <w:rPr>
          <w:color w:val="000000"/>
          <w:spacing w:val="-3"/>
        </w:rPr>
        <w:t>un</w:t>
      </w:r>
      <w:r>
        <w:rPr>
          <w:color w:val="000000"/>
        </w:rPr>
        <w:t xml:space="preserve">d </w:t>
      </w:r>
      <w:r>
        <w:rPr>
          <w:color w:val="000000"/>
          <w:spacing w:val="-3"/>
        </w:rPr>
        <w:t>L</w:t>
      </w:r>
      <w:r>
        <w:rPr>
          <w:color w:val="000000"/>
        </w:rPr>
        <w:t>ösch</w:t>
      </w:r>
      <w:r>
        <w:rPr>
          <w:color w:val="000000"/>
          <w:spacing w:val="-6"/>
        </w:rPr>
        <w:t>w</w:t>
      </w:r>
      <w:r>
        <w:rPr>
          <w:color w:val="000000"/>
        </w:rPr>
        <w:t>as</w:t>
      </w:r>
      <w:r>
        <w:rPr>
          <w:color w:val="000000"/>
          <w:spacing w:val="-5"/>
        </w:rPr>
        <w:t>s</w:t>
      </w:r>
      <w:r>
        <w:rPr>
          <w:color w:val="000000"/>
        </w:rPr>
        <w:t>er von</w:t>
      </w:r>
      <w:r>
        <w:rPr>
          <w:color w:val="000000"/>
          <w:spacing w:val="-4"/>
        </w:rPr>
        <w:t xml:space="preserve"> </w:t>
      </w:r>
      <w:r>
        <w:rPr>
          <w:color w:val="000000"/>
        </w:rPr>
        <w:t>ei</w:t>
      </w:r>
      <w:r>
        <w:rPr>
          <w:color w:val="000000"/>
          <w:spacing w:val="-3"/>
        </w:rPr>
        <w:t>n</w:t>
      </w:r>
      <w:r>
        <w:rPr>
          <w:color w:val="000000"/>
        </w:rPr>
        <w:t xml:space="preserve">er </w:t>
      </w:r>
      <w:r>
        <w:rPr>
          <w:color w:val="000000"/>
          <w:spacing w:val="-3"/>
        </w:rPr>
        <w:t>a</w:t>
      </w:r>
      <w:r>
        <w:rPr>
          <w:color w:val="000000"/>
        </w:rPr>
        <w:t>n</w:t>
      </w:r>
      <w:r>
        <w:rPr>
          <w:color w:val="000000"/>
          <w:spacing w:val="-3"/>
        </w:rPr>
        <w:t>d</w:t>
      </w:r>
      <w:r>
        <w:rPr>
          <w:color w:val="000000"/>
        </w:rPr>
        <w:t>eren</w:t>
      </w:r>
      <w:r>
        <w:rPr>
          <w:color w:val="000000"/>
          <w:spacing w:val="-9"/>
        </w:rPr>
        <w:t xml:space="preserve"> </w:t>
      </w:r>
      <w:r>
        <w:rPr>
          <w:color w:val="000000"/>
        </w:rPr>
        <w:t>W</w:t>
      </w:r>
      <w:r>
        <w:rPr>
          <w:color w:val="000000"/>
          <w:spacing w:val="-3"/>
        </w:rPr>
        <w:t>a</w:t>
      </w:r>
      <w:r>
        <w:rPr>
          <w:color w:val="000000"/>
        </w:rPr>
        <w:t>sser</w:t>
      </w:r>
      <w:r>
        <w:rPr>
          <w:color w:val="000000"/>
          <w:spacing w:val="-5"/>
        </w:rPr>
        <w:t>v</w:t>
      </w:r>
      <w:r>
        <w:rPr>
          <w:color w:val="000000"/>
        </w:rPr>
        <w:t>ersor</w:t>
      </w:r>
      <w:r>
        <w:rPr>
          <w:color w:val="000000"/>
          <w:spacing w:val="-3"/>
        </w:rPr>
        <w:t>g</w:t>
      </w:r>
      <w:r>
        <w:rPr>
          <w:color w:val="000000"/>
        </w:rPr>
        <w:t>u</w:t>
      </w:r>
      <w:r>
        <w:rPr>
          <w:color w:val="000000"/>
          <w:spacing w:val="-3"/>
        </w:rPr>
        <w:t>n</w:t>
      </w:r>
      <w:r>
        <w:rPr>
          <w:color w:val="000000"/>
          <w:spacing w:val="-4"/>
        </w:rPr>
        <w:t>g</w:t>
      </w:r>
    </w:p>
    <w:p w14:paraId="2B042B15" w14:textId="77777777" w:rsidR="00E017B9" w:rsidRDefault="00E017B9" w:rsidP="00E017B9">
      <w:pPr>
        <w:pStyle w:val="10NormalerText"/>
        <w:ind w:left="5103" w:hanging="4252"/>
      </w:pPr>
      <w:r>
        <w:t>Hydraulisches Schema</w:t>
      </w:r>
      <w:r>
        <w:tab/>
      </w:r>
      <w:r>
        <w:rPr>
          <w:color w:val="000000"/>
        </w:rPr>
        <w:t>«S</w:t>
      </w:r>
      <w:r>
        <w:rPr>
          <w:color w:val="000000"/>
          <w:spacing w:val="-5"/>
        </w:rPr>
        <w:t>c</w:t>
      </w:r>
      <w:r>
        <w:rPr>
          <w:color w:val="000000"/>
        </w:rPr>
        <w:t>hnit</w:t>
      </w:r>
      <w:r>
        <w:rPr>
          <w:color w:val="000000"/>
          <w:spacing w:val="-4"/>
        </w:rPr>
        <w:t>t</w:t>
      </w:r>
      <w:r>
        <w:rPr>
          <w:color w:val="000000"/>
        </w:rPr>
        <w:t>»</w:t>
      </w:r>
      <w:r>
        <w:rPr>
          <w:color w:val="000000"/>
          <w:spacing w:val="-4"/>
        </w:rPr>
        <w:t xml:space="preserve"> </w:t>
      </w:r>
      <w:r>
        <w:rPr>
          <w:color w:val="000000"/>
        </w:rPr>
        <w:t>dur</w:t>
      </w:r>
      <w:r>
        <w:rPr>
          <w:color w:val="000000"/>
          <w:spacing w:val="-5"/>
        </w:rPr>
        <w:t>c</w:t>
      </w:r>
      <w:r>
        <w:rPr>
          <w:color w:val="000000"/>
        </w:rPr>
        <w:t>h</w:t>
      </w:r>
      <w:r>
        <w:rPr>
          <w:color w:val="000000"/>
          <w:spacing w:val="-9"/>
        </w:rPr>
        <w:t xml:space="preserve"> </w:t>
      </w:r>
      <w:r>
        <w:rPr>
          <w:color w:val="000000"/>
        </w:rPr>
        <w:t>Was</w:t>
      </w:r>
      <w:r>
        <w:rPr>
          <w:color w:val="000000"/>
          <w:spacing w:val="-5"/>
        </w:rPr>
        <w:t>s</w:t>
      </w:r>
      <w:r>
        <w:rPr>
          <w:color w:val="000000"/>
        </w:rPr>
        <w:t>erverso</w:t>
      </w:r>
      <w:r>
        <w:rPr>
          <w:color w:val="000000"/>
          <w:spacing w:val="-7"/>
        </w:rPr>
        <w:t>r</w:t>
      </w:r>
      <w:r>
        <w:rPr>
          <w:color w:val="000000"/>
        </w:rPr>
        <w:t>g</w:t>
      </w:r>
      <w:r>
        <w:rPr>
          <w:color w:val="000000"/>
          <w:spacing w:val="-3"/>
        </w:rPr>
        <w:t>u</w:t>
      </w:r>
      <w:r>
        <w:rPr>
          <w:color w:val="000000"/>
        </w:rPr>
        <w:t>n</w:t>
      </w:r>
      <w:r>
        <w:rPr>
          <w:color w:val="000000"/>
          <w:spacing w:val="-3"/>
        </w:rPr>
        <w:t>g</w:t>
      </w:r>
      <w:r>
        <w:rPr>
          <w:color w:val="000000"/>
        </w:rPr>
        <w:t>, in</w:t>
      </w:r>
      <w:r>
        <w:rPr>
          <w:color w:val="000000"/>
          <w:spacing w:val="-4"/>
        </w:rPr>
        <w:t xml:space="preserve"> </w:t>
      </w:r>
      <w:r>
        <w:rPr>
          <w:color w:val="000000"/>
        </w:rPr>
        <w:t>de</w:t>
      </w:r>
      <w:r>
        <w:rPr>
          <w:color w:val="000000"/>
          <w:spacing w:val="-7"/>
        </w:rPr>
        <w:t>m</w:t>
      </w:r>
      <w:r>
        <w:rPr>
          <w:color w:val="000000"/>
        </w:rPr>
        <w:t xml:space="preserve"> Höh</w:t>
      </w:r>
      <w:r>
        <w:rPr>
          <w:color w:val="000000"/>
          <w:spacing w:val="-3"/>
        </w:rPr>
        <w:t>e</w:t>
      </w:r>
      <w:r>
        <w:rPr>
          <w:color w:val="000000"/>
        </w:rPr>
        <w:t>nl</w:t>
      </w:r>
      <w:r>
        <w:rPr>
          <w:color w:val="000000"/>
          <w:spacing w:val="-3"/>
        </w:rPr>
        <w:t>a</w:t>
      </w:r>
      <w:r>
        <w:rPr>
          <w:color w:val="000000"/>
        </w:rPr>
        <w:t>g</w:t>
      </w:r>
      <w:r>
        <w:rPr>
          <w:color w:val="000000"/>
          <w:spacing w:val="-3"/>
        </w:rPr>
        <w:t>e</w:t>
      </w:r>
      <w:r>
        <w:rPr>
          <w:color w:val="000000"/>
        </w:rPr>
        <w:t>n</w:t>
      </w:r>
      <w:r>
        <w:rPr>
          <w:color w:val="000000"/>
          <w:spacing w:val="-4"/>
        </w:rPr>
        <w:t xml:space="preserve"> </w:t>
      </w:r>
      <w:r>
        <w:rPr>
          <w:color w:val="000000"/>
        </w:rPr>
        <w:t>der wic</w:t>
      </w:r>
      <w:r>
        <w:rPr>
          <w:color w:val="000000"/>
          <w:spacing w:val="-3"/>
        </w:rPr>
        <w:t>h</w:t>
      </w:r>
      <w:r>
        <w:rPr>
          <w:color w:val="000000"/>
        </w:rPr>
        <w:t>tigs</w:t>
      </w:r>
      <w:r>
        <w:rPr>
          <w:color w:val="000000"/>
          <w:spacing w:val="-4"/>
        </w:rPr>
        <w:t>t</w:t>
      </w:r>
      <w:r>
        <w:rPr>
          <w:color w:val="000000"/>
        </w:rPr>
        <w:t>e</w:t>
      </w:r>
      <w:r>
        <w:rPr>
          <w:color w:val="000000"/>
          <w:spacing w:val="-3"/>
        </w:rPr>
        <w:t>n</w:t>
      </w:r>
      <w:r>
        <w:rPr>
          <w:color w:val="000000"/>
        </w:rPr>
        <w:t xml:space="preserve"> </w:t>
      </w:r>
      <w:r>
        <w:rPr>
          <w:color w:val="000000"/>
          <w:spacing w:val="-4"/>
        </w:rPr>
        <w:t>A</w:t>
      </w:r>
      <w:r>
        <w:rPr>
          <w:color w:val="000000"/>
        </w:rPr>
        <w:t>nl</w:t>
      </w:r>
      <w:r>
        <w:rPr>
          <w:color w:val="000000"/>
          <w:spacing w:val="-3"/>
        </w:rPr>
        <w:t>a</w:t>
      </w:r>
      <w:r>
        <w:rPr>
          <w:color w:val="000000"/>
        </w:rPr>
        <w:t>g</w:t>
      </w:r>
      <w:r>
        <w:rPr>
          <w:color w:val="000000"/>
          <w:spacing w:val="-3"/>
        </w:rPr>
        <w:t>e</w:t>
      </w:r>
      <w:r>
        <w:rPr>
          <w:color w:val="000000"/>
        </w:rPr>
        <w:t>n ersi</w:t>
      </w:r>
      <w:r>
        <w:rPr>
          <w:color w:val="000000"/>
          <w:spacing w:val="-5"/>
        </w:rPr>
        <w:t>c</w:t>
      </w:r>
      <w:r>
        <w:rPr>
          <w:color w:val="000000"/>
        </w:rPr>
        <w:t>htlich sin</w:t>
      </w:r>
      <w:r>
        <w:rPr>
          <w:color w:val="000000"/>
          <w:spacing w:val="-3"/>
        </w:rPr>
        <w:t>d</w:t>
      </w:r>
    </w:p>
    <w:p w14:paraId="59F58B0F" w14:textId="77777777" w:rsidR="00E017B9" w:rsidRDefault="00E017B9" w:rsidP="00E017B9">
      <w:pPr>
        <w:pStyle w:val="10NormalerText"/>
        <w:ind w:left="5103" w:hanging="4252"/>
      </w:pPr>
      <w:r>
        <w:t>Kenndaten</w:t>
      </w:r>
      <w:r>
        <w:tab/>
      </w:r>
      <w:r w:rsidRPr="007444D1">
        <w:rPr>
          <w:color w:val="000000"/>
          <w:spacing w:val="-4"/>
        </w:rPr>
        <w:t>Charakteristische</w:t>
      </w:r>
      <w:r>
        <w:rPr>
          <w:color w:val="000000"/>
        </w:rPr>
        <w:t xml:space="preserve"> </w:t>
      </w:r>
      <w:r>
        <w:rPr>
          <w:color w:val="000000"/>
          <w:spacing w:val="-6"/>
        </w:rPr>
        <w:t>D</w:t>
      </w:r>
      <w:r>
        <w:rPr>
          <w:color w:val="000000"/>
        </w:rPr>
        <w:t>at</w:t>
      </w:r>
      <w:r>
        <w:rPr>
          <w:color w:val="000000"/>
          <w:spacing w:val="-3"/>
        </w:rPr>
        <w:t>e</w:t>
      </w:r>
      <w:r>
        <w:rPr>
          <w:color w:val="000000"/>
        </w:rPr>
        <w:t>n</w:t>
      </w:r>
      <w:r>
        <w:rPr>
          <w:color w:val="000000"/>
          <w:spacing w:val="-4"/>
        </w:rPr>
        <w:t xml:space="preserve"> </w:t>
      </w:r>
      <w:r>
        <w:rPr>
          <w:color w:val="000000"/>
        </w:rPr>
        <w:t>de</w:t>
      </w:r>
      <w:r>
        <w:rPr>
          <w:color w:val="000000"/>
          <w:spacing w:val="-5"/>
        </w:rPr>
        <w:t>s</w:t>
      </w:r>
      <w:r>
        <w:rPr>
          <w:color w:val="000000"/>
        </w:rPr>
        <w:t xml:space="preserve"> </w:t>
      </w:r>
      <w:r>
        <w:rPr>
          <w:color w:val="000000"/>
          <w:spacing w:val="-3"/>
        </w:rPr>
        <w:t>L</w:t>
      </w:r>
      <w:r>
        <w:rPr>
          <w:color w:val="000000"/>
        </w:rPr>
        <w:t>eit</w:t>
      </w:r>
      <w:r>
        <w:rPr>
          <w:color w:val="000000"/>
          <w:spacing w:val="-3"/>
        </w:rPr>
        <w:t>u</w:t>
      </w:r>
      <w:r>
        <w:rPr>
          <w:color w:val="000000"/>
        </w:rPr>
        <w:t>ng</w:t>
      </w:r>
      <w:r>
        <w:rPr>
          <w:color w:val="000000"/>
          <w:spacing w:val="-5"/>
        </w:rPr>
        <w:t>s</w:t>
      </w:r>
      <w:r>
        <w:rPr>
          <w:color w:val="000000"/>
        </w:rPr>
        <w:t>n</w:t>
      </w:r>
      <w:r>
        <w:rPr>
          <w:color w:val="000000"/>
          <w:spacing w:val="-3"/>
        </w:rPr>
        <w:t>e</w:t>
      </w:r>
      <w:r>
        <w:rPr>
          <w:color w:val="000000"/>
        </w:rPr>
        <w:t>tze</w:t>
      </w:r>
      <w:r>
        <w:rPr>
          <w:color w:val="000000"/>
          <w:spacing w:val="-5"/>
        </w:rPr>
        <w:t>s</w:t>
      </w:r>
      <w:r>
        <w:rPr>
          <w:color w:val="000000"/>
        </w:rPr>
        <w:t xml:space="preserve"> u</w:t>
      </w:r>
      <w:r>
        <w:rPr>
          <w:color w:val="000000"/>
          <w:spacing w:val="-3"/>
        </w:rPr>
        <w:t>n</w:t>
      </w:r>
      <w:r>
        <w:rPr>
          <w:color w:val="000000"/>
        </w:rPr>
        <w:t xml:space="preserve">d </w:t>
      </w:r>
      <w:r>
        <w:rPr>
          <w:color w:val="000000"/>
          <w:spacing w:val="-3"/>
        </w:rPr>
        <w:t>d</w:t>
      </w:r>
      <w:r>
        <w:rPr>
          <w:color w:val="000000"/>
        </w:rPr>
        <w:t xml:space="preserve">er </w:t>
      </w:r>
      <w:r>
        <w:rPr>
          <w:color w:val="000000"/>
          <w:spacing w:val="-4"/>
        </w:rPr>
        <w:t>A</w:t>
      </w:r>
      <w:r>
        <w:rPr>
          <w:color w:val="000000"/>
        </w:rPr>
        <w:t>nl</w:t>
      </w:r>
      <w:r>
        <w:rPr>
          <w:color w:val="000000"/>
          <w:spacing w:val="-3"/>
        </w:rPr>
        <w:t>a</w:t>
      </w:r>
      <w:r>
        <w:rPr>
          <w:color w:val="000000"/>
        </w:rPr>
        <w:t>g</w:t>
      </w:r>
      <w:r>
        <w:rPr>
          <w:color w:val="000000"/>
          <w:spacing w:val="-3"/>
        </w:rPr>
        <w:t>e</w:t>
      </w:r>
      <w:r>
        <w:rPr>
          <w:color w:val="000000"/>
        </w:rPr>
        <w:t>n wie</w:t>
      </w:r>
      <w:r>
        <w:rPr>
          <w:color w:val="000000"/>
          <w:spacing w:val="-4"/>
        </w:rPr>
        <w:t xml:space="preserve"> </w:t>
      </w:r>
      <w:r>
        <w:rPr>
          <w:color w:val="000000"/>
        </w:rPr>
        <w:t>Le</w:t>
      </w:r>
      <w:r>
        <w:rPr>
          <w:color w:val="000000"/>
          <w:spacing w:val="-6"/>
        </w:rPr>
        <w:t>i</w:t>
      </w:r>
      <w:r>
        <w:rPr>
          <w:color w:val="000000"/>
        </w:rPr>
        <w:t>t</w:t>
      </w:r>
      <w:r>
        <w:rPr>
          <w:color w:val="000000"/>
          <w:spacing w:val="-3"/>
        </w:rPr>
        <w:t>u</w:t>
      </w:r>
      <w:r>
        <w:rPr>
          <w:color w:val="000000"/>
        </w:rPr>
        <w:t>ngs</w:t>
      </w:r>
      <w:r>
        <w:rPr>
          <w:color w:val="000000"/>
          <w:spacing w:val="-6"/>
        </w:rPr>
        <w:t>l</w:t>
      </w:r>
      <w:r>
        <w:rPr>
          <w:color w:val="000000"/>
        </w:rPr>
        <w:t>ä</w:t>
      </w:r>
      <w:r>
        <w:rPr>
          <w:color w:val="000000"/>
          <w:spacing w:val="-3"/>
        </w:rPr>
        <w:t>n</w:t>
      </w:r>
      <w:r>
        <w:rPr>
          <w:color w:val="000000"/>
        </w:rPr>
        <w:t>ge</w:t>
      </w:r>
      <w:r>
        <w:rPr>
          <w:color w:val="000000"/>
          <w:spacing w:val="-4"/>
        </w:rPr>
        <w:t>,</w:t>
      </w:r>
      <w:r>
        <w:rPr>
          <w:color w:val="000000"/>
        </w:rPr>
        <w:t xml:space="preserve"> Al</w:t>
      </w:r>
      <w:r>
        <w:rPr>
          <w:color w:val="000000"/>
          <w:spacing w:val="-4"/>
        </w:rPr>
        <w:t>t</w:t>
      </w:r>
      <w:r>
        <w:rPr>
          <w:color w:val="000000"/>
        </w:rPr>
        <w:t xml:space="preserve">er </w:t>
      </w:r>
      <w:r>
        <w:rPr>
          <w:color w:val="000000"/>
          <w:spacing w:val="-3"/>
        </w:rPr>
        <w:t>d</w:t>
      </w:r>
      <w:r>
        <w:rPr>
          <w:color w:val="000000"/>
        </w:rPr>
        <w:t>er Lei</w:t>
      </w:r>
      <w:r>
        <w:rPr>
          <w:color w:val="000000"/>
          <w:spacing w:val="-4"/>
        </w:rPr>
        <w:t>t</w:t>
      </w:r>
      <w:r>
        <w:rPr>
          <w:color w:val="000000"/>
        </w:rPr>
        <w:t>u</w:t>
      </w:r>
      <w:r>
        <w:rPr>
          <w:color w:val="000000"/>
          <w:spacing w:val="-3"/>
        </w:rPr>
        <w:t>n</w:t>
      </w:r>
      <w:r>
        <w:rPr>
          <w:color w:val="000000"/>
        </w:rPr>
        <w:t>g</w:t>
      </w:r>
      <w:r>
        <w:rPr>
          <w:color w:val="000000"/>
          <w:spacing w:val="-3"/>
        </w:rPr>
        <w:t>e</w:t>
      </w:r>
      <w:r>
        <w:rPr>
          <w:color w:val="000000"/>
        </w:rPr>
        <w:t xml:space="preserve">n </w:t>
      </w:r>
      <w:r>
        <w:rPr>
          <w:color w:val="000000"/>
          <w:spacing w:val="-3"/>
        </w:rPr>
        <w:t>u</w:t>
      </w:r>
      <w:r>
        <w:rPr>
          <w:color w:val="000000"/>
        </w:rPr>
        <w:t>n</w:t>
      </w:r>
      <w:r>
        <w:rPr>
          <w:color w:val="000000"/>
          <w:spacing w:val="-3"/>
        </w:rPr>
        <w:t>d</w:t>
      </w:r>
      <w:r>
        <w:rPr>
          <w:color w:val="000000"/>
        </w:rPr>
        <w:t xml:space="preserve"> </w:t>
      </w:r>
      <w:r>
        <w:rPr>
          <w:color w:val="000000"/>
          <w:spacing w:val="-4"/>
        </w:rPr>
        <w:t>A</w:t>
      </w:r>
      <w:r>
        <w:rPr>
          <w:color w:val="000000"/>
        </w:rPr>
        <w:t>nl</w:t>
      </w:r>
      <w:r>
        <w:rPr>
          <w:color w:val="000000"/>
          <w:spacing w:val="-3"/>
        </w:rPr>
        <w:t>a</w:t>
      </w:r>
      <w:r>
        <w:rPr>
          <w:color w:val="000000"/>
        </w:rPr>
        <w:t>g</w:t>
      </w:r>
      <w:r>
        <w:rPr>
          <w:color w:val="000000"/>
          <w:spacing w:val="-3"/>
        </w:rPr>
        <w:t>e</w:t>
      </w:r>
      <w:r>
        <w:rPr>
          <w:color w:val="000000"/>
        </w:rPr>
        <w:t xml:space="preserve">n, </w:t>
      </w:r>
      <w:r>
        <w:rPr>
          <w:color w:val="000000"/>
          <w:spacing w:val="-6"/>
        </w:rPr>
        <w:t>R</w:t>
      </w:r>
      <w:r>
        <w:rPr>
          <w:color w:val="000000"/>
        </w:rPr>
        <w:t>eservoir</w:t>
      </w:r>
      <w:r>
        <w:rPr>
          <w:color w:val="000000"/>
          <w:spacing w:val="-5"/>
        </w:rPr>
        <w:t>v</w:t>
      </w:r>
      <w:r>
        <w:rPr>
          <w:color w:val="000000"/>
        </w:rPr>
        <w:t>olumina, Förde</w:t>
      </w:r>
      <w:r>
        <w:rPr>
          <w:color w:val="000000"/>
          <w:spacing w:val="-7"/>
        </w:rPr>
        <w:t>r</w:t>
      </w:r>
      <w:r>
        <w:rPr>
          <w:color w:val="000000"/>
        </w:rPr>
        <w:t>h</w:t>
      </w:r>
      <w:r>
        <w:rPr>
          <w:color w:val="000000"/>
          <w:spacing w:val="-3"/>
        </w:rPr>
        <w:t>ö</w:t>
      </w:r>
      <w:r>
        <w:rPr>
          <w:color w:val="000000"/>
        </w:rPr>
        <w:t>h</w:t>
      </w:r>
      <w:r>
        <w:rPr>
          <w:color w:val="000000"/>
          <w:spacing w:val="-3"/>
        </w:rPr>
        <w:t>e</w:t>
      </w:r>
      <w:r>
        <w:rPr>
          <w:color w:val="000000"/>
        </w:rPr>
        <w:t xml:space="preserve">n </w:t>
      </w:r>
      <w:r>
        <w:rPr>
          <w:color w:val="000000"/>
          <w:spacing w:val="-3"/>
        </w:rPr>
        <w:t>u</w:t>
      </w:r>
      <w:r>
        <w:rPr>
          <w:color w:val="000000"/>
        </w:rPr>
        <w:t>n</w:t>
      </w:r>
      <w:r>
        <w:rPr>
          <w:color w:val="000000"/>
          <w:spacing w:val="-3"/>
        </w:rPr>
        <w:t>d</w:t>
      </w:r>
      <w:r>
        <w:rPr>
          <w:color w:val="000000"/>
        </w:rPr>
        <w:t xml:space="preserve"> </w:t>
      </w:r>
      <w:r>
        <w:rPr>
          <w:color w:val="000000"/>
          <w:spacing w:val="-4"/>
        </w:rPr>
        <w:t>P</w:t>
      </w:r>
      <w:r>
        <w:rPr>
          <w:color w:val="000000"/>
        </w:rPr>
        <w:t>umpm</w:t>
      </w:r>
      <w:r>
        <w:rPr>
          <w:color w:val="000000"/>
          <w:spacing w:val="-3"/>
        </w:rPr>
        <w:t>e</w:t>
      </w:r>
      <w:r>
        <w:rPr>
          <w:color w:val="000000"/>
        </w:rPr>
        <w:t>n</w:t>
      </w:r>
      <w:r>
        <w:rPr>
          <w:color w:val="000000"/>
          <w:spacing w:val="-3"/>
        </w:rPr>
        <w:t>g</w:t>
      </w:r>
      <w:r>
        <w:rPr>
          <w:color w:val="000000"/>
        </w:rPr>
        <w:t>e</w:t>
      </w:r>
      <w:r>
        <w:rPr>
          <w:color w:val="000000"/>
          <w:spacing w:val="-3"/>
        </w:rPr>
        <w:t>n</w:t>
      </w:r>
      <w:r>
        <w:rPr>
          <w:color w:val="000000"/>
        </w:rPr>
        <w:t xml:space="preserve">, </w:t>
      </w:r>
      <w:r>
        <w:rPr>
          <w:color w:val="000000"/>
          <w:spacing w:val="-4"/>
        </w:rPr>
        <w:t xml:space="preserve">allgemein anerkannte Regeln </w:t>
      </w:r>
      <w:r>
        <w:rPr>
          <w:color w:val="000000"/>
        </w:rPr>
        <w:t>der Tec</w:t>
      </w:r>
      <w:r>
        <w:rPr>
          <w:color w:val="000000"/>
          <w:spacing w:val="-3"/>
        </w:rPr>
        <w:t>h</w:t>
      </w:r>
      <w:r>
        <w:rPr>
          <w:color w:val="000000"/>
        </w:rPr>
        <w:t>nik (S</w:t>
      </w:r>
      <w:r>
        <w:rPr>
          <w:color w:val="000000"/>
          <w:spacing w:val="-3"/>
        </w:rPr>
        <w:t>ab</w:t>
      </w:r>
      <w:r>
        <w:rPr>
          <w:color w:val="000000"/>
        </w:rPr>
        <w:t>ot</w:t>
      </w:r>
      <w:r>
        <w:rPr>
          <w:color w:val="000000"/>
          <w:spacing w:val="-3"/>
        </w:rPr>
        <w:t>a</w:t>
      </w:r>
      <w:r>
        <w:rPr>
          <w:color w:val="000000"/>
        </w:rPr>
        <w:t>ge</w:t>
      </w:r>
      <w:r>
        <w:rPr>
          <w:color w:val="000000"/>
          <w:spacing w:val="-5"/>
        </w:rPr>
        <w:t>s</w:t>
      </w:r>
      <w:r>
        <w:rPr>
          <w:color w:val="000000"/>
        </w:rPr>
        <w:t>c</w:t>
      </w:r>
      <w:r>
        <w:rPr>
          <w:color w:val="000000"/>
          <w:spacing w:val="-3"/>
        </w:rPr>
        <w:t>h</w:t>
      </w:r>
      <w:r>
        <w:rPr>
          <w:color w:val="000000"/>
        </w:rPr>
        <w:t>utz,</w:t>
      </w:r>
      <w:r>
        <w:rPr>
          <w:color w:val="000000"/>
          <w:spacing w:val="-4"/>
        </w:rPr>
        <w:t xml:space="preserve"> </w:t>
      </w:r>
      <w:r>
        <w:rPr>
          <w:color w:val="000000"/>
        </w:rPr>
        <w:t>…) usw</w:t>
      </w:r>
      <w:r>
        <w:rPr>
          <w:color w:val="000000"/>
          <w:spacing w:val="-4"/>
        </w:rPr>
        <w:t>.</w:t>
      </w:r>
    </w:p>
    <w:p w14:paraId="3BE4B4C3" w14:textId="77777777" w:rsidR="00E017B9" w:rsidRPr="00A046C5" w:rsidRDefault="00845440" w:rsidP="00E017B9">
      <w:pPr>
        <w:pStyle w:val="10NormalerText"/>
        <w:ind w:left="5103" w:hanging="4252"/>
        <w:rPr>
          <w:color w:val="000000"/>
        </w:rPr>
      </w:pPr>
      <w:r>
        <w:br w:type="column"/>
      </w:r>
      <w:r w:rsidR="00E017B9">
        <w:t>Konzessionsverträge</w:t>
      </w:r>
      <w:r w:rsidR="00E017B9">
        <w:tab/>
      </w:r>
      <w:r w:rsidR="00E017B9" w:rsidRPr="007444D1">
        <w:rPr>
          <w:color w:val="000000"/>
          <w:spacing w:val="-4"/>
        </w:rPr>
        <w:t>Verträge</w:t>
      </w:r>
      <w:r w:rsidR="00E017B9">
        <w:rPr>
          <w:color w:val="000000"/>
        </w:rPr>
        <w:t xml:space="preserve"> zwisc</w:t>
      </w:r>
      <w:r w:rsidR="00E017B9" w:rsidRPr="00A046C5">
        <w:rPr>
          <w:color w:val="000000"/>
        </w:rPr>
        <w:t>h</w:t>
      </w:r>
      <w:r w:rsidR="00E017B9">
        <w:rPr>
          <w:color w:val="000000"/>
        </w:rPr>
        <w:t>en</w:t>
      </w:r>
      <w:r w:rsidR="00E017B9" w:rsidRPr="00A046C5">
        <w:rPr>
          <w:color w:val="000000"/>
        </w:rPr>
        <w:t xml:space="preserve"> </w:t>
      </w:r>
      <w:r w:rsidR="00E017B9">
        <w:rPr>
          <w:color w:val="000000"/>
        </w:rPr>
        <w:t>der</w:t>
      </w:r>
      <w:r w:rsidR="00E017B9" w:rsidRPr="00A046C5">
        <w:rPr>
          <w:color w:val="000000"/>
        </w:rPr>
        <w:t xml:space="preserve"> </w:t>
      </w:r>
      <w:r w:rsidR="00E017B9">
        <w:rPr>
          <w:color w:val="000000"/>
        </w:rPr>
        <w:t>Ge</w:t>
      </w:r>
      <w:r w:rsidR="00E017B9" w:rsidRPr="00A046C5">
        <w:rPr>
          <w:color w:val="000000"/>
        </w:rPr>
        <w:t>m</w:t>
      </w:r>
      <w:r w:rsidR="00E017B9">
        <w:rPr>
          <w:color w:val="000000"/>
        </w:rPr>
        <w:t>ein</w:t>
      </w:r>
      <w:r w:rsidR="00E017B9" w:rsidRPr="00A046C5">
        <w:rPr>
          <w:color w:val="000000"/>
        </w:rPr>
        <w:t>d</w:t>
      </w:r>
      <w:r w:rsidR="00E017B9">
        <w:rPr>
          <w:color w:val="000000"/>
        </w:rPr>
        <w:t>e</w:t>
      </w:r>
      <w:r w:rsidR="00E017B9" w:rsidRPr="00A046C5">
        <w:rPr>
          <w:color w:val="000000"/>
        </w:rPr>
        <w:t xml:space="preserve"> </w:t>
      </w:r>
      <w:r w:rsidR="00E017B9">
        <w:rPr>
          <w:color w:val="000000"/>
        </w:rPr>
        <w:t>u</w:t>
      </w:r>
      <w:r w:rsidR="00E017B9" w:rsidRPr="00A046C5">
        <w:rPr>
          <w:color w:val="000000"/>
        </w:rPr>
        <w:t>n</w:t>
      </w:r>
      <w:r w:rsidR="00E017B9">
        <w:rPr>
          <w:color w:val="000000"/>
        </w:rPr>
        <w:t>d Wasserversorgungsu</w:t>
      </w:r>
      <w:r w:rsidR="00E017B9" w:rsidRPr="00A046C5">
        <w:rPr>
          <w:color w:val="000000"/>
        </w:rPr>
        <w:t>n</w:t>
      </w:r>
      <w:r w:rsidR="00E017B9">
        <w:rPr>
          <w:color w:val="000000"/>
        </w:rPr>
        <w:t>ter</w:t>
      </w:r>
      <w:r w:rsidR="00E017B9" w:rsidRPr="00A046C5">
        <w:rPr>
          <w:color w:val="000000"/>
        </w:rPr>
        <w:t>n</w:t>
      </w:r>
      <w:r w:rsidR="00E017B9">
        <w:rPr>
          <w:color w:val="000000"/>
        </w:rPr>
        <w:t>eh</w:t>
      </w:r>
      <w:r w:rsidR="00E017B9" w:rsidRPr="00A046C5">
        <w:rPr>
          <w:color w:val="000000"/>
        </w:rPr>
        <w:t>m</w:t>
      </w:r>
      <w:r w:rsidR="00E017B9">
        <w:rPr>
          <w:color w:val="000000"/>
        </w:rPr>
        <w:t>e</w:t>
      </w:r>
      <w:r w:rsidR="00E017B9" w:rsidRPr="00A046C5">
        <w:rPr>
          <w:color w:val="000000"/>
        </w:rPr>
        <w:t xml:space="preserve">n </w:t>
      </w:r>
      <w:r w:rsidR="00E017B9">
        <w:rPr>
          <w:color w:val="000000"/>
        </w:rPr>
        <w:t>für</w:t>
      </w:r>
      <w:r w:rsidR="00E017B9" w:rsidRPr="00A046C5">
        <w:rPr>
          <w:color w:val="000000"/>
        </w:rPr>
        <w:t xml:space="preserve"> </w:t>
      </w:r>
      <w:r w:rsidR="00E017B9">
        <w:rPr>
          <w:color w:val="000000"/>
        </w:rPr>
        <w:t xml:space="preserve">die </w:t>
      </w:r>
      <w:r w:rsidR="00E017B9" w:rsidRPr="00A046C5">
        <w:rPr>
          <w:color w:val="000000"/>
        </w:rPr>
        <w:t>Ü</w:t>
      </w:r>
      <w:r w:rsidR="00E017B9">
        <w:rPr>
          <w:color w:val="000000"/>
        </w:rPr>
        <w:t>bert</w:t>
      </w:r>
      <w:r w:rsidR="00E017B9" w:rsidRPr="00A046C5">
        <w:rPr>
          <w:color w:val="000000"/>
        </w:rPr>
        <w:t>r</w:t>
      </w:r>
      <w:r w:rsidR="00E017B9">
        <w:rPr>
          <w:color w:val="000000"/>
        </w:rPr>
        <w:t>a</w:t>
      </w:r>
      <w:r w:rsidR="00E017B9" w:rsidRPr="00A046C5">
        <w:rPr>
          <w:color w:val="000000"/>
        </w:rPr>
        <w:t>g</w:t>
      </w:r>
      <w:r w:rsidR="00E017B9">
        <w:rPr>
          <w:color w:val="000000"/>
        </w:rPr>
        <w:t>u</w:t>
      </w:r>
      <w:r w:rsidR="00E017B9" w:rsidRPr="00A046C5">
        <w:rPr>
          <w:color w:val="000000"/>
        </w:rPr>
        <w:t>n</w:t>
      </w:r>
      <w:r w:rsidR="00E017B9">
        <w:rPr>
          <w:color w:val="000000"/>
        </w:rPr>
        <w:t xml:space="preserve">g </w:t>
      </w:r>
      <w:r w:rsidR="00E017B9" w:rsidRPr="00A046C5">
        <w:rPr>
          <w:color w:val="000000"/>
        </w:rPr>
        <w:t>d</w:t>
      </w:r>
      <w:r w:rsidR="00E017B9">
        <w:rPr>
          <w:color w:val="000000"/>
        </w:rPr>
        <w:t>es Recht</w:t>
      </w:r>
      <w:r w:rsidR="00E017B9" w:rsidRPr="00A046C5">
        <w:rPr>
          <w:color w:val="000000"/>
        </w:rPr>
        <w:t>s</w:t>
      </w:r>
      <w:r w:rsidR="00E017B9">
        <w:rPr>
          <w:color w:val="000000"/>
        </w:rPr>
        <w:t xml:space="preserve"> </w:t>
      </w:r>
      <w:r w:rsidR="00E017B9" w:rsidRPr="00A046C5">
        <w:rPr>
          <w:color w:val="000000"/>
        </w:rPr>
        <w:t>u</w:t>
      </w:r>
      <w:r w:rsidR="00E017B9">
        <w:rPr>
          <w:color w:val="000000"/>
        </w:rPr>
        <w:t>nd</w:t>
      </w:r>
      <w:r w:rsidR="00E017B9" w:rsidRPr="00A046C5">
        <w:rPr>
          <w:color w:val="000000"/>
        </w:rPr>
        <w:t xml:space="preserve"> </w:t>
      </w:r>
      <w:r w:rsidR="00E017B9">
        <w:rPr>
          <w:color w:val="000000"/>
        </w:rPr>
        <w:t>der</w:t>
      </w:r>
      <w:r w:rsidR="00E017B9" w:rsidRPr="00A046C5">
        <w:rPr>
          <w:color w:val="000000"/>
        </w:rPr>
        <w:t xml:space="preserve"> P</w:t>
      </w:r>
      <w:r w:rsidR="00E017B9">
        <w:rPr>
          <w:color w:val="000000"/>
        </w:rPr>
        <w:t>flic</w:t>
      </w:r>
      <w:r w:rsidR="00E017B9" w:rsidRPr="00A046C5">
        <w:rPr>
          <w:color w:val="000000"/>
        </w:rPr>
        <w:t>h</w:t>
      </w:r>
      <w:r w:rsidR="00E017B9">
        <w:rPr>
          <w:color w:val="000000"/>
        </w:rPr>
        <w:t>t,</w:t>
      </w:r>
      <w:r w:rsidR="00E017B9" w:rsidRPr="00A046C5">
        <w:rPr>
          <w:color w:val="000000"/>
        </w:rPr>
        <w:t xml:space="preserve"> </w:t>
      </w:r>
      <w:r w:rsidR="00E017B9">
        <w:rPr>
          <w:color w:val="000000"/>
        </w:rPr>
        <w:t>die</w:t>
      </w:r>
      <w:r w:rsidR="00E017B9" w:rsidRPr="00A046C5">
        <w:rPr>
          <w:color w:val="000000"/>
        </w:rPr>
        <w:t xml:space="preserve"> </w:t>
      </w:r>
      <w:r w:rsidR="00E017B9">
        <w:rPr>
          <w:color w:val="000000"/>
        </w:rPr>
        <w:t>Wasserversorgung in</w:t>
      </w:r>
      <w:r w:rsidR="00E017B9" w:rsidRPr="00A046C5">
        <w:rPr>
          <w:color w:val="000000"/>
        </w:rPr>
        <w:t xml:space="preserve"> </w:t>
      </w:r>
      <w:r w:rsidR="00E017B9">
        <w:rPr>
          <w:color w:val="000000"/>
        </w:rPr>
        <w:t>b</w:t>
      </w:r>
      <w:r w:rsidR="00E017B9" w:rsidRPr="00A046C5">
        <w:rPr>
          <w:color w:val="000000"/>
        </w:rPr>
        <w:t>e</w:t>
      </w:r>
      <w:r w:rsidR="00E017B9">
        <w:rPr>
          <w:color w:val="000000"/>
        </w:rPr>
        <w:t>stimmtem Geb</w:t>
      </w:r>
      <w:r w:rsidR="00E017B9" w:rsidRPr="00A046C5">
        <w:rPr>
          <w:color w:val="000000"/>
        </w:rPr>
        <w:t>i</w:t>
      </w:r>
      <w:r w:rsidR="00E017B9">
        <w:rPr>
          <w:color w:val="000000"/>
        </w:rPr>
        <w:t xml:space="preserve">et </w:t>
      </w:r>
      <w:r w:rsidR="00E017B9" w:rsidRPr="00A046C5">
        <w:rPr>
          <w:color w:val="000000"/>
        </w:rPr>
        <w:t>z</w:t>
      </w:r>
      <w:r w:rsidR="00E017B9">
        <w:rPr>
          <w:color w:val="000000"/>
        </w:rPr>
        <w:t>u</w:t>
      </w:r>
      <w:r w:rsidR="00E017B9" w:rsidRPr="00A046C5">
        <w:rPr>
          <w:color w:val="000000"/>
        </w:rPr>
        <w:t xml:space="preserve"> </w:t>
      </w:r>
      <w:r w:rsidR="00E017B9">
        <w:rPr>
          <w:color w:val="000000"/>
        </w:rPr>
        <w:t>be</w:t>
      </w:r>
      <w:r w:rsidR="00E017B9" w:rsidRPr="00A046C5">
        <w:rPr>
          <w:color w:val="000000"/>
        </w:rPr>
        <w:t>s</w:t>
      </w:r>
      <w:r w:rsidR="00E017B9">
        <w:rPr>
          <w:color w:val="000000"/>
        </w:rPr>
        <w:t>or</w:t>
      </w:r>
      <w:r w:rsidR="00E017B9" w:rsidRPr="00A046C5">
        <w:rPr>
          <w:color w:val="000000"/>
        </w:rPr>
        <w:t>g</w:t>
      </w:r>
      <w:r w:rsidR="00E017B9">
        <w:rPr>
          <w:color w:val="000000"/>
        </w:rPr>
        <w:t>en</w:t>
      </w:r>
      <w:r w:rsidR="00E017B9" w:rsidRPr="00A046C5">
        <w:rPr>
          <w:color w:val="000000"/>
        </w:rPr>
        <w:t>.</w:t>
      </w:r>
      <w:r w:rsidR="00E017B9">
        <w:rPr>
          <w:color w:val="000000"/>
        </w:rPr>
        <w:t xml:space="preserve"> Falls </w:t>
      </w:r>
      <w:r w:rsidR="00E017B9" w:rsidRPr="00A046C5">
        <w:rPr>
          <w:color w:val="000000"/>
        </w:rPr>
        <w:t>z</w:t>
      </w:r>
      <w:r w:rsidR="00E017B9">
        <w:rPr>
          <w:color w:val="000000"/>
        </w:rPr>
        <w:t>u</w:t>
      </w:r>
      <w:r w:rsidR="00E017B9" w:rsidRPr="00A046C5">
        <w:rPr>
          <w:color w:val="000000"/>
        </w:rPr>
        <w:t>d</w:t>
      </w:r>
      <w:r w:rsidR="00E017B9">
        <w:rPr>
          <w:color w:val="000000"/>
        </w:rPr>
        <w:t xml:space="preserve">em </w:t>
      </w:r>
      <w:r w:rsidR="00E017B9" w:rsidRPr="00A046C5">
        <w:rPr>
          <w:color w:val="000000"/>
        </w:rPr>
        <w:t>V</w:t>
      </w:r>
      <w:r w:rsidR="00E017B9">
        <w:rPr>
          <w:color w:val="000000"/>
        </w:rPr>
        <w:t>e</w:t>
      </w:r>
      <w:r w:rsidR="00E017B9" w:rsidRPr="00A046C5">
        <w:rPr>
          <w:color w:val="000000"/>
        </w:rPr>
        <w:t>r</w:t>
      </w:r>
      <w:r w:rsidR="00E017B9">
        <w:rPr>
          <w:color w:val="000000"/>
        </w:rPr>
        <w:t>f</w:t>
      </w:r>
      <w:r w:rsidR="00E017B9" w:rsidRPr="00A046C5">
        <w:rPr>
          <w:color w:val="000000"/>
        </w:rPr>
        <w:t>ü</w:t>
      </w:r>
      <w:r w:rsidR="00E017B9">
        <w:rPr>
          <w:color w:val="000000"/>
        </w:rPr>
        <w:t>g</w:t>
      </w:r>
      <w:r w:rsidR="00E017B9" w:rsidRPr="00A046C5">
        <w:rPr>
          <w:color w:val="000000"/>
        </w:rPr>
        <w:t>u</w:t>
      </w:r>
      <w:r w:rsidR="00E017B9">
        <w:rPr>
          <w:color w:val="000000"/>
        </w:rPr>
        <w:t>n</w:t>
      </w:r>
      <w:r w:rsidR="00E017B9" w:rsidRPr="00A046C5">
        <w:rPr>
          <w:color w:val="000000"/>
        </w:rPr>
        <w:t>g</w:t>
      </w:r>
      <w:r w:rsidR="00E017B9">
        <w:rPr>
          <w:color w:val="000000"/>
        </w:rPr>
        <w:t>e</w:t>
      </w:r>
      <w:r w:rsidR="00E017B9" w:rsidRPr="00A046C5">
        <w:rPr>
          <w:color w:val="000000"/>
        </w:rPr>
        <w:t>n</w:t>
      </w:r>
      <w:r w:rsidR="00E017B9">
        <w:rPr>
          <w:color w:val="000000"/>
        </w:rPr>
        <w:t xml:space="preserve"> erstellt</w:t>
      </w:r>
      <w:r w:rsidR="00E017B9" w:rsidRPr="00A046C5">
        <w:rPr>
          <w:color w:val="000000"/>
        </w:rPr>
        <w:t xml:space="preserve"> </w:t>
      </w:r>
      <w:r>
        <w:rPr>
          <w:color w:val="000000"/>
        </w:rPr>
        <w:br/>
      </w:r>
      <w:r w:rsidR="00E017B9">
        <w:rPr>
          <w:color w:val="000000"/>
        </w:rPr>
        <w:t>o</w:t>
      </w:r>
      <w:r w:rsidR="00E017B9" w:rsidRPr="00A046C5">
        <w:rPr>
          <w:color w:val="000000"/>
        </w:rPr>
        <w:t>d</w:t>
      </w:r>
      <w:r w:rsidR="00E017B9">
        <w:rPr>
          <w:color w:val="000000"/>
        </w:rPr>
        <w:t>er d</w:t>
      </w:r>
      <w:r w:rsidR="00E017B9" w:rsidRPr="00A046C5">
        <w:rPr>
          <w:color w:val="000000"/>
        </w:rPr>
        <w:t>i</w:t>
      </w:r>
      <w:r w:rsidR="00E017B9">
        <w:rPr>
          <w:color w:val="000000"/>
        </w:rPr>
        <w:t>e E</w:t>
      </w:r>
      <w:r w:rsidR="00E017B9" w:rsidRPr="00A046C5">
        <w:rPr>
          <w:color w:val="000000"/>
        </w:rPr>
        <w:t>r</w:t>
      </w:r>
      <w:r w:rsidR="00E017B9">
        <w:rPr>
          <w:color w:val="000000"/>
        </w:rPr>
        <w:t>h</w:t>
      </w:r>
      <w:r w:rsidR="00E017B9" w:rsidRPr="00A046C5">
        <w:rPr>
          <w:color w:val="000000"/>
        </w:rPr>
        <w:t>e</w:t>
      </w:r>
      <w:r w:rsidR="00E017B9">
        <w:rPr>
          <w:color w:val="000000"/>
        </w:rPr>
        <w:t>b</w:t>
      </w:r>
      <w:r w:rsidR="00E017B9" w:rsidRPr="00A046C5">
        <w:rPr>
          <w:color w:val="000000"/>
        </w:rPr>
        <w:t>u</w:t>
      </w:r>
      <w:r w:rsidR="00E017B9">
        <w:rPr>
          <w:color w:val="000000"/>
        </w:rPr>
        <w:t>ng</w:t>
      </w:r>
      <w:r w:rsidR="00E017B9" w:rsidRPr="00A046C5">
        <w:rPr>
          <w:color w:val="000000"/>
        </w:rPr>
        <w:t xml:space="preserve"> </w:t>
      </w:r>
      <w:r w:rsidR="00E017B9">
        <w:rPr>
          <w:color w:val="000000"/>
        </w:rPr>
        <w:t>v</w:t>
      </w:r>
      <w:r w:rsidR="00E017B9" w:rsidRPr="00A046C5">
        <w:rPr>
          <w:color w:val="000000"/>
        </w:rPr>
        <w:t>o</w:t>
      </w:r>
      <w:r w:rsidR="00E017B9">
        <w:rPr>
          <w:color w:val="000000"/>
        </w:rPr>
        <w:t xml:space="preserve">n </w:t>
      </w:r>
      <w:r w:rsidR="00E017B9" w:rsidRPr="00A046C5">
        <w:rPr>
          <w:color w:val="000000"/>
        </w:rPr>
        <w:t>G</w:t>
      </w:r>
      <w:r w:rsidR="00E017B9">
        <w:rPr>
          <w:color w:val="000000"/>
        </w:rPr>
        <w:t>e</w:t>
      </w:r>
      <w:r w:rsidR="00E017B9" w:rsidRPr="00A046C5">
        <w:rPr>
          <w:color w:val="000000"/>
        </w:rPr>
        <w:t>b</w:t>
      </w:r>
      <w:r w:rsidR="00E017B9">
        <w:rPr>
          <w:color w:val="000000"/>
        </w:rPr>
        <w:t>üh</w:t>
      </w:r>
      <w:r w:rsidR="00E017B9" w:rsidRPr="00A046C5">
        <w:rPr>
          <w:color w:val="000000"/>
        </w:rPr>
        <w:t>r</w:t>
      </w:r>
      <w:r w:rsidR="00E017B9">
        <w:rPr>
          <w:color w:val="000000"/>
        </w:rPr>
        <w:t>en</w:t>
      </w:r>
      <w:r w:rsidR="00E017B9" w:rsidRPr="00A046C5">
        <w:rPr>
          <w:color w:val="000000"/>
        </w:rPr>
        <w:t xml:space="preserve"> </w:t>
      </w:r>
      <w:r w:rsidR="00E017B9">
        <w:rPr>
          <w:color w:val="000000"/>
        </w:rPr>
        <w:t>ermöglich</w:t>
      </w:r>
      <w:r w:rsidR="00E017B9" w:rsidRPr="00A046C5">
        <w:rPr>
          <w:color w:val="000000"/>
        </w:rPr>
        <w:t>t</w:t>
      </w:r>
      <w:r w:rsidR="00E017B9">
        <w:rPr>
          <w:color w:val="000000"/>
        </w:rPr>
        <w:t xml:space="preserve"> wer</w:t>
      </w:r>
      <w:r w:rsidR="00E017B9" w:rsidRPr="00A046C5">
        <w:rPr>
          <w:color w:val="000000"/>
        </w:rPr>
        <w:t>d</w:t>
      </w:r>
      <w:r w:rsidR="00E017B9">
        <w:rPr>
          <w:color w:val="000000"/>
        </w:rPr>
        <w:t>e</w:t>
      </w:r>
      <w:r w:rsidR="00E017B9" w:rsidRPr="00A046C5">
        <w:rPr>
          <w:color w:val="000000"/>
        </w:rPr>
        <w:t>n</w:t>
      </w:r>
      <w:r w:rsidR="00E017B9">
        <w:rPr>
          <w:color w:val="000000"/>
        </w:rPr>
        <w:t xml:space="preserve"> soll</w:t>
      </w:r>
      <w:r w:rsidR="00E017B9" w:rsidRPr="00A046C5">
        <w:rPr>
          <w:color w:val="000000"/>
        </w:rPr>
        <w:t>e</w:t>
      </w:r>
      <w:r w:rsidR="00E017B9">
        <w:rPr>
          <w:color w:val="000000"/>
        </w:rPr>
        <w:t>n,</w:t>
      </w:r>
      <w:r w:rsidR="00E017B9" w:rsidRPr="00A046C5">
        <w:rPr>
          <w:color w:val="000000"/>
        </w:rPr>
        <w:t xml:space="preserve"> </w:t>
      </w:r>
      <w:r w:rsidR="00E017B9">
        <w:rPr>
          <w:color w:val="000000"/>
        </w:rPr>
        <w:t>h</w:t>
      </w:r>
      <w:r w:rsidR="00E017B9" w:rsidRPr="00A046C5">
        <w:rPr>
          <w:color w:val="000000"/>
        </w:rPr>
        <w:t>a</w:t>
      </w:r>
      <w:r w:rsidR="00E017B9">
        <w:rPr>
          <w:color w:val="000000"/>
        </w:rPr>
        <w:t>n</w:t>
      </w:r>
      <w:r w:rsidR="00E017B9" w:rsidRPr="00A046C5">
        <w:rPr>
          <w:color w:val="000000"/>
        </w:rPr>
        <w:t>d</w:t>
      </w:r>
      <w:r w:rsidR="00E017B9">
        <w:rPr>
          <w:color w:val="000000"/>
        </w:rPr>
        <w:t>elt</w:t>
      </w:r>
      <w:r w:rsidR="00E017B9" w:rsidRPr="00A046C5">
        <w:rPr>
          <w:color w:val="000000"/>
        </w:rPr>
        <w:t xml:space="preserve"> </w:t>
      </w:r>
      <w:r w:rsidR="00E017B9">
        <w:rPr>
          <w:color w:val="000000"/>
        </w:rPr>
        <w:t>da</w:t>
      </w:r>
      <w:r w:rsidR="00E017B9" w:rsidRPr="00A046C5">
        <w:rPr>
          <w:color w:val="000000"/>
        </w:rPr>
        <w:t xml:space="preserve">s </w:t>
      </w:r>
      <w:r w:rsidR="00E017B9">
        <w:rPr>
          <w:color w:val="000000"/>
        </w:rPr>
        <w:t>Wasserversorgungsunter</w:t>
      </w:r>
      <w:r w:rsidR="00E017B9" w:rsidRPr="00A046C5">
        <w:rPr>
          <w:color w:val="000000"/>
        </w:rPr>
        <w:t>n</w:t>
      </w:r>
      <w:r w:rsidR="00E017B9">
        <w:rPr>
          <w:color w:val="000000"/>
        </w:rPr>
        <w:t>ehm</w:t>
      </w:r>
      <w:r w:rsidR="00E017B9" w:rsidRPr="00A046C5">
        <w:rPr>
          <w:color w:val="000000"/>
        </w:rPr>
        <w:t>e</w:t>
      </w:r>
      <w:r w:rsidR="00E017B9">
        <w:rPr>
          <w:color w:val="000000"/>
        </w:rPr>
        <w:t>n</w:t>
      </w:r>
      <w:r w:rsidR="00E017B9" w:rsidRPr="00A046C5">
        <w:rPr>
          <w:color w:val="000000"/>
        </w:rPr>
        <w:t xml:space="preserve"> </w:t>
      </w:r>
      <w:r w:rsidR="00E017B9">
        <w:rPr>
          <w:color w:val="000000"/>
        </w:rPr>
        <w:t>h</w:t>
      </w:r>
      <w:r w:rsidR="00E017B9" w:rsidRPr="00A046C5">
        <w:rPr>
          <w:color w:val="000000"/>
        </w:rPr>
        <w:t>o</w:t>
      </w:r>
      <w:r w:rsidR="00E017B9">
        <w:rPr>
          <w:color w:val="000000"/>
        </w:rPr>
        <w:t>heitli</w:t>
      </w:r>
      <w:r w:rsidR="00E017B9" w:rsidRPr="00A046C5">
        <w:rPr>
          <w:color w:val="000000"/>
        </w:rPr>
        <w:t>c</w:t>
      </w:r>
      <w:r w:rsidR="00E017B9">
        <w:rPr>
          <w:color w:val="000000"/>
        </w:rPr>
        <w:t xml:space="preserve">h </w:t>
      </w:r>
      <w:r w:rsidR="00E017B9" w:rsidRPr="00A046C5">
        <w:rPr>
          <w:color w:val="000000"/>
        </w:rPr>
        <w:t>u</w:t>
      </w:r>
      <w:r w:rsidR="00E017B9">
        <w:rPr>
          <w:color w:val="000000"/>
        </w:rPr>
        <w:t>n</w:t>
      </w:r>
      <w:r w:rsidR="00E017B9" w:rsidRPr="00A046C5">
        <w:rPr>
          <w:color w:val="000000"/>
        </w:rPr>
        <w:t>d</w:t>
      </w:r>
      <w:r w:rsidR="00E017B9">
        <w:rPr>
          <w:color w:val="000000"/>
        </w:rPr>
        <w:t xml:space="preserve"> e</w:t>
      </w:r>
      <w:r w:rsidR="00E017B9" w:rsidRPr="00A046C5">
        <w:rPr>
          <w:color w:val="000000"/>
        </w:rPr>
        <w:t>s</w:t>
      </w:r>
      <w:r w:rsidR="00E017B9">
        <w:rPr>
          <w:color w:val="000000"/>
        </w:rPr>
        <w:t xml:space="preserve"> </w:t>
      </w:r>
      <w:r w:rsidR="00E017B9" w:rsidRPr="00A046C5">
        <w:rPr>
          <w:color w:val="000000"/>
        </w:rPr>
        <w:t>g</w:t>
      </w:r>
      <w:r w:rsidR="00E017B9">
        <w:rPr>
          <w:color w:val="000000"/>
        </w:rPr>
        <w:t>elt</w:t>
      </w:r>
      <w:r w:rsidR="00E017B9" w:rsidRPr="00A046C5">
        <w:rPr>
          <w:color w:val="000000"/>
        </w:rPr>
        <w:t>e</w:t>
      </w:r>
      <w:r w:rsidR="00E017B9">
        <w:rPr>
          <w:color w:val="000000"/>
        </w:rPr>
        <w:t xml:space="preserve">n </w:t>
      </w:r>
      <w:r w:rsidR="00E017B9" w:rsidRPr="00A046C5">
        <w:rPr>
          <w:color w:val="000000"/>
        </w:rPr>
        <w:t>h</w:t>
      </w:r>
      <w:r w:rsidR="00E017B9">
        <w:rPr>
          <w:color w:val="000000"/>
        </w:rPr>
        <w:t>ö</w:t>
      </w:r>
      <w:r w:rsidR="00E017B9" w:rsidRPr="00A046C5">
        <w:rPr>
          <w:color w:val="000000"/>
        </w:rPr>
        <w:t>h</w:t>
      </w:r>
      <w:r w:rsidR="00E017B9">
        <w:rPr>
          <w:color w:val="000000"/>
        </w:rPr>
        <w:t>ere</w:t>
      </w:r>
      <w:r w:rsidR="00E017B9" w:rsidRPr="00A046C5">
        <w:rPr>
          <w:color w:val="000000"/>
        </w:rPr>
        <w:t xml:space="preserve"> </w:t>
      </w:r>
      <w:r w:rsidR="00E017B9">
        <w:rPr>
          <w:color w:val="000000"/>
        </w:rPr>
        <w:t>Anfor</w:t>
      </w:r>
      <w:r w:rsidR="00E017B9" w:rsidRPr="00A046C5">
        <w:rPr>
          <w:color w:val="000000"/>
        </w:rPr>
        <w:t>d</w:t>
      </w:r>
      <w:r w:rsidR="00E017B9">
        <w:rPr>
          <w:color w:val="000000"/>
        </w:rPr>
        <w:t>eru</w:t>
      </w:r>
      <w:r w:rsidR="00E017B9" w:rsidRPr="00A046C5">
        <w:rPr>
          <w:color w:val="000000"/>
        </w:rPr>
        <w:t>n</w:t>
      </w:r>
      <w:r w:rsidR="00E017B9">
        <w:rPr>
          <w:color w:val="000000"/>
        </w:rPr>
        <w:t>g</w:t>
      </w:r>
      <w:r w:rsidR="00E017B9" w:rsidRPr="00A046C5">
        <w:rPr>
          <w:color w:val="000000"/>
        </w:rPr>
        <w:t>e</w:t>
      </w:r>
      <w:r w:rsidR="00E017B9">
        <w:rPr>
          <w:color w:val="000000"/>
        </w:rPr>
        <w:t>n</w:t>
      </w:r>
      <w:r w:rsidR="00E017B9" w:rsidRPr="00A046C5">
        <w:rPr>
          <w:color w:val="000000"/>
        </w:rPr>
        <w:t xml:space="preserve"> </w:t>
      </w:r>
      <w:r w:rsidR="00E017B9">
        <w:rPr>
          <w:color w:val="000000"/>
        </w:rPr>
        <w:t xml:space="preserve">bei </w:t>
      </w:r>
      <w:r w:rsidR="00E017B9" w:rsidRPr="00A046C5">
        <w:rPr>
          <w:color w:val="000000"/>
        </w:rPr>
        <w:t>Ü</w:t>
      </w:r>
      <w:r w:rsidR="00E017B9">
        <w:rPr>
          <w:color w:val="000000"/>
        </w:rPr>
        <w:t>bertr</w:t>
      </w:r>
      <w:r w:rsidR="00E017B9" w:rsidRPr="00A046C5">
        <w:rPr>
          <w:color w:val="000000"/>
        </w:rPr>
        <w:t>a</w:t>
      </w:r>
      <w:r w:rsidR="00E017B9">
        <w:rPr>
          <w:color w:val="000000"/>
        </w:rPr>
        <w:t>g</w:t>
      </w:r>
      <w:r w:rsidR="00E017B9" w:rsidRPr="00A046C5">
        <w:rPr>
          <w:color w:val="000000"/>
        </w:rPr>
        <w:t>u</w:t>
      </w:r>
      <w:r w:rsidR="00E017B9">
        <w:rPr>
          <w:color w:val="000000"/>
        </w:rPr>
        <w:t>n</w:t>
      </w:r>
      <w:r w:rsidR="00E017B9" w:rsidRPr="00A046C5">
        <w:rPr>
          <w:color w:val="000000"/>
        </w:rPr>
        <w:t>g</w:t>
      </w:r>
      <w:r w:rsidR="00E017B9">
        <w:rPr>
          <w:color w:val="000000"/>
        </w:rPr>
        <w:t xml:space="preserve"> </w:t>
      </w:r>
      <w:r w:rsidR="00E017B9" w:rsidRPr="00A046C5">
        <w:rPr>
          <w:color w:val="000000"/>
        </w:rPr>
        <w:t>d</w:t>
      </w:r>
      <w:r w:rsidR="00E017B9">
        <w:rPr>
          <w:color w:val="000000"/>
        </w:rPr>
        <w:t xml:space="preserve">es </w:t>
      </w:r>
      <w:r w:rsidR="00E017B9" w:rsidRPr="00A046C5">
        <w:rPr>
          <w:color w:val="000000"/>
        </w:rPr>
        <w:t>R</w:t>
      </w:r>
      <w:r w:rsidR="00E017B9">
        <w:rPr>
          <w:color w:val="000000"/>
        </w:rPr>
        <w:t>ech</w:t>
      </w:r>
      <w:r w:rsidR="00E017B9" w:rsidRPr="00A046C5">
        <w:rPr>
          <w:color w:val="000000"/>
        </w:rPr>
        <w:t>t</w:t>
      </w:r>
      <w:r w:rsidR="00E017B9">
        <w:rPr>
          <w:color w:val="000000"/>
        </w:rPr>
        <w:t>s. Nicht z</w:t>
      </w:r>
      <w:r w:rsidR="00E017B9" w:rsidRPr="00A046C5">
        <w:rPr>
          <w:color w:val="000000"/>
        </w:rPr>
        <w:t>u</w:t>
      </w:r>
      <w:r w:rsidR="00E017B9">
        <w:rPr>
          <w:color w:val="000000"/>
        </w:rPr>
        <w:t xml:space="preserve"> verw</w:t>
      </w:r>
      <w:r w:rsidR="00E017B9" w:rsidRPr="00A046C5">
        <w:rPr>
          <w:color w:val="000000"/>
        </w:rPr>
        <w:t>e</w:t>
      </w:r>
      <w:r w:rsidR="00E017B9">
        <w:rPr>
          <w:color w:val="000000"/>
        </w:rPr>
        <w:t>ch</w:t>
      </w:r>
      <w:r w:rsidR="00E017B9" w:rsidRPr="00A046C5">
        <w:rPr>
          <w:color w:val="000000"/>
        </w:rPr>
        <w:t>s</w:t>
      </w:r>
      <w:r w:rsidR="00E017B9">
        <w:rPr>
          <w:color w:val="000000"/>
        </w:rPr>
        <w:t>eln mit</w:t>
      </w:r>
      <w:r w:rsidR="00E017B9" w:rsidRPr="00A046C5">
        <w:rPr>
          <w:color w:val="000000"/>
        </w:rPr>
        <w:t xml:space="preserve"> </w:t>
      </w:r>
      <w:r w:rsidR="00E017B9">
        <w:rPr>
          <w:color w:val="000000"/>
        </w:rPr>
        <w:t>d</w:t>
      </w:r>
      <w:r w:rsidR="00E017B9" w:rsidRPr="00A046C5">
        <w:rPr>
          <w:color w:val="000000"/>
        </w:rPr>
        <w:t>e</w:t>
      </w:r>
      <w:r w:rsidR="00E017B9">
        <w:rPr>
          <w:color w:val="000000"/>
        </w:rPr>
        <w:t>n</w:t>
      </w:r>
      <w:r w:rsidR="00E017B9" w:rsidRPr="00A046C5">
        <w:rPr>
          <w:color w:val="000000"/>
        </w:rPr>
        <w:t xml:space="preserve"> </w:t>
      </w:r>
      <w:r w:rsidR="00E017B9">
        <w:rPr>
          <w:color w:val="000000"/>
        </w:rPr>
        <w:t>«</w:t>
      </w:r>
      <w:r w:rsidR="00E017B9" w:rsidRPr="00A046C5">
        <w:rPr>
          <w:color w:val="000000"/>
        </w:rPr>
        <w:t>K</w:t>
      </w:r>
      <w:r w:rsidR="00E017B9">
        <w:rPr>
          <w:color w:val="000000"/>
        </w:rPr>
        <w:t>on</w:t>
      </w:r>
      <w:r w:rsidR="00E017B9" w:rsidRPr="00A046C5">
        <w:rPr>
          <w:color w:val="000000"/>
        </w:rPr>
        <w:t>z</w:t>
      </w:r>
      <w:r w:rsidR="00E017B9">
        <w:rPr>
          <w:color w:val="000000"/>
        </w:rPr>
        <w:t>essi</w:t>
      </w:r>
      <w:r w:rsidR="00E017B9" w:rsidRPr="00A046C5">
        <w:rPr>
          <w:color w:val="000000"/>
        </w:rPr>
        <w:t>o</w:t>
      </w:r>
      <w:r w:rsidR="00E017B9">
        <w:rPr>
          <w:color w:val="000000"/>
        </w:rPr>
        <w:t>n</w:t>
      </w:r>
      <w:r w:rsidR="00E017B9" w:rsidRPr="00A046C5">
        <w:rPr>
          <w:color w:val="000000"/>
        </w:rPr>
        <w:t>e</w:t>
      </w:r>
      <w:r w:rsidR="00E017B9">
        <w:rPr>
          <w:color w:val="000000"/>
        </w:rPr>
        <w:t>n</w:t>
      </w:r>
      <w:r w:rsidR="00E017B9" w:rsidRPr="00A046C5">
        <w:rPr>
          <w:color w:val="000000"/>
        </w:rPr>
        <w:t>»</w:t>
      </w:r>
      <w:r w:rsidR="00E017B9">
        <w:rPr>
          <w:color w:val="000000"/>
        </w:rPr>
        <w:t xml:space="preserve"> g</w:t>
      </w:r>
      <w:r w:rsidR="00E017B9" w:rsidRPr="00A046C5">
        <w:rPr>
          <w:color w:val="000000"/>
        </w:rPr>
        <w:t>e</w:t>
      </w:r>
      <w:r w:rsidR="00E017B9">
        <w:rPr>
          <w:color w:val="000000"/>
        </w:rPr>
        <w:t>n</w:t>
      </w:r>
      <w:r w:rsidR="00E017B9" w:rsidRPr="00A046C5">
        <w:rPr>
          <w:color w:val="000000"/>
        </w:rPr>
        <w:t>a</w:t>
      </w:r>
      <w:r w:rsidR="00E017B9">
        <w:rPr>
          <w:color w:val="000000"/>
        </w:rPr>
        <w:t>nn</w:t>
      </w:r>
      <w:r w:rsidR="00E017B9" w:rsidRPr="00A046C5">
        <w:rPr>
          <w:color w:val="000000"/>
        </w:rPr>
        <w:t>t</w:t>
      </w:r>
      <w:r w:rsidR="00E017B9">
        <w:rPr>
          <w:color w:val="000000"/>
        </w:rPr>
        <w:t>e</w:t>
      </w:r>
      <w:r w:rsidR="00E017B9" w:rsidRPr="00A046C5">
        <w:rPr>
          <w:color w:val="000000"/>
        </w:rPr>
        <w:t>n</w:t>
      </w:r>
      <w:r w:rsidR="00E017B9">
        <w:rPr>
          <w:color w:val="000000"/>
        </w:rPr>
        <w:t xml:space="preserve"> Gr</w:t>
      </w:r>
      <w:r w:rsidR="00E017B9" w:rsidRPr="00A046C5">
        <w:rPr>
          <w:color w:val="000000"/>
        </w:rPr>
        <w:t>u</w:t>
      </w:r>
      <w:r w:rsidR="00E017B9">
        <w:rPr>
          <w:color w:val="000000"/>
        </w:rPr>
        <w:t>nd</w:t>
      </w:r>
      <w:r w:rsidR="00E017B9" w:rsidRPr="00A046C5">
        <w:rPr>
          <w:color w:val="000000"/>
        </w:rPr>
        <w:t>w</w:t>
      </w:r>
      <w:r w:rsidR="00E017B9">
        <w:rPr>
          <w:color w:val="000000"/>
        </w:rPr>
        <w:t>asse</w:t>
      </w:r>
      <w:r w:rsidR="00E017B9" w:rsidRPr="00A046C5">
        <w:rPr>
          <w:color w:val="000000"/>
        </w:rPr>
        <w:t>r</w:t>
      </w:r>
      <w:r w:rsidR="00E017B9">
        <w:rPr>
          <w:color w:val="000000"/>
        </w:rPr>
        <w:t>nu</w:t>
      </w:r>
      <w:r w:rsidR="00E017B9" w:rsidRPr="00A046C5">
        <w:rPr>
          <w:color w:val="000000"/>
        </w:rPr>
        <w:t>t</w:t>
      </w:r>
      <w:r w:rsidR="00E017B9">
        <w:rPr>
          <w:color w:val="000000"/>
        </w:rPr>
        <w:t>z</w:t>
      </w:r>
      <w:r w:rsidR="00E017B9" w:rsidRPr="00A046C5">
        <w:rPr>
          <w:color w:val="000000"/>
        </w:rPr>
        <w:t>u</w:t>
      </w:r>
      <w:r w:rsidR="00E017B9">
        <w:rPr>
          <w:color w:val="000000"/>
        </w:rPr>
        <w:t>ngsre</w:t>
      </w:r>
      <w:r w:rsidR="00E017B9" w:rsidRPr="00A046C5">
        <w:rPr>
          <w:color w:val="000000"/>
        </w:rPr>
        <w:t>c</w:t>
      </w:r>
      <w:r w:rsidR="00E017B9">
        <w:rPr>
          <w:color w:val="000000"/>
        </w:rPr>
        <w:t>h</w:t>
      </w:r>
      <w:r w:rsidR="00E017B9" w:rsidRPr="00A046C5">
        <w:rPr>
          <w:color w:val="000000"/>
        </w:rPr>
        <w:t>t</w:t>
      </w:r>
      <w:r w:rsidR="00E017B9">
        <w:rPr>
          <w:color w:val="000000"/>
        </w:rPr>
        <w:t>e</w:t>
      </w:r>
      <w:r w:rsidR="00E017B9" w:rsidRPr="00A046C5">
        <w:rPr>
          <w:color w:val="000000"/>
        </w:rPr>
        <w:t>n</w:t>
      </w:r>
      <w:r w:rsidR="00E017B9">
        <w:rPr>
          <w:color w:val="000000"/>
        </w:rPr>
        <w:t>.</w:t>
      </w:r>
    </w:p>
    <w:p w14:paraId="4FF76F69" w14:textId="77777777" w:rsidR="00E017B9" w:rsidRDefault="00E017B9" w:rsidP="00E017B9">
      <w:pPr>
        <w:pStyle w:val="10NormalerText"/>
        <w:ind w:left="5103" w:hanging="4252"/>
      </w:pPr>
      <w:r>
        <w:t>Leckuntersuchung</w:t>
      </w:r>
      <w:r>
        <w:tab/>
      </w:r>
      <w:r>
        <w:rPr>
          <w:color w:val="000000"/>
        </w:rPr>
        <w:t>Su</w:t>
      </w:r>
      <w:r>
        <w:rPr>
          <w:color w:val="000000"/>
          <w:spacing w:val="-5"/>
        </w:rPr>
        <w:t>c</w:t>
      </w:r>
      <w:r>
        <w:rPr>
          <w:color w:val="000000"/>
        </w:rPr>
        <w:t>he</w:t>
      </w:r>
      <w:r>
        <w:rPr>
          <w:color w:val="000000"/>
          <w:spacing w:val="-4"/>
        </w:rPr>
        <w:t xml:space="preserve"> </w:t>
      </w:r>
      <w:r>
        <w:rPr>
          <w:color w:val="000000"/>
        </w:rPr>
        <w:t>na</w:t>
      </w:r>
      <w:r>
        <w:rPr>
          <w:color w:val="000000"/>
          <w:spacing w:val="-5"/>
        </w:rPr>
        <w:t>c</w:t>
      </w:r>
      <w:r>
        <w:rPr>
          <w:color w:val="000000"/>
        </w:rPr>
        <w:t>h</w:t>
      </w:r>
      <w:r>
        <w:rPr>
          <w:color w:val="000000"/>
          <w:spacing w:val="-9"/>
        </w:rPr>
        <w:t xml:space="preserve"> </w:t>
      </w:r>
      <w:r>
        <w:rPr>
          <w:color w:val="000000"/>
        </w:rPr>
        <w:t>W</w:t>
      </w:r>
      <w:r>
        <w:rPr>
          <w:color w:val="000000"/>
          <w:spacing w:val="-3"/>
        </w:rPr>
        <w:t>a</w:t>
      </w:r>
      <w:r>
        <w:rPr>
          <w:color w:val="000000"/>
        </w:rPr>
        <w:t>sser</w:t>
      </w:r>
      <w:r>
        <w:rPr>
          <w:color w:val="000000"/>
          <w:spacing w:val="-3"/>
        </w:rPr>
        <w:t>a</w:t>
      </w:r>
      <w:r>
        <w:rPr>
          <w:color w:val="000000"/>
        </w:rPr>
        <w:t>ustritt</w:t>
      </w:r>
      <w:r>
        <w:rPr>
          <w:color w:val="000000"/>
          <w:spacing w:val="-5"/>
        </w:rPr>
        <w:t>s</w:t>
      </w:r>
      <w:r>
        <w:rPr>
          <w:color w:val="000000"/>
        </w:rPr>
        <w:t>stell</w:t>
      </w:r>
      <w:r>
        <w:rPr>
          <w:color w:val="000000"/>
          <w:spacing w:val="-3"/>
        </w:rPr>
        <w:t>e</w:t>
      </w:r>
      <w:r>
        <w:rPr>
          <w:color w:val="000000"/>
        </w:rPr>
        <w:t>n im</w:t>
      </w:r>
      <w:r>
        <w:rPr>
          <w:color w:val="000000"/>
          <w:spacing w:val="-4"/>
        </w:rPr>
        <w:t xml:space="preserve"> </w:t>
      </w:r>
      <w:r>
        <w:rPr>
          <w:color w:val="000000"/>
        </w:rPr>
        <w:t>Leitu</w:t>
      </w:r>
      <w:r>
        <w:rPr>
          <w:color w:val="000000"/>
          <w:spacing w:val="-3"/>
        </w:rPr>
        <w:t>n</w:t>
      </w:r>
      <w:r>
        <w:rPr>
          <w:color w:val="000000"/>
        </w:rPr>
        <w:t>gs</w:t>
      </w:r>
      <w:r>
        <w:rPr>
          <w:color w:val="000000"/>
          <w:spacing w:val="-3"/>
        </w:rPr>
        <w:t>n</w:t>
      </w:r>
      <w:r>
        <w:rPr>
          <w:color w:val="000000"/>
        </w:rPr>
        <w:t>et</w:t>
      </w:r>
      <w:r>
        <w:rPr>
          <w:color w:val="000000"/>
          <w:spacing w:val="-5"/>
        </w:rPr>
        <w:t>z</w:t>
      </w:r>
    </w:p>
    <w:p w14:paraId="6279EF6D" w14:textId="77777777" w:rsidR="00845440" w:rsidRDefault="00E017B9" w:rsidP="00845440">
      <w:pPr>
        <w:pStyle w:val="10NormalerText"/>
        <w:tabs>
          <w:tab w:val="left" w:pos="5103"/>
        </w:tabs>
        <w:spacing w:after="0"/>
      </w:pPr>
      <w:r w:rsidRPr="00845440">
        <w:t>Netzunabhängige Löschwasseranlage</w:t>
      </w:r>
      <w:r w:rsidR="00845440">
        <w:tab/>
      </w:r>
      <w:r w:rsidR="00845440" w:rsidRPr="007444D1">
        <w:rPr>
          <w:color w:val="000000"/>
        </w:rPr>
        <w:t>Löschtanks</w:t>
      </w:r>
      <w:r w:rsidR="00845440" w:rsidRPr="00F5154A">
        <w:t xml:space="preserve"> bei abgelegenen</w:t>
      </w:r>
      <w:r w:rsidR="00845440">
        <w:t xml:space="preserve"> Liegenschaf-</w:t>
      </w:r>
      <w:r w:rsidR="00845440">
        <w:br/>
      </w:r>
      <w:r w:rsidRPr="00845440">
        <w:t>(NULE)</w:t>
      </w:r>
      <w:r>
        <w:tab/>
      </w:r>
      <w:r w:rsidRPr="00F5154A">
        <w:t>ten, Entnahmen</w:t>
      </w:r>
      <w:r>
        <w:t xml:space="preserve"> (Ersatzmassnahmen</w:t>
      </w:r>
      <w:r w:rsidRPr="00F5154A">
        <w:t xml:space="preserve"> aus</w:t>
      </w:r>
      <w:r w:rsidR="00845440">
        <w:t xml:space="preserve"> </w:t>
      </w:r>
    </w:p>
    <w:p w14:paraId="7AE31218" w14:textId="77777777" w:rsidR="00E017B9" w:rsidRDefault="00845440" w:rsidP="00845440">
      <w:pPr>
        <w:pStyle w:val="10NormalerText"/>
        <w:tabs>
          <w:tab w:val="left" w:pos="5103"/>
        </w:tabs>
      </w:pPr>
      <w:r>
        <w:tab/>
      </w:r>
      <w:r w:rsidR="00E017B9" w:rsidRPr="00F5154A">
        <w:t>Oberflächengewässern, Trockenleitungen</w:t>
      </w:r>
      <w:r w:rsidR="00E017B9">
        <w:t>)</w:t>
      </w:r>
    </w:p>
    <w:p w14:paraId="743A1954" w14:textId="77777777" w:rsidR="00E017B9" w:rsidRDefault="00E017B9" w:rsidP="00E017B9">
      <w:pPr>
        <w:pStyle w:val="10NormalerText"/>
        <w:ind w:left="5103" w:hanging="4252"/>
      </w:pPr>
      <w:r>
        <w:t>Optionen</w:t>
      </w:r>
      <w:r>
        <w:tab/>
      </w:r>
      <w:r w:rsidRPr="007444D1">
        <w:rPr>
          <w:color w:val="000000"/>
        </w:rPr>
        <w:t>Maximale</w:t>
      </w:r>
      <w:r>
        <w:rPr>
          <w:color w:val="000000"/>
        </w:rPr>
        <w:t xml:space="preserve"> </w:t>
      </w:r>
      <w:r>
        <w:rPr>
          <w:color w:val="000000"/>
          <w:spacing w:val="-7"/>
        </w:rPr>
        <w:t>M</w:t>
      </w:r>
      <w:r>
        <w:rPr>
          <w:color w:val="000000"/>
        </w:rPr>
        <w:t xml:space="preserve">enge </w:t>
      </w:r>
      <w:r>
        <w:rPr>
          <w:color w:val="000000"/>
          <w:spacing w:val="-5"/>
        </w:rPr>
        <w:t>v</w:t>
      </w:r>
      <w:r>
        <w:rPr>
          <w:color w:val="000000"/>
        </w:rPr>
        <w:t>o</w:t>
      </w:r>
      <w:r>
        <w:rPr>
          <w:color w:val="000000"/>
          <w:spacing w:val="-3"/>
        </w:rPr>
        <w:t>n</w:t>
      </w:r>
      <w:r>
        <w:rPr>
          <w:color w:val="000000"/>
        </w:rPr>
        <w:t xml:space="preserve"> Fremd</w:t>
      </w:r>
      <w:r>
        <w:rPr>
          <w:color w:val="000000"/>
          <w:spacing w:val="-6"/>
        </w:rPr>
        <w:t>w</w:t>
      </w:r>
      <w:r>
        <w:rPr>
          <w:color w:val="000000"/>
        </w:rPr>
        <w:t>asse</w:t>
      </w:r>
      <w:r>
        <w:rPr>
          <w:color w:val="000000"/>
          <w:spacing w:val="-7"/>
        </w:rPr>
        <w:t>r</w:t>
      </w:r>
      <w:r>
        <w:rPr>
          <w:color w:val="000000"/>
        </w:rPr>
        <w:t>be</w:t>
      </w:r>
      <w:r>
        <w:rPr>
          <w:color w:val="000000"/>
          <w:spacing w:val="-5"/>
        </w:rPr>
        <w:t>z</w:t>
      </w:r>
      <w:r>
        <w:rPr>
          <w:color w:val="000000"/>
        </w:rPr>
        <w:t>ugsrech</w:t>
      </w:r>
      <w:r>
        <w:rPr>
          <w:color w:val="000000"/>
          <w:spacing w:val="-4"/>
        </w:rPr>
        <w:t>t</w:t>
      </w:r>
      <w:r>
        <w:rPr>
          <w:color w:val="000000"/>
        </w:rPr>
        <w:t>en</w:t>
      </w:r>
      <w:r>
        <w:rPr>
          <w:color w:val="000000"/>
          <w:spacing w:val="-4"/>
        </w:rPr>
        <w:t xml:space="preserve"> </w:t>
      </w:r>
      <w:r>
        <w:rPr>
          <w:color w:val="000000"/>
        </w:rPr>
        <w:t>be</w:t>
      </w:r>
      <w:r>
        <w:rPr>
          <w:color w:val="000000"/>
          <w:spacing w:val="-6"/>
        </w:rPr>
        <w:t>i</w:t>
      </w:r>
      <w:r>
        <w:rPr>
          <w:color w:val="000000"/>
        </w:rPr>
        <w:t xml:space="preserve"> </w:t>
      </w:r>
      <w:r>
        <w:rPr>
          <w:color w:val="000000"/>
          <w:spacing w:val="-3"/>
        </w:rPr>
        <w:t>a</w:t>
      </w:r>
      <w:r>
        <w:rPr>
          <w:color w:val="000000"/>
        </w:rPr>
        <w:t>n</w:t>
      </w:r>
      <w:r>
        <w:rPr>
          <w:color w:val="000000"/>
          <w:spacing w:val="-3"/>
        </w:rPr>
        <w:t>d</w:t>
      </w:r>
      <w:r>
        <w:rPr>
          <w:color w:val="000000"/>
        </w:rPr>
        <w:t xml:space="preserve">ern </w:t>
      </w:r>
      <w:r>
        <w:rPr>
          <w:color w:val="000000"/>
          <w:spacing w:val="-4"/>
        </w:rPr>
        <w:t>G</w:t>
      </w:r>
      <w:r>
        <w:rPr>
          <w:color w:val="000000"/>
        </w:rPr>
        <w:t>eme</w:t>
      </w:r>
      <w:r>
        <w:rPr>
          <w:color w:val="000000"/>
          <w:spacing w:val="-6"/>
        </w:rPr>
        <w:t>i</w:t>
      </w:r>
      <w:r>
        <w:rPr>
          <w:color w:val="000000"/>
        </w:rPr>
        <w:t>n</w:t>
      </w:r>
      <w:r>
        <w:rPr>
          <w:color w:val="000000"/>
          <w:spacing w:val="-3"/>
        </w:rPr>
        <w:t>d</w:t>
      </w:r>
      <w:r>
        <w:rPr>
          <w:color w:val="000000"/>
        </w:rPr>
        <w:t>en</w:t>
      </w:r>
      <w:r>
        <w:rPr>
          <w:color w:val="000000"/>
          <w:spacing w:val="-4"/>
        </w:rPr>
        <w:t xml:space="preserve"> </w:t>
      </w:r>
      <w:r>
        <w:rPr>
          <w:color w:val="000000"/>
        </w:rPr>
        <w:t>o</w:t>
      </w:r>
      <w:r>
        <w:rPr>
          <w:color w:val="000000"/>
          <w:spacing w:val="-3"/>
        </w:rPr>
        <w:t>d</w:t>
      </w:r>
      <w:r>
        <w:rPr>
          <w:color w:val="000000"/>
        </w:rPr>
        <w:t>er G</w:t>
      </w:r>
      <w:r>
        <w:rPr>
          <w:color w:val="000000"/>
          <w:spacing w:val="-7"/>
        </w:rPr>
        <w:t>r</w:t>
      </w:r>
      <w:r>
        <w:rPr>
          <w:color w:val="000000"/>
        </w:rPr>
        <w:t>u</w:t>
      </w:r>
      <w:r>
        <w:rPr>
          <w:color w:val="000000"/>
          <w:spacing w:val="-3"/>
        </w:rPr>
        <w:t>p</w:t>
      </w:r>
      <w:r>
        <w:rPr>
          <w:color w:val="000000"/>
        </w:rPr>
        <w:t>p</w:t>
      </w:r>
      <w:r>
        <w:rPr>
          <w:color w:val="000000"/>
          <w:spacing w:val="-3"/>
        </w:rPr>
        <w:t>e</w:t>
      </w:r>
      <w:r>
        <w:rPr>
          <w:color w:val="000000"/>
        </w:rPr>
        <w:t>n-W</w:t>
      </w:r>
      <w:r>
        <w:rPr>
          <w:color w:val="000000"/>
          <w:spacing w:val="-8"/>
        </w:rPr>
        <w:t>asserversorgungen</w:t>
      </w:r>
    </w:p>
    <w:p w14:paraId="73EA9A08" w14:textId="77777777" w:rsidR="00E017B9" w:rsidRDefault="00E017B9" w:rsidP="00E017B9">
      <w:pPr>
        <w:pStyle w:val="10NormalerText"/>
        <w:ind w:left="5103" w:hanging="4252"/>
        <w:rPr>
          <w:color w:val="000000"/>
          <w:spacing w:val="-7"/>
        </w:rPr>
      </w:pPr>
      <w:r>
        <w:t>Private Wasserversorgung</w:t>
      </w:r>
      <w:r>
        <w:tab/>
      </w:r>
      <w:r>
        <w:rPr>
          <w:color w:val="000000"/>
        </w:rPr>
        <w:t>Privatre</w:t>
      </w:r>
      <w:r>
        <w:rPr>
          <w:color w:val="000000"/>
          <w:spacing w:val="-5"/>
        </w:rPr>
        <w:t>c</w:t>
      </w:r>
      <w:r>
        <w:rPr>
          <w:color w:val="000000"/>
        </w:rPr>
        <w:t>htlich</w:t>
      </w:r>
      <w:r>
        <w:rPr>
          <w:color w:val="000000"/>
          <w:spacing w:val="-4"/>
        </w:rPr>
        <w:t xml:space="preserve"> </w:t>
      </w:r>
      <w:r>
        <w:rPr>
          <w:color w:val="000000"/>
        </w:rPr>
        <w:t>or</w:t>
      </w:r>
      <w:r>
        <w:rPr>
          <w:color w:val="000000"/>
          <w:spacing w:val="-3"/>
        </w:rPr>
        <w:t>g</w:t>
      </w:r>
      <w:r>
        <w:rPr>
          <w:color w:val="000000"/>
        </w:rPr>
        <w:t>anis</w:t>
      </w:r>
      <w:r>
        <w:rPr>
          <w:color w:val="000000"/>
          <w:spacing w:val="-6"/>
        </w:rPr>
        <w:t>i</w:t>
      </w:r>
      <w:r>
        <w:rPr>
          <w:color w:val="000000"/>
        </w:rPr>
        <w:t>erte</w:t>
      </w:r>
      <w:r>
        <w:rPr>
          <w:color w:val="000000"/>
          <w:spacing w:val="-9"/>
        </w:rPr>
        <w:t xml:space="preserve"> </w:t>
      </w:r>
      <w:r>
        <w:rPr>
          <w:color w:val="000000"/>
        </w:rPr>
        <w:t>W</w:t>
      </w:r>
      <w:r>
        <w:rPr>
          <w:color w:val="000000"/>
          <w:spacing w:val="-3"/>
        </w:rPr>
        <w:t>a</w:t>
      </w:r>
      <w:r>
        <w:rPr>
          <w:color w:val="000000"/>
        </w:rPr>
        <w:t>sser</w:t>
      </w:r>
      <w:r>
        <w:rPr>
          <w:color w:val="000000"/>
          <w:spacing w:val="-5"/>
        </w:rPr>
        <w:t>v</w:t>
      </w:r>
      <w:r>
        <w:rPr>
          <w:color w:val="000000"/>
        </w:rPr>
        <w:t>ersor</w:t>
      </w:r>
      <w:r>
        <w:rPr>
          <w:color w:val="000000"/>
          <w:spacing w:val="-3"/>
        </w:rPr>
        <w:t>g</w:t>
      </w:r>
      <w:r>
        <w:rPr>
          <w:color w:val="000000"/>
        </w:rPr>
        <w:t>u</w:t>
      </w:r>
      <w:r>
        <w:rPr>
          <w:color w:val="000000"/>
          <w:spacing w:val="-3"/>
        </w:rPr>
        <w:t>n</w:t>
      </w:r>
      <w:r>
        <w:rPr>
          <w:color w:val="000000"/>
        </w:rPr>
        <w:t xml:space="preserve">g (z.B. </w:t>
      </w:r>
      <w:r>
        <w:rPr>
          <w:color w:val="000000"/>
          <w:spacing w:val="-4"/>
        </w:rPr>
        <w:t>G</w:t>
      </w:r>
      <w:r>
        <w:rPr>
          <w:color w:val="000000"/>
        </w:rPr>
        <w:t>e</w:t>
      </w:r>
      <w:r>
        <w:rPr>
          <w:color w:val="000000"/>
          <w:spacing w:val="-3"/>
        </w:rPr>
        <w:t>n</w:t>
      </w:r>
      <w:r>
        <w:rPr>
          <w:color w:val="000000"/>
        </w:rPr>
        <w:t>os</w:t>
      </w:r>
      <w:r>
        <w:rPr>
          <w:color w:val="000000"/>
          <w:spacing w:val="-5"/>
        </w:rPr>
        <w:t>s</w:t>
      </w:r>
      <w:r>
        <w:rPr>
          <w:color w:val="000000"/>
        </w:rPr>
        <w:t>ens</w:t>
      </w:r>
      <w:r>
        <w:rPr>
          <w:color w:val="000000"/>
          <w:spacing w:val="-5"/>
        </w:rPr>
        <w:t>c</w:t>
      </w:r>
      <w:r>
        <w:rPr>
          <w:color w:val="000000"/>
        </w:rPr>
        <w:t>h</w:t>
      </w:r>
      <w:r>
        <w:rPr>
          <w:color w:val="000000"/>
          <w:spacing w:val="-3"/>
        </w:rPr>
        <w:t>a</w:t>
      </w:r>
      <w:r>
        <w:rPr>
          <w:color w:val="000000"/>
        </w:rPr>
        <w:t>ft</w:t>
      </w:r>
      <w:r>
        <w:rPr>
          <w:color w:val="000000"/>
          <w:spacing w:val="-3"/>
        </w:rPr>
        <w:t>e</w:t>
      </w:r>
      <w:r>
        <w:rPr>
          <w:color w:val="000000"/>
        </w:rPr>
        <w:t>n,</w:t>
      </w:r>
      <w:r>
        <w:rPr>
          <w:color w:val="000000"/>
          <w:spacing w:val="-4"/>
        </w:rPr>
        <w:t xml:space="preserve"> </w:t>
      </w:r>
      <w:r>
        <w:rPr>
          <w:color w:val="000000"/>
        </w:rPr>
        <w:t>Akt</w:t>
      </w:r>
      <w:r>
        <w:rPr>
          <w:color w:val="000000"/>
          <w:spacing w:val="-5"/>
        </w:rPr>
        <w:t>i</w:t>
      </w:r>
      <w:r>
        <w:rPr>
          <w:color w:val="000000"/>
        </w:rPr>
        <w:t>e</w:t>
      </w:r>
      <w:r>
        <w:rPr>
          <w:color w:val="000000"/>
          <w:spacing w:val="-3"/>
        </w:rPr>
        <w:t>n</w:t>
      </w:r>
      <w:r>
        <w:rPr>
          <w:color w:val="000000"/>
        </w:rPr>
        <w:t>ge</w:t>
      </w:r>
      <w:r>
        <w:rPr>
          <w:color w:val="000000"/>
          <w:spacing w:val="-5"/>
        </w:rPr>
        <w:t>s</w:t>
      </w:r>
      <w:r>
        <w:rPr>
          <w:color w:val="000000"/>
        </w:rPr>
        <w:t>ellsc</w:t>
      </w:r>
      <w:r>
        <w:rPr>
          <w:color w:val="000000"/>
          <w:spacing w:val="-3"/>
        </w:rPr>
        <w:t>ha</w:t>
      </w:r>
      <w:r>
        <w:rPr>
          <w:color w:val="000000"/>
        </w:rPr>
        <w:t>ften)</w:t>
      </w:r>
      <w:r>
        <w:rPr>
          <w:color w:val="000000"/>
          <w:spacing w:val="-4"/>
        </w:rPr>
        <w:t>,</w:t>
      </w:r>
      <w:r>
        <w:rPr>
          <w:color w:val="000000"/>
        </w:rPr>
        <w:t xml:space="preserve"> ei</w:t>
      </w:r>
      <w:r>
        <w:rPr>
          <w:color w:val="000000"/>
          <w:spacing w:val="-3"/>
        </w:rPr>
        <w:t>n</w:t>
      </w:r>
      <w:r>
        <w:rPr>
          <w:color w:val="000000"/>
        </w:rPr>
        <w:t>schliessli</w:t>
      </w:r>
      <w:r>
        <w:rPr>
          <w:color w:val="000000"/>
          <w:spacing w:val="-5"/>
        </w:rPr>
        <w:t>c</w:t>
      </w:r>
      <w:r>
        <w:rPr>
          <w:color w:val="000000"/>
        </w:rPr>
        <w:t xml:space="preserve">h </w:t>
      </w:r>
      <w:r>
        <w:rPr>
          <w:color w:val="000000"/>
          <w:spacing w:val="-4"/>
        </w:rPr>
        <w:t>S</w:t>
      </w:r>
      <w:r>
        <w:rPr>
          <w:color w:val="000000"/>
        </w:rPr>
        <w:t>elb</w:t>
      </w:r>
      <w:r>
        <w:rPr>
          <w:color w:val="000000"/>
          <w:spacing w:val="-5"/>
        </w:rPr>
        <w:t>s</w:t>
      </w:r>
      <w:r>
        <w:rPr>
          <w:color w:val="000000"/>
        </w:rPr>
        <w:t>tver</w:t>
      </w:r>
      <w:r>
        <w:rPr>
          <w:color w:val="000000"/>
          <w:spacing w:val="-5"/>
        </w:rPr>
        <w:t>s</w:t>
      </w:r>
      <w:r>
        <w:rPr>
          <w:color w:val="000000"/>
        </w:rPr>
        <w:t>orge</w:t>
      </w:r>
      <w:r>
        <w:rPr>
          <w:color w:val="000000"/>
          <w:spacing w:val="-7"/>
        </w:rPr>
        <w:t>r</w:t>
      </w:r>
    </w:p>
    <w:p w14:paraId="0A24221D" w14:textId="77777777" w:rsidR="00E017B9" w:rsidRDefault="00E017B9" w:rsidP="00E017B9">
      <w:pPr>
        <w:pStyle w:val="10NormalerText"/>
        <w:ind w:left="5103" w:hanging="4252"/>
        <w:rPr>
          <w:color w:val="000000"/>
          <w:spacing w:val="-7"/>
        </w:rPr>
      </w:pPr>
      <w:r w:rsidRPr="001C5123">
        <w:rPr>
          <w:color w:val="000000"/>
        </w:rPr>
        <w:t>Quellertrag/Quellschüttung</w:t>
      </w:r>
      <w:r>
        <w:rPr>
          <w:color w:val="000000"/>
          <w:spacing w:val="-7"/>
        </w:rPr>
        <w:tab/>
      </w:r>
      <w:r w:rsidRPr="007444D1">
        <w:rPr>
          <w:color w:val="000000"/>
        </w:rPr>
        <w:t>Wassermenge</w:t>
      </w:r>
      <w:r w:rsidRPr="001C5123">
        <w:rPr>
          <w:color w:val="000000"/>
        </w:rPr>
        <w:t>, welche aus der Quellfassung fliesst; ohne Berücksichtigung von Verwurfsmengen</w:t>
      </w:r>
    </w:p>
    <w:p w14:paraId="273D7A18" w14:textId="77777777" w:rsidR="00E017B9" w:rsidRDefault="00E017B9" w:rsidP="00E017B9">
      <w:pPr>
        <w:pStyle w:val="10NormalerText"/>
        <w:ind w:left="5103" w:hanging="4252"/>
      </w:pPr>
      <w:r>
        <w:t>Reservoire</w:t>
      </w:r>
      <w:r>
        <w:tab/>
      </w:r>
      <w:r w:rsidRPr="001C5123">
        <w:rPr>
          <w:color w:val="000000"/>
        </w:rPr>
        <w:t>Speicheranlagen</w:t>
      </w:r>
    </w:p>
    <w:p w14:paraId="7C81B019" w14:textId="77777777" w:rsidR="00E017B9" w:rsidRDefault="00E017B9" w:rsidP="00E017B9">
      <w:pPr>
        <w:pStyle w:val="10NormalerText"/>
        <w:ind w:left="5103" w:hanging="4252"/>
      </w:pPr>
      <w:r>
        <w:t>Selbstversorger</w:t>
      </w:r>
      <w:r>
        <w:tab/>
      </w:r>
      <w:r w:rsidRPr="001C5123">
        <w:rPr>
          <w:color w:val="000000"/>
        </w:rPr>
        <w:t xml:space="preserve">Kleinstwasserversorgung </w:t>
      </w:r>
      <w:r>
        <w:rPr>
          <w:color w:val="000000"/>
        </w:rPr>
        <w:t>für</w:t>
      </w:r>
      <w:r w:rsidRPr="001C5123">
        <w:rPr>
          <w:color w:val="000000"/>
        </w:rPr>
        <w:t xml:space="preserve"> </w:t>
      </w:r>
      <w:r>
        <w:rPr>
          <w:color w:val="000000"/>
        </w:rPr>
        <w:t>ein</w:t>
      </w:r>
      <w:r w:rsidRPr="001C5123">
        <w:rPr>
          <w:color w:val="000000"/>
        </w:rPr>
        <w:t>e</w:t>
      </w:r>
      <w:r>
        <w:rPr>
          <w:color w:val="000000"/>
        </w:rPr>
        <w:t>n</w:t>
      </w:r>
      <w:r w:rsidRPr="001C5123">
        <w:rPr>
          <w:color w:val="000000"/>
        </w:rPr>
        <w:t xml:space="preserve"> </w:t>
      </w:r>
      <w:r>
        <w:rPr>
          <w:color w:val="000000"/>
        </w:rPr>
        <w:t>ein</w:t>
      </w:r>
      <w:r w:rsidRPr="001C5123">
        <w:rPr>
          <w:color w:val="000000"/>
        </w:rPr>
        <w:t>z</w:t>
      </w:r>
      <w:r>
        <w:rPr>
          <w:color w:val="000000"/>
        </w:rPr>
        <w:t>el</w:t>
      </w:r>
      <w:r w:rsidRPr="001C5123">
        <w:rPr>
          <w:color w:val="000000"/>
        </w:rPr>
        <w:t>n</w:t>
      </w:r>
      <w:r>
        <w:rPr>
          <w:color w:val="000000"/>
        </w:rPr>
        <w:t>en o</w:t>
      </w:r>
      <w:r w:rsidRPr="001C5123">
        <w:rPr>
          <w:color w:val="000000"/>
        </w:rPr>
        <w:t>d</w:t>
      </w:r>
      <w:r>
        <w:rPr>
          <w:color w:val="000000"/>
        </w:rPr>
        <w:t>er ein</w:t>
      </w:r>
      <w:r w:rsidRPr="001C5123">
        <w:rPr>
          <w:color w:val="000000"/>
        </w:rPr>
        <w:t>i</w:t>
      </w:r>
      <w:r>
        <w:rPr>
          <w:color w:val="000000"/>
        </w:rPr>
        <w:t>g</w:t>
      </w:r>
      <w:r w:rsidRPr="001C5123">
        <w:rPr>
          <w:color w:val="000000"/>
        </w:rPr>
        <w:t>e</w:t>
      </w:r>
      <w:r>
        <w:rPr>
          <w:color w:val="000000"/>
        </w:rPr>
        <w:t xml:space="preserve"> wen</w:t>
      </w:r>
      <w:r w:rsidRPr="001C5123">
        <w:rPr>
          <w:color w:val="000000"/>
        </w:rPr>
        <w:t>i</w:t>
      </w:r>
      <w:r>
        <w:rPr>
          <w:color w:val="000000"/>
        </w:rPr>
        <w:t>g</w:t>
      </w:r>
      <w:r w:rsidRPr="001C5123">
        <w:rPr>
          <w:color w:val="000000"/>
        </w:rPr>
        <w:t>e</w:t>
      </w:r>
      <w:r>
        <w:rPr>
          <w:color w:val="000000"/>
        </w:rPr>
        <w:t xml:space="preserve"> Ha</w:t>
      </w:r>
      <w:r w:rsidRPr="001C5123">
        <w:rPr>
          <w:color w:val="000000"/>
        </w:rPr>
        <w:t>u</w:t>
      </w:r>
      <w:r>
        <w:rPr>
          <w:color w:val="000000"/>
        </w:rPr>
        <w:t>s</w:t>
      </w:r>
      <w:r w:rsidRPr="001C5123">
        <w:rPr>
          <w:color w:val="000000"/>
        </w:rPr>
        <w:t>h</w:t>
      </w:r>
      <w:r>
        <w:rPr>
          <w:color w:val="000000"/>
        </w:rPr>
        <w:t>alte mi</w:t>
      </w:r>
      <w:r w:rsidRPr="001C5123">
        <w:rPr>
          <w:color w:val="000000"/>
        </w:rPr>
        <w:t>t</w:t>
      </w:r>
      <w:r>
        <w:rPr>
          <w:color w:val="000000"/>
        </w:rPr>
        <w:t xml:space="preserve"> e</w:t>
      </w:r>
      <w:r w:rsidRPr="001C5123">
        <w:rPr>
          <w:color w:val="000000"/>
        </w:rPr>
        <w:t>i</w:t>
      </w:r>
      <w:r>
        <w:rPr>
          <w:color w:val="000000"/>
        </w:rPr>
        <w:t>g</w:t>
      </w:r>
      <w:r w:rsidRPr="001C5123">
        <w:rPr>
          <w:color w:val="000000"/>
        </w:rPr>
        <w:t>e</w:t>
      </w:r>
      <w:r>
        <w:rPr>
          <w:color w:val="000000"/>
        </w:rPr>
        <w:t>ner W</w:t>
      </w:r>
      <w:r w:rsidRPr="001C5123">
        <w:rPr>
          <w:color w:val="000000"/>
        </w:rPr>
        <w:t>a</w:t>
      </w:r>
      <w:r>
        <w:rPr>
          <w:color w:val="000000"/>
        </w:rPr>
        <w:t>s</w:t>
      </w:r>
      <w:r w:rsidRPr="001C5123">
        <w:rPr>
          <w:color w:val="000000"/>
        </w:rPr>
        <w:t>s</w:t>
      </w:r>
      <w:r>
        <w:rPr>
          <w:color w:val="000000"/>
        </w:rPr>
        <w:t>er</w:t>
      </w:r>
      <w:r w:rsidRPr="001C5123">
        <w:rPr>
          <w:color w:val="000000"/>
        </w:rPr>
        <w:t>g</w:t>
      </w:r>
      <w:r>
        <w:rPr>
          <w:color w:val="000000"/>
        </w:rPr>
        <w:t>ewin</w:t>
      </w:r>
      <w:r w:rsidRPr="001C5123">
        <w:rPr>
          <w:color w:val="000000"/>
        </w:rPr>
        <w:t>n</w:t>
      </w:r>
      <w:r>
        <w:rPr>
          <w:color w:val="000000"/>
        </w:rPr>
        <w:t>u</w:t>
      </w:r>
      <w:r w:rsidRPr="001C5123">
        <w:rPr>
          <w:color w:val="000000"/>
        </w:rPr>
        <w:t>n</w:t>
      </w:r>
      <w:r>
        <w:rPr>
          <w:color w:val="000000"/>
        </w:rPr>
        <w:t>g</w:t>
      </w:r>
      <w:r w:rsidRPr="001C5123">
        <w:rPr>
          <w:color w:val="000000"/>
        </w:rPr>
        <w:t xml:space="preserve"> </w:t>
      </w:r>
      <w:r>
        <w:rPr>
          <w:color w:val="000000"/>
        </w:rPr>
        <w:t>u</w:t>
      </w:r>
      <w:r w:rsidRPr="001C5123">
        <w:rPr>
          <w:color w:val="000000"/>
        </w:rPr>
        <w:t>n</w:t>
      </w:r>
      <w:r>
        <w:rPr>
          <w:color w:val="000000"/>
        </w:rPr>
        <w:t>d</w:t>
      </w:r>
      <w:r w:rsidRPr="001C5123">
        <w:rPr>
          <w:color w:val="000000"/>
        </w:rPr>
        <w:t xml:space="preserve"> </w:t>
      </w:r>
      <w:r>
        <w:rPr>
          <w:color w:val="000000"/>
        </w:rPr>
        <w:t>eig</w:t>
      </w:r>
      <w:r w:rsidRPr="001C5123">
        <w:rPr>
          <w:color w:val="000000"/>
        </w:rPr>
        <w:t>e</w:t>
      </w:r>
      <w:r>
        <w:rPr>
          <w:color w:val="000000"/>
        </w:rPr>
        <w:t>n</w:t>
      </w:r>
      <w:r w:rsidRPr="001C5123">
        <w:rPr>
          <w:color w:val="000000"/>
        </w:rPr>
        <w:t>e</w:t>
      </w:r>
      <w:r>
        <w:rPr>
          <w:color w:val="000000"/>
        </w:rPr>
        <w:t>n</w:t>
      </w:r>
      <w:r w:rsidRPr="001C5123">
        <w:rPr>
          <w:color w:val="000000"/>
        </w:rPr>
        <w:t xml:space="preserve"> </w:t>
      </w:r>
      <w:r>
        <w:rPr>
          <w:color w:val="000000"/>
        </w:rPr>
        <w:t>W</w:t>
      </w:r>
      <w:r w:rsidRPr="001C5123">
        <w:rPr>
          <w:color w:val="000000"/>
        </w:rPr>
        <w:t>a</w:t>
      </w:r>
      <w:r>
        <w:rPr>
          <w:color w:val="000000"/>
        </w:rPr>
        <w:t>sser</w:t>
      </w:r>
      <w:r w:rsidRPr="001C5123">
        <w:rPr>
          <w:color w:val="000000"/>
        </w:rPr>
        <w:t>v</w:t>
      </w:r>
      <w:r>
        <w:rPr>
          <w:color w:val="000000"/>
        </w:rPr>
        <w:t>ersorg</w:t>
      </w:r>
      <w:r w:rsidRPr="001C5123">
        <w:rPr>
          <w:color w:val="000000"/>
        </w:rPr>
        <w:t>u</w:t>
      </w:r>
      <w:r>
        <w:rPr>
          <w:color w:val="000000"/>
        </w:rPr>
        <w:t>ngs-</w:t>
      </w:r>
      <w:r w:rsidRPr="001C5123">
        <w:rPr>
          <w:color w:val="000000"/>
        </w:rPr>
        <w:t>A</w:t>
      </w:r>
      <w:r>
        <w:rPr>
          <w:color w:val="000000"/>
        </w:rPr>
        <w:t>nl</w:t>
      </w:r>
      <w:r w:rsidRPr="001C5123">
        <w:rPr>
          <w:color w:val="000000"/>
        </w:rPr>
        <w:t>a</w:t>
      </w:r>
      <w:r>
        <w:rPr>
          <w:color w:val="000000"/>
        </w:rPr>
        <w:t>g</w:t>
      </w:r>
      <w:r w:rsidRPr="001C5123">
        <w:rPr>
          <w:color w:val="000000"/>
        </w:rPr>
        <w:t>en. Sofern ein öffentliches Interesse besteht, steht die Gemeinde in der Aufsichtsplicht.</w:t>
      </w:r>
    </w:p>
    <w:p w14:paraId="164DB6EE" w14:textId="77777777" w:rsidR="00E017B9" w:rsidRDefault="00E017B9" w:rsidP="00E017B9">
      <w:pPr>
        <w:pStyle w:val="10NormalerText"/>
        <w:ind w:left="5103" w:hanging="4252"/>
      </w:pPr>
      <w:r>
        <w:t>Stagnationsbetrachtungen</w:t>
      </w:r>
      <w:r>
        <w:tab/>
      </w:r>
      <w:r w:rsidRPr="001C5123">
        <w:rPr>
          <w:color w:val="000000"/>
        </w:rPr>
        <w:t xml:space="preserve">Berechnungen </w:t>
      </w:r>
      <w:r>
        <w:rPr>
          <w:color w:val="000000"/>
        </w:rPr>
        <w:t>der</w:t>
      </w:r>
      <w:r w:rsidRPr="001C5123">
        <w:rPr>
          <w:color w:val="000000"/>
        </w:rPr>
        <w:t xml:space="preserve"> </w:t>
      </w:r>
      <w:r>
        <w:rPr>
          <w:color w:val="000000"/>
        </w:rPr>
        <w:t>A</w:t>
      </w:r>
      <w:r w:rsidRPr="001C5123">
        <w:rPr>
          <w:color w:val="000000"/>
        </w:rPr>
        <w:t>u</w:t>
      </w:r>
      <w:r>
        <w:rPr>
          <w:color w:val="000000"/>
        </w:rPr>
        <w:t>fe</w:t>
      </w:r>
      <w:r w:rsidRPr="001C5123">
        <w:rPr>
          <w:color w:val="000000"/>
        </w:rPr>
        <w:t>n</w:t>
      </w:r>
      <w:r>
        <w:rPr>
          <w:color w:val="000000"/>
        </w:rPr>
        <w:t>t</w:t>
      </w:r>
      <w:r w:rsidRPr="001C5123">
        <w:rPr>
          <w:color w:val="000000"/>
        </w:rPr>
        <w:t>h</w:t>
      </w:r>
      <w:r>
        <w:rPr>
          <w:color w:val="000000"/>
        </w:rPr>
        <w:t>alts</w:t>
      </w:r>
      <w:r w:rsidRPr="001C5123">
        <w:rPr>
          <w:color w:val="000000"/>
        </w:rPr>
        <w:t>d</w:t>
      </w:r>
      <w:r>
        <w:rPr>
          <w:color w:val="000000"/>
        </w:rPr>
        <w:t>a</w:t>
      </w:r>
      <w:r w:rsidRPr="001C5123">
        <w:rPr>
          <w:color w:val="000000"/>
        </w:rPr>
        <w:t>u</w:t>
      </w:r>
      <w:r>
        <w:rPr>
          <w:color w:val="000000"/>
        </w:rPr>
        <w:t xml:space="preserve">er </w:t>
      </w:r>
      <w:r w:rsidRPr="001C5123">
        <w:rPr>
          <w:color w:val="000000"/>
        </w:rPr>
        <w:t>d</w:t>
      </w:r>
      <w:r>
        <w:rPr>
          <w:color w:val="000000"/>
        </w:rPr>
        <w:t>es Tri</w:t>
      </w:r>
      <w:r w:rsidRPr="001C5123">
        <w:rPr>
          <w:color w:val="000000"/>
        </w:rPr>
        <w:t>n</w:t>
      </w:r>
      <w:r>
        <w:rPr>
          <w:color w:val="000000"/>
        </w:rPr>
        <w:t xml:space="preserve">kwassers </w:t>
      </w:r>
      <w:r w:rsidRPr="001C5123">
        <w:rPr>
          <w:color w:val="000000"/>
        </w:rPr>
        <w:t>v</w:t>
      </w:r>
      <w:r>
        <w:rPr>
          <w:color w:val="000000"/>
        </w:rPr>
        <w:t>o</w:t>
      </w:r>
      <w:r w:rsidRPr="001C5123">
        <w:rPr>
          <w:color w:val="000000"/>
        </w:rPr>
        <w:t>n</w:t>
      </w:r>
      <w:r>
        <w:rPr>
          <w:color w:val="000000"/>
        </w:rPr>
        <w:t xml:space="preserve"> </w:t>
      </w:r>
      <w:r w:rsidRPr="001C5123">
        <w:rPr>
          <w:color w:val="000000"/>
        </w:rPr>
        <w:t>d</w:t>
      </w:r>
      <w:r>
        <w:rPr>
          <w:color w:val="000000"/>
        </w:rPr>
        <w:t>er Gew</w:t>
      </w:r>
      <w:r w:rsidRPr="001C5123">
        <w:rPr>
          <w:color w:val="000000"/>
        </w:rPr>
        <w:t>i</w:t>
      </w:r>
      <w:r>
        <w:rPr>
          <w:color w:val="000000"/>
        </w:rPr>
        <w:t>n</w:t>
      </w:r>
      <w:r w:rsidRPr="001C5123">
        <w:rPr>
          <w:color w:val="000000"/>
        </w:rPr>
        <w:t>n</w:t>
      </w:r>
      <w:r>
        <w:rPr>
          <w:color w:val="000000"/>
        </w:rPr>
        <w:t>u</w:t>
      </w:r>
      <w:r w:rsidRPr="001C5123">
        <w:rPr>
          <w:color w:val="000000"/>
        </w:rPr>
        <w:t>n</w:t>
      </w:r>
      <w:r>
        <w:rPr>
          <w:color w:val="000000"/>
        </w:rPr>
        <w:t>g</w:t>
      </w:r>
      <w:r w:rsidRPr="001C5123">
        <w:rPr>
          <w:color w:val="000000"/>
        </w:rPr>
        <w:t xml:space="preserve"> </w:t>
      </w:r>
      <w:r>
        <w:rPr>
          <w:color w:val="000000"/>
        </w:rPr>
        <w:t>bis zum</w:t>
      </w:r>
      <w:r w:rsidRPr="001C5123">
        <w:rPr>
          <w:color w:val="000000"/>
        </w:rPr>
        <w:t xml:space="preserve"> </w:t>
      </w:r>
      <w:r>
        <w:rPr>
          <w:color w:val="000000"/>
        </w:rPr>
        <w:t>Verbrau</w:t>
      </w:r>
      <w:r w:rsidRPr="001C5123">
        <w:rPr>
          <w:color w:val="000000"/>
        </w:rPr>
        <w:t>ch</w:t>
      </w:r>
    </w:p>
    <w:p w14:paraId="3E6F8813" w14:textId="77777777" w:rsidR="00E017B9" w:rsidRDefault="00E017B9" w:rsidP="00E017B9">
      <w:pPr>
        <w:pStyle w:val="10NormalerText"/>
        <w:ind w:left="5103" w:hanging="4252"/>
      </w:pPr>
      <w:r>
        <w:t>Ungemessen</w:t>
      </w:r>
      <w:r>
        <w:tab/>
      </w:r>
      <w:r w:rsidRPr="001C5123">
        <w:rPr>
          <w:color w:val="000000"/>
        </w:rPr>
        <w:t>abgegebene, ungezählte Wassermenge</w:t>
      </w:r>
    </w:p>
    <w:p w14:paraId="57C422E8" w14:textId="77777777" w:rsidR="00E017B9" w:rsidRDefault="00E017B9" w:rsidP="00E017B9">
      <w:pPr>
        <w:pStyle w:val="10NormalerText"/>
        <w:ind w:left="5103" w:hanging="4252"/>
      </w:pPr>
      <w:r>
        <w:t>Verbrauch</w:t>
      </w:r>
      <w:r>
        <w:tab/>
      </w:r>
      <w:r w:rsidRPr="001C5123">
        <w:rPr>
          <w:color w:val="000000"/>
        </w:rPr>
        <w:t>abgegebene und gezählte Wassermenge, vergl. auch «Bedarf»</w:t>
      </w:r>
    </w:p>
    <w:p w14:paraId="1A7C0E9A" w14:textId="77777777" w:rsidR="00E017B9" w:rsidRDefault="00E017B9" w:rsidP="00E017B9">
      <w:pPr>
        <w:pStyle w:val="10NormalerText"/>
        <w:ind w:left="5103" w:hanging="4252"/>
      </w:pPr>
      <w:r>
        <w:t>Verluste (echte)</w:t>
      </w:r>
      <w:r>
        <w:tab/>
      </w:r>
      <w:r w:rsidRPr="001C5123">
        <w:rPr>
          <w:color w:val="000000"/>
        </w:rPr>
        <w:t>Wasserverluste,</w:t>
      </w:r>
      <w:r>
        <w:rPr>
          <w:color w:val="000000"/>
        </w:rPr>
        <w:t xml:space="preserve"> d</w:t>
      </w:r>
      <w:r w:rsidRPr="001C5123">
        <w:rPr>
          <w:color w:val="000000"/>
        </w:rPr>
        <w:t>i</w:t>
      </w:r>
      <w:r>
        <w:rPr>
          <w:color w:val="000000"/>
        </w:rPr>
        <w:t>e al</w:t>
      </w:r>
      <w:r w:rsidRPr="001C5123">
        <w:rPr>
          <w:color w:val="000000"/>
        </w:rPr>
        <w:t>l</w:t>
      </w:r>
      <w:r>
        <w:rPr>
          <w:color w:val="000000"/>
        </w:rPr>
        <w:t>ein</w:t>
      </w:r>
      <w:r w:rsidRPr="001C5123">
        <w:rPr>
          <w:color w:val="000000"/>
        </w:rPr>
        <w:t xml:space="preserve"> </w:t>
      </w:r>
      <w:r>
        <w:rPr>
          <w:color w:val="000000"/>
        </w:rPr>
        <w:t>dur</w:t>
      </w:r>
      <w:r w:rsidRPr="001C5123">
        <w:rPr>
          <w:color w:val="000000"/>
        </w:rPr>
        <w:t>c</w:t>
      </w:r>
      <w:r>
        <w:rPr>
          <w:color w:val="000000"/>
        </w:rPr>
        <w:t>h U</w:t>
      </w:r>
      <w:r w:rsidRPr="001C5123">
        <w:rPr>
          <w:color w:val="000000"/>
        </w:rPr>
        <w:t>n</w:t>
      </w:r>
      <w:r>
        <w:rPr>
          <w:color w:val="000000"/>
        </w:rPr>
        <w:t>dicht</w:t>
      </w:r>
      <w:r w:rsidRPr="001C5123">
        <w:rPr>
          <w:color w:val="000000"/>
        </w:rPr>
        <w:t>i</w:t>
      </w:r>
      <w:r>
        <w:rPr>
          <w:color w:val="000000"/>
        </w:rPr>
        <w:t>gkeite</w:t>
      </w:r>
      <w:r w:rsidRPr="001C5123">
        <w:rPr>
          <w:color w:val="000000"/>
        </w:rPr>
        <w:t>n</w:t>
      </w:r>
      <w:r>
        <w:rPr>
          <w:color w:val="000000"/>
        </w:rPr>
        <w:t xml:space="preserve"> </w:t>
      </w:r>
      <w:r w:rsidRPr="001C5123">
        <w:rPr>
          <w:color w:val="000000"/>
        </w:rPr>
        <w:t>b</w:t>
      </w:r>
      <w:r>
        <w:rPr>
          <w:color w:val="000000"/>
        </w:rPr>
        <w:t xml:space="preserve">ei </w:t>
      </w:r>
      <w:r w:rsidRPr="001C5123">
        <w:rPr>
          <w:color w:val="000000"/>
        </w:rPr>
        <w:t>d</w:t>
      </w:r>
      <w:r>
        <w:rPr>
          <w:color w:val="000000"/>
        </w:rPr>
        <w:t>en</w:t>
      </w:r>
      <w:r w:rsidRPr="001C5123">
        <w:rPr>
          <w:color w:val="000000"/>
        </w:rPr>
        <w:t xml:space="preserve"> </w:t>
      </w:r>
      <w:r>
        <w:rPr>
          <w:color w:val="000000"/>
        </w:rPr>
        <w:t>Wasserversorgungsan</w:t>
      </w:r>
      <w:r w:rsidRPr="001C5123">
        <w:rPr>
          <w:color w:val="000000"/>
        </w:rPr>
        <w:t>l</w:t>
      </w:r>
      <w:r>
        <w:rPr>
          <w:color w:val="000000"/>
        </w:rPr>
        <w:t>a</w:t>
      </w:r>
      <w:r w:rsidRPr="001C5123">
        <w:rPr>
          <w:color w:val="000000"/>
        </w:rPr>
        <w:t>g</w:t>
      </w:r>
      <w:r>
        <w:rPr>
          <w:color w:val="000000"/>
        </w:rPr>
        <w:t>en</w:t>
      </w:r>
      <w:r w:rsidRPr="001C5123">
        <w:rPr>
          <w:color w:val="000000"/>
        </w:rPr>
        <w:t xml:space="preserve"> e</w:t>
      </w:r>
      <w:r>
        <w:rPr>
          <w:color w:val="000000"/>
        </w:rPr>
        <w:t>nts</w:t>
      </w:r>
      <w:r w:rsidRPr="001C5123">
        <w:rPr>
          <w:color w:val="000000"/>
        </w:rPr>
        <w:t>t</w:t>
      </w:r>
      <w:r>
        <w:rPr>
          <w:color w:val="000000"/>
        </w:rPr>
        <w:t>e</w:t>
      </w:r>
      <w:r w:rsidRPr="001C5123">
        <w:rPr>
          <w:color w:val="000000"/>
        </w:rPr>
        <w:t>h</w:t>
      </w:r>
      <w:r>
        <w:rPr>
          <w:color w:val="000000"/>
        </w:rPr>
        <w:t>en</w:t>
      </w:r>
      <w:r w:rsidRPr="001C5123">
        <w:rPr>
          <w:color w:val="000000"/>
        </w:rPr>
        <w:t>,</w:t>
      </w:r>
      <w:r>
        <w:rPr>
          <w:color w:val="000000"/>
        </w:rPr>
        <w:t xml:space="preserve"> </w:t>
      </w:r>
      <w:r w:rsidRPr="001C5123">
        <w:rPr>
          <w:color w:val="000000"/>
        </w:rPr>
        <w:t>u</w:t>
      </w:r>
      <w:r>
        <w:rPr>
          <w:color w:val="000000"/>
        </w:rPr>
        <w:t>n</w:t>
      </w:r>
      <w:r w:rsidRPr="001C5123">
        <w:rPr>
          <w:color w:val="000000"/>
        </w:rPr>
        <w:t>t</w:t>
      </w:r>
      <w:r>
        <w:rPr>
          <w:color w:val="000000"/>
        </w:rPr>
        <w:t xml:space="preserve">er </w:t>
      </w:r>
      <w:r w:rsidRPr="001C5123">
        <w:rPr>
          <w:color w:val="000000"/>
        </w:rPr>
        <w:t>A</w:t>
      </w:r>
      <w:r>
        <w:rPr>
          <w:color w:val="000000"/>
        </w:rPr>
        <w:t>usschluss</w:t>
      </w:r>
      <w:r w:rsidRPr="001C5123">
        <w:rPr>
          <w:color w:val="000000"/>
        </w:rPr>
        <w:t xml:space="preserve"> </w:t>
      </w:r>
      <w:r>
        <w:rPr>
          <w:color w:val="000000"/>
        </w:rPr>
        <w:t>v</w:t>
      </w:r>
      <w:r w:rsidRPr="001C5123">
        <w:rPr>
          <w:color w:val="000000"/>
        </w:rPr>
        <w:t>o</w:t>
      </w:r>
      <w:r>
        <w:rPr>
          <w:color w:val="000000"/>
        </w:rPr>
        <w:t>n ni</w:t>
      </w:r>
      <w:r w:rsidRPr="001C5123">
        <w:rPr>
          <w:color w:val="000000"/>
        </w:rPr>
        <w:t>c</w:t>
      </w:r>
      <w:r>
        <w:rPr>
          <w:color w:val="000000"/>
        </w:rPr>
        <w:t>ht</w:t>
      </w:r>
      <w:r w:rsidRPr="001C5123">
        <w:rPr>
          <w:color w:val="000000"/>
        </w:rPr>
        <w:t xml:space="preserve"> </w:t>
      </w:r>
      <w:r>
        <w:rPr>
          <w:color w:val="000000"/>
        </w:rPr>
        <w:t>ge</w:t>
      </w:r>
      <w:r w:rsidRPr="001C5123">
        <w:rPr>
          <w:color w:val="000000"/>
        </w:rPr>
        <w:t>m</w:t>
      </w:r>
      <w:r>
        <w:rPr>
          <w:color w:val="000000"/>
        </w:rPr>
        <w:t>ess</w:t>
      </w:r>
      <w:r w:rsidRPr="001C5123">
        <w:rPr>
          <w:color w:val="000000"/>
        </w:rPr>
        <w:t>e</w:t>
      </w:r>
      <w:r>
        <w:rPr>
          <w:color w:val="000000"/>
        </w:rPr>
        <w:t>nem</w:t>
      </w:r>
      <w:r w:rsidRPr="001C5123">
        <w:rPr>
          <w:color w:val="000000"/>
        </w:rPr>
        <w:t xml:space="preserve"> </w:t>
      </w:r>
      <w:r>
        <w:rPr>
          <w:color w:val="000000"/>
        </w:rPr>
        <w:t>W</w:t>
      </w:r>
      <w:r w:rsidRPr="001C5123">
        <w:rPr>
          <w:color w:val="000000"/>
        </w:rPr>
        <w:t>a</w:t>
      </w:r>
      <w:r>
        <w:rPr>
          <w:color w:val="000000"/>
        </w:rPr>
        <w:t>sser</w:t>
      </w:r>
      <w:r w:rsidRPr="001C5123">
        <w:rPr>
          <w:color w:val="000000"/>
        </w:rPr>
        <w:t xml:space="preserve"> </w:t>
      </w:r>
      <w:r>
        <w:rPr>
          <w:color w:val="000000"/>
        </w:rPr>
        <w:t>be</w:t>
      </w:r>
      <w:r w:rsidRPr="001C5123">
        <w:rPr>
          <w:color w:val="000000"/>
        </w:rPr>
        <w:t>i</w:t>
      </w:r>
      <w:r>
        <w:rPr>
          <w:color w:val="000000"/>
        </w:rPr>
        <w:t xml:space="preserve"> Reservoir</w:t>
      </w:r>
      <w:r w:rsidRPr="001C5123">
        <w:rPr>
          <w:color w:val="000000"/>
        </w:rPr>
        <w:t>ü</w:t>
      </w:r>
      <w:r>
        <w:rPr>
          <w:color w:val="000000"/>
        </w:rPr>
        <w:t>ber</w:t>
      </w:r>
      <w:r w:rsidRPr="001C5123">
        <w:rPr>
          <w:color w:val="000000"/>
        </w:rPr>
        <w:t>l</w:t>
      </w:r>
      <w:r>
        <w:rPr>
          <w:color w:val="000000"/>
        </w:rPr>
        <w:t>ä</w:t>
      </w:r>
      <w:r w:rsidRPr="001C5123">
        <w:rPr>
          <w:color w:val="000000"/>
        </w:rPr>
        <w:t>u</w:t>
      </w:r>
      <w:r>
        <w:rPr>
          <w:color w:val="000000"/>
        </w:rPr>
        <w:t>fe</w:t>
      </w:r>
      <w:r w:rsidRPr="001C5123">
        <w:rPr>
          <w:color w:val="000000"/>
        </w:rPr>
        <w:t>n</w:t>
      </w:r>
      <w:r>
        <w:rPr>
          <w:color w:val="000000"/>
        </w:rPr>
        <w:t>, v</w:t>
      </w:r>
      <w:r w:rsidRPr="001C5123">
        <w:rPr>
          <w:color w:val="000000"/>
        </w:rPr>
        <w:t>o</w:t>
      </w:r>
      <w:r>
        <w:rPr>
          <w:color w:val="000000"/>
        </w:rPr>
        <w:t xml:space="preserve">n </w:t>
      </w:r>
      <w:r w:rsidRPr="001C5123">
        <w:rPr>
          <w:color w:val="000000"/>
        </w:rPr>
        <w:t>v</w:t>
      </w:r>
      <w:r>
        <w:rPr>
          <w:color w:val="000000"/>
        </w:rPr>
        <w:t>erwo</w:t>
      </w:r>
      <w:r w:rsidRPr="001C5123">
        <w:rPr>
          <w:color w:val="000000"/>
        </w:rPr>
        <w:t>r</w:t>
      </w:r>
      <w:r>
        <w:rPr>
          <w:color w:val="000000"/>
        </w:rPr>
        <w:t>fe</w:t>
      </w:r>
      <w:r w:rsidRPr="001C5123">
        <w:rPr>
          <w:color w:val="000000"/>
        </w:rPr>
        <w:t>n</w:t>
      </w:r>
      <w:r>
        <w:rPr>
          <w:color w:val="000000"/>
        </w:rPr>
        <w:t>em</w:t>
      </w:r>
      <w:r w:rsidRPr="001C5123">
        <w:rPr>
          <w:color w:val="000000"/>
        </w:rPr>
        <w:t xml:space="preserve"> </w:t>
      </w:r>
      <w:r>
        <w:rPr>
          <w:color w:val="000000"/>
        </w:rPr>
        <w:t>W</w:t>
      </w:r>
      <w:r w:rsidRPr="001C5123">
        <w:rPr>
          <w:color w:val="000000"/>
        </w:rPr>
        <w:t>a</w:t>
      </w:r>
      <w:r>
        <w:rPr>
          <w:color w:val="000000"/>
        </w:rPr>
        <w:t xml:space="preserve">sser </w:t>
      </w:r>
      <w:r w:rsidRPr="001C5123">
        <w:rPr>
          <w:color w:val="000000"/>
        </w:rPr>
        <w:t>b</w:t>
      </w:r>
      <w:r>
        <w:rPr>
          <w:color w:val="000000"/>
        </w:rPr>
        <w:t>ei UV-</w:t>
      </w:r>
      <w:r w:rsidRPr="001C5123">
        <w:rPr>
          <w:color w:val="000000"/>
        </w:rPr>
        <w:t>A</w:t>
      </w:r>
      <w:r>
        <w:rPr>
          <w:color w:val="000000"/>
        </w:rPr>
        <w:t>nl</w:t>
      </w:r>
      <w:r w:rsidRPr="001C5123">
        <w:rPr>
          <w:color w:val="000000"/>
        </w:rPr>
        <w:t>a</w:t>
      </w:r>
      <w:r>
        <w:rPr>
          <w:color w:val="000000"/>
        </w:rPr>
        <w:t>g</w:t>
      </w:r>
      <w:r w:rsidRPr="001C5123">
        <w:rPr>
          <w:color w:val="000000"/>
        </w:rPr>
        <w:t>e</w:t>
      </w:r>
      <w:r>
        <w:rPr>
          <w:color w:val="000000"/>
        </w:rPr>
        <w:t xml:space="preserve">n </w:t>
      </w:r>
      <w:r w:rsidRPr="001C5123">
        <w:rPr>
          <w:color w:val="000000"/>
        </w:rPr>
        <w:t>o</w:t>
      </w:r>
      <w:r>
        <w:rPr>
          <w:color w:val="000000"/>
        </w:rPr>
        <w:t>der</w:t>
      </w:r>
      <w:r w:rsidRPr="001C5123">
        <w:rPr>
          <w:color w:val="000000"/>
        </w:rPr>
        <w:t xml:space="preserve"> </w:t>
      </w:r>
      <w:r>
        <w:rPr>
          <w:color w:val="000000"/>
        </w:rPr>
        <w:t>nic</w:t>
      </w:r>
      <w:r w:rsidRPr="001C5123">
        <w:rPr>
          <w:color w:val="000000"/>
        </w:rPr>
        <w:t>h</w:t>
      </w:r>
      <w:r>
        <w:rPr>
          <w:color w:val="000000"/>
        </w:rPr>
        <w:t xml:space="preserve">t </w:t>
      </w:r>
      <w:r w:rsidRPr="001C5123">
        <w:rPr>
          <w:color w:val="000000"/>
        </w:rPr>
        <w:t>g</w:t>
      </w:r>
      <w:r>
        <w:rPr>
          <w:color w:val="000000"/>
        </w:rPr>
        <w:t>emes</w:t>
      </w:r>
      <w:r w:rsidRPr="001C5123">
        <w:rPr>
          <w:color w:val="000000"/>
        </w:rPr>
        <w:t>s</w:t>
      </w:r>
      <w:r>
        <w:rPr>
          <w:color w:val="000000"/>
        </w:rPr>
        <w:t>e</w:t>
      </w:r>
      <w:r w:rsidRPr="001C5123">
        <w:rPr>
          <w:color w:val="000000"/>
        </w:rPr>
        <w:t>ne</w:t>
      </w:r>
      <w:r>
        <w:rPr>
          <w:color w:val="000000"/>
        </w:rPr>
        <w:t>n W</w:t>
      </w:r>
      <w:r w:rsidRPr="001C5123">
        <w:rPr>
          <w:color w:val="000000"/>
        </w:rPr>
        <w:t>a</w:t>
      </w:r>
      <w:r>
        <w:rPr>
          <w:color w:val="000000"/>
        </w:rPr>
        <w:t>s</w:t>
      </w:r>
      <w:r w:rsidRPr="001C5123">
        <w:rPr>
          <w:color w:val="000000"/>
        </w:rPr>
        <w:t>s</w:t>
      </w:r>
      <w:r>
        <w:rPr>
          <w:color w:val="000000"/>
        </w:rPr>
        <w:t>er</w:t>
      </w:r>
      <w:r w:rsidRPr="001C5123">
        <w:rPr>
          <w:color w:val="000000"/>
        </w:rPr>
        <w:t>a</w:t>
      </w:r>
      <w:r>
        <w:rPr>
          <w:color w:val="000000"/>
        </w:rPr>
        <w:t>b</w:t>
      </w:r>
      <w:r w:rsidRPr="001C5123">
        <w:rPr>
          <w:color w:val="000000"/>
        </w:rPr>
        <w:t>g</w:t>
      </w:r>
      <w:r>
        <w:rPr>
          <w:color w:val="000000"/>
        </w:rPr>
        <w:t>a</w:t>
      </w:r>
      <w:r w:rsidRPr="001C5123">
        <w:rPr>
          <w:color w:val="000000"/>
        </w:rPr>
        <w:t>b</w:t>
      </w:r>
      <w:r>
        <w:rPr>
          <w:color w:val="000000"/>
        </w:rPr>
        <w:t>e</w:t>
      </w:r>
      <w:r w:rsidRPr="001C5123">
        <w:rPr>
          <w:color w:val="000000"/>
        </w:rPr>
        <w:t>n</w:t>
      </w:r>
      <w:r>
        <w:rPr>
          <w:color w:val="000000"/>
        </w:rPr>
        <w:t xml:space="preserve"> (z.B</w:t>
      </w:r>
      <w:r w:rsidRPr="001C5123">
        <w:rPr>
          <w:color w:val="000000"/>
        </w:rPr>
        <w:t>.</w:t>
      </w:r>
      <w:r>
        <w:rPr>
          <w:color w:val="000000"/>
        </w:rPr>
        <w:t xml:space="preserve"> Ei</w:t>
      </w:r>
      <w:r w:rsidRPr="001C5123">
        <w:rPr>
          <w:color w:val="000000"/>
        </w:rPr>
        <w:t>g</w:t>
      </w:r>
      <w:r>
        <w:rPr>
          <w:color w:val="000000"/>
        </w:rPr>
        <w:t>e</w:t>
      </w:r>
      <w:r w:rsidRPr="001C5123">
        <w:rPr>
          <w:color w:val="000000"/>
        </w:rPr>
        <w:t>n</w:t>
      </w:r>
      <w:r>
        <w:rPr>
          <w:color w:val="000000"/>
        </w:rPr>
        <w:t>b</w:t>
      </w:r>
      <w:r w:rsidRPr="001C5123">
        <w:rPr>
          <w:color w:val="000000"/>
        </w:rPr>
        <w:t>e</w:t>
      </w:r>
      <w:r>
        <w:rPr>
          <w:color w:val="000000"/>
        </w:rPr>
        <w:t>da</w:t>
      </w:r>
      <w:r w:rsidRPr="001C5123">
        <w:rPr>
          <w:color w:val="000000"/>
        </w:rPr>
        <w:t>r</w:t>
      </w:r>
      <w:r>
        <w:rPr>
          <w:color w:val="000000"/>
        </w:rPr>
        <w:t xml:space="preserve">f </w:t>
      </w:r>
      <w:r w:rsidRPr="001C5123">
        <w:rPr>
          <w:color w:val="000000"/>
        </w:rPr>
        <w:t>d</w:t>
      </w:r>
      <w:r>
        <w:rPr>
          <w:color w:val="000000"/>
        </w:rPr>
        <w:t>es</w:t>
      </w:r>
      <w:r w:rsidRPr="001C5123">
        <w:rPr>
          <w:color w:val="000000"/>
        </w:rPr>
        <w:t xml:space="preserve"> </w:t>
      </w:r>
      <w:r>
        <w:rPr>
          <w:color w:val="000000"/>
        </w:rPr>
        <w:t>Wasserwerks,</w:t>
      </w:r>
      <w:r w:rsidRPr="001C5123">
        <w:rPr>
          <w:color w:val="000000"/>
        </w:rPr>
        <w:t xml:space="preserve"> </w:t>
      </w:r>
      <w:r>
        <w:rPr>
          <w:color w:val="000000"/>
        </w:rPr>
        <w:t>der</w:t>
      </w:r>
      <w:r w:rsidRPr="001C5123">
        <w:rPr>
          <w:color w:val="000000"/>
        </w:rPr>
        <w:t xml:space="preserve"> </w:t>
      </w:r>
      <w:r>
        <w:rPr>
          <w:color w:val="000000"/>
        </w:rPr>
        <w:t>Geme</w:t>
      </w:r>
      <w:r w:rsidRPr="001C5123">
        <w:rPr>
          <w:color w:val="000000"/>
        </w:rPr>
        <w:t>i</w:t>
      </w:r>
      <w:r>
        <w:rPr>
          <w:color w:val="000000"/>
        </w:rPr>
        <w:t>n</w:t>
      </w:r>
      <w:r w:rsidRPr="001C5123">
        <w:rPr>
          <w:color w:val="000000"/>
        </w:rPr>
        <w:t>d</w:t>
      </w:r>
      <w:r>
        <w:rPr>
          <w:color w:val="000000"/>
        </w:rPr>
        <w:t>e</w:t>
      </w:r>
      <w:r w:rsidRPr="001C5123">
        <w:rPr>
          <w:color w:val="000000"/>
        </w:rPr>
        <w:t xml:space="preserve"> (Laufbrunnen) </w:t>
      </w:r>
      <w:r>
        <w:rPr>
          <w:color w:val="000000"/>
        </w:rPr>
        <w:t>usw.</w:t>
      </w:r>
      <w:r w:rsidRPr="001C5123">
        <w:rPr>
          <w:color w:val="000000"/>
        </w:rPr>
        <w:t>)</w:t>
      </w:r>
    </w:p>
    <w:p w14:paraId="2448E823" w14:textId="77777777" w:rsidR="00E017B9" w:rsidRDefault="00E017B9" w:rsidP="00E017B9">
      <w:pPr>
        <w:pStyle w:val="10NormalerText"/>
        <w:ind w:left="5103" w:hanging="4252"/>
        <w:rPr>
          <w:color w:val="000000"/>
        </w:rPr>
      </w:pPr>
      <w:r>
        <w:t>Verteilanlagen</w:t>
      </w:r>
      <w:r>
        <w:tab/>
      </w:r>
      <w:r>
        <w:rPr>
          <w:color w:val="000000"/>
        </w:rPr>
        <w:t>Trans</w:t>
      </w:r>
      <w:r w:rsidRPr="001C5123">
        <w:rPr>
          <w:color w:val="000000"/>
        </w:rPr>
        <w:t>p</w:t>
      </w:r>
      <w:r>
        <w:rPr>
          <w:color w:val="000000"/>
        </w:rPr>
        <w:t>ortlei</w:t>
      </w:r>
      <w:r w:rsidRPr="001C5123">
        <w:rPr>
          <w:color w:val="000000"/>
        </w:rPr>
        <w:t>t</w:t>
      </w:r>
      <w:r>
        <w:rPr>
          <w:color w:val="000000"/>
        </w:rPr>
        <w:t>u</w:t>
      </w:r>
      <w:r w:rsidRPr="001C5123">
        <w:rPr>
          <w:color w:val="000000"/>
        </w:rPr>
        <w:t>n</w:t>
      </w:r>
      <w:r>
        <w:rPr>
          <w:color w:val="000000"/>
        </w:rPr>
        <w:t>g</w:t>
      </w:r>
      <w:r w:rsidRPr="001C5123">
        <w:rPr>
          <w:color w:val="000000"/>
        </w:rPr>
        <w:t>e</w:t>
      </w:r>
      <w:r>
        <w:rPr>
          <w:color w:val="000000"/>
        </w:rPr>
        <w:t xml:space="preserve">n, </w:t>
      </w:r>
      <w:r w:rsidRPr="001C5123">
        <w:rPr>
          <w:color w:val="000000"/>
        </w:rPr>
        <w:t>H</w:t>
      </w:r>
      <w:r>
        <w:rPr>
          <w:color w:val="000000"/>
        </w:rPr>
        <w:t>a</w:t>
      </w:r>
      <w:r w:rsidRPr="001C5123">
        <w:rPr>
          <w:color w:val="000000"/>
        </w:rPr>
        <w:t>u</w:t>
      </w:r>
      <w:r>
        <w:rPr>
          <w:color w:val="000000"/>
        </w:rPr>
        <w:t>ptle</w:t>
      </w:r>
      <w:r w:rsidRPr="001C5123">
        <w:rPr>
          <w:color w:val="000000"/>
        </w:rPr>
        <w:t>i</w:t>
      </w:r>
      <w:r>
        <w:rPr>
          <w:color w:val="000000"/>
        </w:rPr>
        <w:t>t</w:t>
      </w:r>
      <w:r w:rsidRPr="001C5123">
        <w:rPr>
          <w:color w:val="000000"/>
        </w:rPr>
        <w:t>u</w:t>
      </w:r>
      <w:r>
        <w:rPr>
          <w:color w:val="000000"/>
        </w:rPr>
        <w:t>n</w:t>
      </w:r>
      <w:r w:rsidRPr="001C5123">
        <w:rPr>
          <w:color w:val="000000"/>
        </w:rPr>
        <w:t>g</w:t>
      </w:r>
      <w:r>
        <w:rPr>
          <w:color w:val="000000"/>
        </w:rPr>
        <w:t>en</w:t>
      </w:r>
      <w:r w:rsidRPr="001C5123">
        <w:rPr>
          <w:color w:val="000000"/>
        </w:rPr>
        <w:t>,</w:t>
      </w:r>
      <w:r>
        <w:rPr>
          <w:color w:val="000000"/>
        </w:rPr>
        <w:t xml:space="preserve"> Versorgungsleitungen</w:t>
      </w:r>
    </w:p>
    <w:p w14:paraId="1BFE576A" w14:textId="77777777" w:rsidR="00E017B9" w:rsidRDefault="00E017B9" w:rsidP="00E017B9">
      <w:pPr>
        <w:pStyle w:val="10NormalerText"/>
        <w:ind w:left="5103" w:hanging="4252"/>
      </w:pPr>
      <w:r>
        <w:t>Wasserstatistik</w:t>
      </w:r>
      <w:r>
        <w:tab/>
      </w:r>
      <w:r>
        <w:rPr>
          <w:color w:val="000000"/>
        </w:rPr>
        <w:t>W</w:t>
      </w:r>
      <w:r w:rsidRPr="001C5123">
        <w:rPr>
          <w:color w:val="000000"/>
        </w:rPr>
        <w:t>asserversorgungs</w:t>
      </w:r>
      <w:r>
        <w:rPr>
          <w:color w:val="000000"/>
        </w:rPr>
        <w:t>e</w:t>
      </w:r>
      <w:r w:rsidRPr="001C5123">
        <w:rPr>
          <w:color w:val="000000"/>
        </w:rPr>
        <w:t>i</w:t>
      </w:r>
      <w:r>
        <w:rPr>
          <w:color w:val="000000"/>
        </w:rPr>
        <w:t>g</w:t>
      </w:r>
      <w:r w:rsidRPr="001C5123">
        <w:rPr>
          <w:color w:val="000000"/>
        </w:rPr>
        <w:t>e</w:t>
      </w:r>
      <w:r>
        <w:rPr>
          <w:color w:val="000000"/>
        </w:rPr>
        <w:t>n</w:t>
      </w:r>
      <w:r w:rsidRPr="001C5123">
        <w:rPr>
          <w:color w:val="000000"/>
        </w:rPr>
        <w:t>e</w:t>
      </w:r>
      <w:r>
        <w:rPr>
          <w:color w:val="000000"/>
        </w:rPr>
        <w:t xml:space="preserve"> Kennzahlen </w:t>
      </w:r>
      <w:r w:rsidRPr="001C5123">
        <w:rPr>
          <w:color w:val="000000"/>
        </w:rPr>
        <w:t>d</w:t>
      </w:r>
      <w:r>
        <w:rPr>
          <w:color w:val="000000"/>
        </w:rPr>
        <w:t>es</w:t>
      </w:r>
      <w:r w:rsidRPr="001C5123">
        <w:rPr>
          <w:color w:val="000000"/>
        </w:rPr>
        <w:t xml:space="preserve"> </w:t>
      </w:r>
      <w:r>
        <w:rPr>
          <w:color w:val="000000"/>
        </w:rPr>
        <w:t>Was</w:t>
      </w:r>
      <w:r w:rsidRPr="001C5123">
        <w:rPr>
          <w:color w:val="000000"/>
        </w:rPr>
        <w:t>s</w:t>
      </w:r>
      <w:r>
        <w:rPr>
          <w:color w:val="000000"/>
        </w:rPr>
        <w:t>er</w:t>
      </w:r>
      <w:r w:rsidRPr="001C5123">
        <w:rPr>
          <w:color w:val="000000"/>
        </w:rPr>
        <w:t>h</w:t>
      </w:r>
      <w:r>
        <w:rPr>
          <w:color w:val="000000"/>
        </w:rPr>
        <w:t>au</w:t>
      </w:r>
      <w:r w:rsidRPr="001C5123">
        <w:rPr>
          <w:color w:val="000000"/>
        </w:rPr>
        <w:t>s</w:t>
      </w:r>
      <w:r>
        <w:rPr>
          <w:color w:val="000000"/>
        </w:rPr>
        <w:t>halt</w:t>
      </w:r>
      <w:r w:rsidRPr="001C5123">
        <w:rPr>
          <w:color w:val="000000"/>
        </w:rPr>
        <w:t>s</w:t>
      </w:r>
      <w:r>
        <w:rPr>
          <w:color w:val="000000"/>
        </w:rPr>
        <w:t xml:space="preserve"> wie </w:t>
      </w:r>
      <w:r w:rsidRPr="001C5123">
        <w:rPr>
          <w:color w:val="000000"/>
        </w:rPr>
        <w:t>M</w:t>
      </w:r>
      <w:r>
        <w:rPr>
          <w:color w:val="000000"/>
        </w:rPr>
        <w:t>enge</w:t>
      </w:r>
      <w:r w:rsidRPr="001C5123">
        <w:rPr>
          <w:color w:val="000000"/>
        </w:rPr>
        <w:t xml:space="preserve"> </w:t>
      </w:r>
      <w:r>
        <w:rPr>
          <w:color w:val="000000"/>
        </w:rPr>
        <w:t>der</w:t>
      </w:r>
      <w:r w:rsidRPr="001C5123">
        <w:rPr>
          <w:color w:val="000000"/>
        </w:rPr>
        <w:t xml:space="preserve"> </w:t>
      </w:r>
      <w:r>
        <w:rPr>
          <w:color w:val="000000"/>
        </w:rPr>
        <w:t>W</w:t>
      </w:r>
      <w:r w:rsidRPr="001C5123">
        <w:rPr>
          <w:color w:val="000000"/>
        </w:rPr>
        <w:t>a</w:t>
      </w:r>
      <w:r>
        <w:rPr>
          <w:color w:val="000000"/>
        </w:rPr>
        <w:t>sser</w:t>
      </w:r>
      <w:r w:rsidRPr="001C5123">
        <w:rPr>
          <w:color w:val="000000"/>
        </w:rPr>
        <w:t>g</w:t>
      </w:r>
      <w:r>
        <w:rPr>
          <w:color w:val="000000"/>
        </w:rPr>
        <w:t>ewi</w:t>
      </w:r>
      <w:r w:rsidRPr="001C5123">
        <w:rPr>
          <w:color w:val="000000"/>
        </w:rPr>
        <w:t>n</w:t>
      </w:r>
      <w:r>
        <w:rPr>
          <w:color w:val="000000"/>
        </w:rPr>
        <w:t>n</w:t>
      </w:r>
      <w:r w:rsidRPr="001C5123">
        <w:rPr>
          <w:color w:val="000000"/>
        </w:rPr>
        <w:t>u</w:t>
      </w:r>
      <w:r>
        <w:rPr>
          <w:color w:val="000000"/>
        </w:rPr>
        <w:t>ng</w:t>
      </w:r>
      <w:r w:rsidRPr="001C5123">
        <w:rPr>
          <w:color w:val="000000"/>
        </w:rPr>
        <w:t>,</w:t>
      </w:r>
      <w:r>
        <w:rPr>
          <w:color w:val="000000"/>
        </w:rPr>
        <w:t xml:space="preserve"> </w:t>
      </w:r>
      <w:r w:rsidRPr="001C5123">
        <w:rPr>
          <w:color w:val="000000"/>
        </w:rPr>
        <w:t>d</w:t>
      </w:r>
      <w:r>
        <w:rPr>
          <w:color w:val="000000"/>
        </w:rPr>
        <w:t>er</w:t>
      </w:r>
      <w:r w:rsidRPr="001C5123">
        <w:rPr>
          <w:color w:val="000000"/>
        </w:rPr>
        <w:t xml:space="preserve"> </w:t>
      </w:r>
      <w:r>
        <w:rPr>
          <w:color w:val="000000"/>
        </w:rPr>
        <w:t>Was</w:t>
      </w:r>
      <w:r w:rsidRPr="001C5123">
        <w:rPr>
          <w:color w:val="000000"/>
        </w:rPr>
        <w:t>s</w:t>
      </w:r>
      <w:r>
        <w:rPr>
          <w:color w:val="000000"/>
        </w:rPr>
        <w:t>erbeda</w:t>
      </w:r>
      <w:r w:rsidRPr="001C5123">
        <w:rPr>
          <w:color w:val="000000"/>
        </w:rPr>
        <w:t>r</w:t>
      </w:r>
      <w:r>
        <w:rPr>
          <w:color w:val="000000"/>
        </w:rPr>
        <w:t>f</w:t>
      </w:r>
      <w:r w:rsidRPr="001C5123">
        <w:rPr>
          <w:color w:val="000000"/>
        </w:rPr>
        <w:t>,</w:t>
      </w:r>
      <w:r>
        <w:rPr>
          <w:color w:val="000000"/>
        </w:rPr>
        <w:t xml:space="preserve"> s</w:t>
      </w:r>
      <w:r w:rsidRPr="001C5123">
        <w:rPr>
          <w:color w:val="000000"/>
        </w:rPr>
        <w:t>p</w:t>
      </w:r>
      <w:r>
        <w:rPr>
          <w:color w:val="000000"/>
        </w:rPr>
        <w:t>ez</w:t>
      </w:r>
      <w:r w:rsidRPr="001C5123">
        <w:rPr>
          <w:color w:val="000000"/>
        </w:rPr>
        <w:t>i</w:t>
      </w:r>
      <w:r>
        <w:rPr>
          <w:color w:val="000000"/>
        </w:rPr>
        <w:t>fisc</w:t>
      </w:r>
      <w:r w:rsidRPr="001C5123">
        <w:rPr>
          <w:color w:val="000000"/>
        </w:rPr>
        <w:t>h</w:t>
      </w:r>
      <w:r>
        <w:rPr>
          <w:color w:val="000000"/>
        </w:rPr>
        <w:t>e</w:t>
      </w:r>
      <w:r w:rsidRPr="001C5123">
        <w:rPr>
          <w:color w:val="000000"/>
        </w:rPr>
        <w:t xml:space="preserve"> </w:t>
      </w:r>
      <w:r>
        <w:rPr>
          <w:color w:val="000000"/>
        </w:rPr>
        <w:t>Verb</w:t>
      </w:r>
      <w:r w:rsidRPr="001C5123">
        <w:rPr>
          <w:color w:val="000000"/>
        </w:rPr>
        <w:t>r</w:t>
      </w:r>
      <w:r>
        <w:rPr>
          <w:color w:val="000000"/>
        </w:rPr>
        <w:t>äu</w:t>
      </w:r>
      <w:r w:rsidRPr="001C5123">
        <w:rPr>
          <w:color w:val="000000"/>
        </w:rPr>
        <w:t>c</w:t>
      </w:r>
      <w:r>
        <w:rPr>
          <w:color w:val="000000"/>
        </w:rPr>
        <w:t xml:space="preserve">he im </w:t>
      </w:r>
      <w:r w:rsidRPr="001C5123">
        <w:rPr>
          <w:color w:val="000000"/>
        </w:rPr>
        <w:t>U</w:t>
      </w:r>
      <w:r>
        <w:rPr>
          <w:color w:val="000000"/>
        </w:rPr>
        <w:t>n</w:t>
      </w:r>
      <w:r w:rsidRPr="001C5123">
        <w:rPr>
          <w:color w:val="000000"/>
        </w:rPr>
        <w:t>t</w:t>
      </w:r>
      <w:r>
        <w:rPr>
          <w:color w:val="000000"/>
        </w:rPr>
        <w:t>erschi</w:t>
      </w:r>
      <w:r w:rsidRPr="001C5123">
        <w:rPr>
          <w:color w:val="000000"/>
        </w:rPr>
        <w:t>e</w:t>
      </w:r>
      <w:r>
        <w:rPr>
          <w:color w:val="000000"/>
        </w:rPr>
        <w:t xml:space="preserve">d zur </w:t>
      </w:r>
      <w:r w:rsidRPr="001C5123">
        <w:rPr>
          <w:color w:val="000000"/>
        </w:rPr>
        <w:t>B</w:t>
      </w:r>
      <w:r>
        <w:rPr>
          <w:color w:val="000000"/>
        </w:rPr>
        <w:t>evöl</w:t>
      </w:r>
      <w:r w:rsidRPr="001C5123">
        <w:rPr>
          <w:color w:val="000000"/>
        </w:rPr>
        <w:t>k</w:t>
      </w:r>
      <w:r>
        <w:rPr>
          <w:color w:val="000000"/>
        </w:rPr>
        <w:t>eru</w:t>
      </w:r>
      <w:r w:rsidRPr="001C5123">
        <w:rPr>
          <w:color w:val="000000"/>
        </w:rPr>
        <w:t>n</w:t>
      </w:r>
      <w:r>
        <w:rPr>
          <w:color w:val="000000"/>
        </w:rPr>
        <w:t>gss</w:t>
      </w:r>
      <w:r w:rsidRPr="001C5123">
        <w:rPr>
          <w:color w:val="000000"/>
        </w:rPr>
        <w:t>t</w:t>
      </w:r>
      <w:r>
        <w:rPr>
          <w:color w:val="000000"/>
        </w:rPr>
        <w:t>atisti</w:t>
      </w:r>
      <w:r w:rsidRPr="001C5123">
        <w:rPr>
          <w:color w:val="000000"/>
        </w:rPr>
        <w:t>k</w:t>
      </w:r>
    </w:p>
    <w:p w14:paraId="076C490A" w14:textId="77777777" w:rsidR="00E017B9" w:rsidRDefault="00E017B9" w:rsidP="00E017B9">
      <w:pPr>
        <w:rPr>
          <w:rFonts w:cs="Arial"/>
        </w:rPr>
      </w:pPr>
      <w:r>
        <w:br w:type="page"/>
      </w:r>
    </w:p>
    <w:p w14:paraId="603ABBB4" w14:textId="77777777" w:rsidR="00E017B9" w:rsidRDefault="00E017B9" w:rsidP="00F830DB">
      <w:pPr>
        <w:pStyle w:val="berschrift2"/>
        <w:numPr>
          <w:ilvl w:val="1"/>
          <w:numId w:val="12"/>
        </w:numPr>
        <w:tabs>
          <w:tab w:val="left" w:pos="851"/>
        </w:tabs>
        <w:spacing w:before="0"/>
        <w:ind w:left="851" w:hanging="851"/>
      </w:pPr>
      <w:bookmarkStart w:id="8" w:name="_Toc109294886"/>
      <w:bookmarkStart w:id="9" w:name="_Toc158010241"/>
      <w:r>
        <w:t>Unterlagen</w:t>
      </w:r>
      <w:bookmarkEnd w:id="8"/>
      <w:bookmarkEnd w:id="9"/>
    </w:p>
    <w:p w14:paraId="483FD5A3" w14:textId="77777777" w:rsidR="00E017B9" w:rsidRPr="00E236E8" w:rsidRDefault="00E017B9" w:rsidP="00E017B9">
      <w:pPr>
        <w:pStyle w:val="berschrift3"/>
        <w:numPr>
          <w:ilvl w:val="2"/>
          <w:numId w:val="12"/>
        </w:numPr>
        <w:tabs>
          <w:tab w:val="left" w:pos="851"/>
        </w:tabs>
        <w:ind w:left="851" w:hanging="851"/>
      </w:pPr>
      <w:bookmarkStart w:id="10" w:name="_Toc158010242"/>
      <w:r>
        <w:t>Rechtliche Grundlagen</w:t>
      </w:r>
      <w:bookmarkEnd w:id="10"/>
    </w:p>
    <w:p w14:paraId="53F3A19C" w14:textId="77777777" w:rsidR="00E017B9" w:rsidRDefault="00E017B9" w:rsidP="00E017B9">
      <w:pPr>
        <w:pStyle w:val="10NormalerText"/>
      </w:pPr>
    </w:p>
    <w:tbl>
      <w:tblPr>
        <w:tblW w:w="8539" w:type="dxa"/>
        <w:tblInd w:w="959" w:type="dxa"/>
        <w:tblLook w:val="04A0" w:firstRow="1" w:lastRow="0" w:firstColumn="1" w:lastColumn="0" w:noHBand="0" w:noVBand="1"/>
      </w:tblPr>
      <w:tblGrid>
        <w:gridCol w:w="2722"/>
        <w:gridCol w:w="5817"/>
      </w:tblGrid>
      <w:tr w:rsidR="00E017B9" w14:paraId="6521826F" w14:textId="77777777" w:rsidTr="00E017B9">
        <w:tc>
          <w:tcPr>
            <w:tcW w:w="2722" w:type="dxa"/>
            <w:tcBorders>
              <w:bottom w:val="single" w:sz="12" w:space="0" w:color="auto"/>
            </w:tcBorders>
          </w:tcPr>
          <w:p w14:paraId="448BBDE1" w14:textId="77777777" w:rsidR="00E017B9" w:rsidRPr="00E17992" w:rsidRDefault="00E017B9" w:rsidP="00E017B9">
            <w:pPr>
              <w:pStyle w:val="10NormalerText"/>
              <w:ind w:left="0"/>
              <w:rPr>
                <w:b/>
              </w:rPr>
            </w:pPr>
            <w:r w:rsidRPr="00E17992">
              <w:rPr>
                <w:b/>
              </w:rPr>
              <w:t>Bundesrecht</w:t>
            </w:r>
          </w:p>
        </w:tc>
        <w:tc>
          <w:tcPr>
            <w:tcW w:w="5817" w:type="dxa"/>
            <w:tcBorders>
              <w:bottom w:val="single" w:sz="12" w:space="0" w:color="auto"/>
            </w:tcBorders>
          </w:tcPr>
          <w:p w14:paraId="40004345" w14:textId="77777777" w:rsidR="00E017B9" w:rsidRDefault="00E017B9" w:rsidP="00E017B9">
            <w:pPr>
              <w:pStyle w:val="10NormalerText"/>
              <w:ind w:left="0"/>
            </w:pPr>
            <w:r>
              <w:t>Die systematische Rechtssammlung ist im Internet abrufbar: www.admin.ch &gt; Bundesrecht &gt; systematische Sammlung</w:t>
            </w:r>
          </w:p>
        </w:tc>
      </w:tr>
      <w:tr w:rsidR="00E017B9" w14:paraId="7A825802" w14:textId="77777777" w:rsidTr="00E017B9">
        <w:tc>
          <w:tcPr>
            <w:tcW w:w="8539" w:type="dxa"/>
            <w:gridSpan w:val="2"/>
            <w:tcBorders>
              <w:top w:val="single" w:sz="12" w:space="0" w:color="auto"/>
              <w:bottom w:val="single" w:sz="2" w:space="0" w:color="auto"/>
            </w:tcBorders>
          </w:tcPr>
          <w:p w14:paraId="5195CA65" w14:textId="77777777" w:rsidR="00E017B9" w:rsidRPr="00AB4F2B" w:rsidRDefault="00E017B9" w:rsidP="00E017B9">
            <w:pPr>
              <w:pStyle w:val="10NormalerText"/>
              <w:ind w:left="0"/>
            </w:pPr>
            <w:r w:rsidRPr="00E17992">
              <w:rPr>
                <w:b/>
              </w:rPr>
              <w:t>Bundesverfassung</w:t>
            </w:r>
          </w:p>
        </w:tc>
      </w:tr>
      <w:tr w:rsidR="00E017B9" w14:paraId="3FBEF290" w14:textId="77777777" w:rsidTr="00E017B9">
        <w:tc>
          <w:tcPr>
            <w:tcW w:w="2722" w:type="dxa"/>
            <w:tcBorders>
              <w:top w:val="single" w:sz="2" w:space="0" w:color="auto"/>
            </w:tcBorders>
          </w:tcPr>
          <w:p w14:paraId="75774454" w14:textId="77777777" w:rsidR="00E017B9" w:rsidRDefault="00E017B9" w:rsidP="00E017B9">
            <w:pPr>
              <w:pStyle w:val="10NormalerText"/>
              <w:ind w:hanging="851"/>
            </w:pPr>
            <w:r>
              <w:t>SR101</w:t>
            </w:r>
          </w:p>
        </w:tc>
        <w:tc>
          <w:tcPr>
            <w:tcW w:w="5817" w:type="dxa"/>
            <w:tcBorders>
              <w:top w:val="single" w:sz="2" w:space="0" w:color="auto"/>
            </w:tcBorders>
          </w:tcPr>
          <w:p w14:paraId="7B85313D" w14:textId="77777777" w:rsidR="00E017B9" w:rsidRDefault="00E017B9" w:rsidP="00E017B9">
            <w:pPr>
              <w:pStyle w:val="10NormalerText"/>
              <w:ind w:left="0"/>
            </w:pPr>
            <w:r>
              <w:t>Bundesverfassung der Schweizerischen Eidgenossenschaft vom 18. April 1999 (BV); insbesondere Art. 76</w:t>
            </w:r>
          </w:p>
        </w:tc>
      </w:tr>
      <w:tr w:rsidR="00E017B9" w14:paraId="24BE3604" w14:textId="77777777" w:rsidTr="00E017B9">
        <w:tc>
          <w:tcPr>
            <w:tcW w:w="8539" w:type="dxa"/>
            <w:gridSpan w:val="2"/>
            <w:tcBorders>
              <w:bottom w:val="single" w:sz="2" w:space="0" w:color="auto"/>
            </w:tcBorders>
          </w:tcPr>
          <w:p w14:paraId="1B6C4C77" w14:textId="77777777" w:rsidR="00E017B9" w:rsidRPr="00AB4F2B" w:rsidRDefault="00E017B9" w:rsidP="00E017B9">
            <w:pPr>
              <w:pStyle w:val="10NormalerText"/>
              <w:ind w:left="0"/>
            </w:pPr>
            <w:r w:rsidRPr="00E17992">
              <w:rPr>
                <w:b/>
              </w:rPr>
              <w:t>Obligationenrecht</w:t>
            </w:r>
          </w:p>
        </w:tc>
      </w:tr>
      <w:tr w:rsidR="00E017B9" w14:paraId="519CB9F9" w14:textId="77777777" w:rsidTr="00E017B9">
        <w:trPr>
          <w:trHeight w:val="674"/>
        </w:trPr>
        <w:tc>
          <w:tcPr>
            <w:tcW w:w="2722" w:type="dxa"/>
            <w:tcBorders>
              <w:top w:val="single" w:sz="2" w:space="0" w:color="auto"/>
            </w:tcBorders>
          </w:tcPr>
          <w:p w14:paraId="302B078E" w14:textId="77777777" w:rsidR="00E017B9" w:rsidRDefault="00E017B9" w:rsidP="00E017B9">
            <w:pPr>
              <w:pStyle w:val="10NormalerText"/>
              <w:ind w:hanging="851"/>
            </w:pPr>
            <w:r>
              <w:t>SR 220</w:t>
            </w:r>
          </w:p>
        </w:tc>
        <w:tc>
          <w:tcPr>
            <w:tcW w:w="5817" w:type="dxa"/>
            <w:tcBorders>
              <w:top w:val="single" w:sz="2" w:space="0" w:color="auto"/>
            </w:tcBorders>
          </w:tcPr>
          <w:p w14:paraId="7DCD8CBA" w14:textId="77777777" w:rsidR="00E017B9" w:rsidRDefault="00E017B9" w:rsidP="00E017B9">
            <w:pPr>
              <w:pStyle w:val="10NormalerText"/>
              <w:ind w:left="0"/>
            </w:pPr>
            <w:r>
              <w:t>Bundesgesetz vom 30. März 1911 betreffend die Ergänzung des Schweizerischen Zivilgesetzbuches (Fünfter Teil: Obligationenrecht, OR)</w:t>
            </w:r>
          </w:p>
        </w:tc>
      </w:tr>
      <w:tr w:rsidR="00E017B9" w14:paraId="0C407B7F" w14:textId="77777777" w:rsidTr="00E017B9">
        <w:tc>
          <w:tcPr>
            <w:tcW w:w="2722" w:type="dxa"/>
          </w:tcPr>
          <w:p w14:paraId="04976FC9" w14:textId="77777777" w:rsidR="00E017B9" w:rsidRDefault="00E017B9" w:rsidP="00E017B9">
            <w:pPr>
              <w:pStyle w:val="10NormalerText"/>
              <w:ind w:hanging="851"/>
            </w:pPr>
            <w:r>
              <w:t>SR 221</w:t>
            </w:r>
          </w:p>
        </w:tc>
        <w:tc>
          <w:tcPr>
            <w:tcW w:w="5817" w:type="dxa"/>
          </w:tcPr>
          <w:p w14:paraId="40A81BD4" w14:textId="77777777" w:rsidR="00E017B9" w:rsidRDefault="00E017B9" w:rsidP="00E017B9">
            <w:pPr>
              <w:pStyle w:val="10NormalerText"/>
              <w:ind w:left="0"/>
            </w:pPr>
            <w:r>
              <w:rPr>
                <w:color w:val="000000"/>
                <w:spacing w:val="-4"/>
              </w:rPr>
              <w:t>B</w:t>
            </w:r>
            <w:r>
              <w:rPr>
                <w:color w:val="000000"/>
              </w:rPr>
              <w:t>u</w:t>
            </w:r>
            <w:r>
              <w:rPr>
                <w:color w:val="000000"/>
                <w:spacing w:val="-3"/>
              </w:rPr>
              <w:t>nd</w:t>
            </w:r>
            <w:r>
              <w:rPr>
                <w:color w:val="000000"/>
              </w:rPr>
              <w:t>es</w:t>
            </w:r>
            <w:r>
              <w:rPr>
                <w:color w:val="000000"/>
                <w:spacing w:val="-3"/>
              </w:rPr>
              <w:t>g</w:t>
            </w:r>
            <w:r>
              <w:rPr>
                <w:color w:val="000000"/>
              </w:rPr>
              <w:t>es</w:t>
            </w:r>
            <w:r>
              <w:rPr>
                <w:color w:val="000000"/>
                <w:spacing w:val="-3"/>
              </w:rPr>
              <w:t>e</w:t>
            </w:r>
            <w:r>
              <w:rPr>
                <w:color w:val="000000"/>
              </w:rPr>
              <w:t>tz vo</w:t>
            </w:r>
            <w:r>
              <w:rPr>
                <w:color w:val="000000"/>
                <w:spacing w:val="-7"/>
              </w:rPr>
              <w:t>m</w:t>
            </w:r>
            <w:r>
              <w:rPr>
                <w:color w:val="000000"/>
              </w:rPr>
              <w:t xml:space="preserve"> </w:t>
            </w:r>
            <w:r>
              <w:rPr>
                <w:color w:val="000000"/>
                <w:spacing w:val="-3"/>
              </w:rPr>
              <w:t>1</w:t>
            </w:r>
            <w:r>
              <w:rPr>
                <w:color w:val="000000"/>
              </w:rPr>
              <w:t xml:space="preserve">8. </w:t>
            </w:r>
            <w:r>
              <w:rPr>
                <w:color w:val="000000"/>
                <w:spacing w:val="-5"/>
              </w:rPr>
              <w:t>J</w:t>
            </w:r>
            <w:r>
              <w:rPr>
                <w:color w:val="000000"/>
              </w:rPr>
              <w:t>uni</w:t>
            </w:r>
            <w:r>
              <w:rPr>
                <w:color w:val="000000"/>
                <w:spacing w:val="-4"/>
              </w:rPr>
              <w:t xml:space="preserve"> </w:t>
            </w:r>
            <w:r>
              <w:rPr>
                <w:color w:val="000000"/>
              </w:rPr>
              <w:t>1</w:t>
            </w:r>
            <w:r>
              <w:rPr>
                <w:color w:val="000000"/>
                <w:spacing w:val="-3"/>
              </w:rPr>
              <w:t>9</w:t>
            </w:r>
            <w:r>
              <w:rPr>
                <w:color w:val="000000"/>
              </w:rPr>
              <w:t>9</w:t>
            </w:r>
            <w:r>
              <w:rPr>
                <w:color w:val="000000"/>
                <w:spacing w:val="-3"/>
              </w:rPr>
              <w:t>3</w:t>
            </w:r>
            <w:r>
              <w:rPr>
                <w:color w:val="000000"/>
              </w:rPr>
              <w:t xml:space="preserve"> ü</w:t>
            </w:r>
            <w:r>
              <w:rPr>
                <w:color w:val="000000"/>
                <w:spacing w:val="-3"/>
              </w:rPr>
              <w:t>b</w:t>
            </w:r>
            <w:r>
              <w:rPr>
                <w:color w:val="000000"/>
              </w:rPr>
              <w:t>er d</w:t>
            </w:r>
            <w:r>
              <w:rPr>
                <w:color w:val="000000"/>
                <w:spacing w:val="-6"/>
              </w:rPr>
              <w:t>i</w:t>
            </w:r>
            <w:r>
              <w:rPr>
                <w:color w:val="000000"/>
              </w:rPr>
              <w:t>e P</w:t>
            </w:r>
            <w:r>
              <w:rPr>
                <w:color w:val="000000"/>
                <w:spacing w:val="-7"/>
              </w:rPr>
              <w:t>r</w:t>
            </w:r>
            <w:r>
              <w:rPr>
                <w:color w:val="000000"/>
              </w:rPr>
              <w:t>o</w:t>
            </w:r>
            <w:r>
              <w:rPr>
                <w:color w:val="000000"/>
                <w:spacing w:val="-3"/>
              </w:rPr>
              <w:t>d</w:t>
            </w:r>
            <w:r>
              <w:rPr>
                <w:color w:val="000000"/>
              </w:rPr>
              <w:t>uk</w:t>
            </w:r>
            <w:r>
              <w:rPr>
                <w:color w:val="000000"/>
                <w:spacing w:val="-4"/>
              </w:rPr>
              <w:t>t</w:t>
            </w:r>
            <w:r>
              <w:rPr>
                <w:color w:val="000000"/>
              </w:rPr>
              <w:t>e</w:t>
            </w:r>
            <w:r>
              <w:rPr>
                <w:color w:val="000000"/>
                <w:spacing w:val="-3"/>
              </w:rPr>
              <w:t>ha</w:t>
            </w:r>
            <w:r>
              <w:rPr>
                <w:color w:val="000000"/>
              </w:rPr>
              <w:t>f</w:t>
            </w:r>
            <w:r>
              <w:rPr>
                <w:color w:val="000000"/>
                <w:spacing w:val="-4"/>
              </w:rPr>
              <w:t>t</w:t>
            </w:r>
            <w:r>
              <w:rPr>
                <w:color w:val="000000"/>
                <w:spacing w:val="-3"/>
              </w:rPr>
              <w:t>p</w:t>
            </w:r>
            <w:r>
              <w:rPr>
                <w:color w:val="000000"/>
              </w:rPr>
              <w:t>flich</w:t>
            </w:r>
            <w:r>
              <w:rPr>
                <w:color w:val="000000"/>
                <w:spacing w:val="-4"/>
              </w:rPr>
              <w:t>t</w:t>
            </w:r>
            <w:r>
              <w:rPr>
                <w:color w:val="000000"/>
              </w:rPr>
              <w:t xml:space="preserve"> (Prod</w:t>
            </w:r>
            <w:r>
              <w:rPr>
                <w:color w:val="000000"/>
                <w:spacing w:val="-3"/>
              </w:rPr>
              <w:t>u</w:t>
            </w:r>
            <w:r>
              <w:rPr>
                <w:color w:val="000000"/>
              </w:rPr>
              <w:t>kt</w:t>
            </w:r>
            <w:r>
              <w:rPr>
                <w:color w:val="000000"/>
                <w:spacing w:val="-3"/>
              </w:rPr>
              <w:t>e</w:t>
            </w:r>
            <w:r>
              <w:rPr>
                <w:color w:val="000000"/>
              </w:rPr>
              <w:t>h</w:t>
            </w:r>
            <w:r>
              <w:rPr>
                <w:color w:val="000000"/>
                <w:spacing w:val="-3"/>
              </w:rPr>
              <w:t>a</w:t>
            </w:r>
            <w:r>
              <w:rPr>
                <w:color w:val="000000"/>
              </w:rPr>
              <w:t>ft</w:t>
            </w:r>
            <w:r>
              <w:rPr>
                <w:color w:val="000000"/>
                <w:spacing w:val="-3"/>
              </w:rPr>
              <w:t>p</w:t>
            </w:r>
            <w:r>
              <w:rPr>
                <w:color w:val="000000"/>
              </w:rPr>
              <w:t>fli</w:t>
            </w:r>
            <w:r>
              <w:rPr>
                <w:color w:val="000000"/>
                <w:spacing w:val="-5"/>
              </w:rPr>
              <w:t>c</w:t>
            </w:r>
            <w:r>
              <w:rPr>
                <w:color w:val="000000"/>
              </w:rPr>
              <w:t>h</w:t>
            </w:r>
            <w:r>
              <w:rPr>
                <w:color w:val="000000"/>
                <w:spacing w:val="-4"/>
              </w:rPr>
              <w:t>t</w:t>
            </w:r>
            <w:r>
              <w:rPr>
                <w:color w:val="000000"/>
              </w:rPr>
              <w:t>ge</w:t>
            </w:r>
            <w:r>
              <w:rPr>
                <w:color w:val="000000"/>
                <w:spacing w:val="-5"/>
              </w:rPr>
              <w:t>s</w:t>
            </w:r>
            <w:r>
              <w:rPr>
                <w:color w:val="000000"/>
              </w:rPr>
              <w:t>etz</w:t>
            </w:r>
            <w:r>
              <w:rPr>
                <w:color w:val="000000"/>
                <w:spacing w:val="-4"/>
              </w:rPr>
              <w:t>,</w:t>
            </w:r>
            <w:r>
              <w:rPr>
                <w:color w:val="000000"/>
              </w:rPr>
              <w:t xml:space="preserve"> PrHG</w:t>
            </w:r>
            <w:r>
              <w:rPr>
                <w:color w:val="000000"/>
                <w:spacing w:val="-7"/>
              </w:rPr>
              <w:t>)</w:t>
            </w:r>
          </w:p>
        </w:tc>
      </w:tr>
      <w:tr w:rsidR="00E017B9" w14:paraId="28F9C4ED" w14:textId="77777777" w:rsidTr="00E017B9">
        <w:tc>
          <w:tcPr>
            <w:tcW w:w="8539" w:type="dxa"/>
            <w:gridSpan w:val="2"/>
            <w:tcBorders>
              <w:bottom w:val="single" w:sz="2" w:space="0" w:color="auto"/>
            </w:tcBorders>
          </w:tcPr>
          <w:p w14:paraId="20CE64B2" w14:textId="77777777" w:rsidR="00E017B9" w:rsidRPr="00AB4F2B" w:rsidRDefault="00E017B9" w:rsidP="00E017B9">
            <w:pPr>
              <w:pStyle w:val="10NormalerText"/>
              <w:ind w:left="0"/>
            </w:pPr>
            <w:r w:rsidRPr="00E17992">
              <w:rPr>
                <w:b/>
              </w:rPr>
              <w:t>Wirtschaftliche Landesversorgung</w:t>
            </w:r>
          </w:p>
        </w:tc>
      </w:tr>
      <w:tr w:rsidR="00E017B9" w14:paraId="443C0DB9" w14:textId="77777777" w:rsidTr="00E017B9">
        <w:tc>
          <w:tcPr>
            <w:tcW w:w="2722" w:type="dxa"/>
            <w:tcBorders>
              <w:top w:val="single" w:sz="2" w:space="0" w:color="auto"/>
            </w:tcBorders>
          </w:tcPr>
          <w:p w14:paraId="11047DC9" w14:textId="77777777" w:rsidR="00E017B9" w:rsidRDefault="00E017B9" w:rsidP="00E017B9">
            <w:pPr>
              <w:pStyle w:val="10NormalerText"/>
              <w:ind w:hanging="851"/>
            </w:pPr>
            <w:r>
              <w:t>SR 531</w:t>
            </w:r>
          </w:p>
        </w:tc>
        <w:tc>
          <w:tcPr>
            <w:tcW w:w="5817" w:type="dxa"/>
            <w:tcBorders>
              <w:top w:val="single" w:sz="2" w:space="0" w:color="auto"/>
            </w:tcBorders>
          </w:tcPr>
          <w:p w14:paraId="745A38A5" w14:textId="77777777" w:rsidR="00E017B9" w:rsidRPr="00E17992" w:rsidRDefault="00E017B9" w:rsidP="00E017B9">
            <w:pPr>
              <w:pStyle w:val="10NormalerText"/>
              <w:ind w:left="0"/>
              <w:rPr>
                <w:color w:val="000000"/>
              </w:rPr>
            </w:pPr>
            <w:r w:rsidRPr="00E17992">
              <w:rPr>
                <w:color w:val="000000"/>
              </w:rPr>
              <w:t>Bundesgesetz vom 17. Juni 1986 über die wirtschaftliche Landesversorgung (Landesversorgungsgesetz, LVG)</w:t>
            </w:r>
          </w:p>
        </w:tc>
      </w:tr>
      <w:tr w:rsidR="00E017B9" w14:paraId="076F025D" w14:textId="77777777" w:rsidTr="00E017B9">
        <w:tc>
          <w:tcPr>
            <w:tcW w:w="2722" w:type="dxa"/>
          </w:tcPr>
          <w:p w14:paraId="4EE74EBE" w14:textId="77777777" w:rsidR="00E017B9" w:rsidRPr="00C86269" w:rsidRDefault="00E017B9" w:rsidP="00E017B9">
            <w:pPr>
              <w:pStyle w:val="10NormalerText"/>
              <w:ind w:hanging="851"/>
            </w:pPr>
            <w:r w:rsidRPr="00C86269">
              <w:t>SR 531.32</w:t>
            </w:r>
          </w:p>
        </w:tc>
        <w:tc>
          <w:tcPr>
            <w:tcW w:w="5817" w:type="dxa"/>
          </w:tcPr>
          <w:p w14:paraId="1AC4B561" w14:textId="77777777" w:rsidR="00E017B9" w:rsidRPr="00E17992" w:rsidRDefault="00E017B9" w:rsidP="00E017B9">
            <w:pPr>
              <w:pStyle w:val="10NormalerText"/>
              <w:ind w:left="0"/>
              <w:rPr>
                <w:color w:val="000000"/>
              </w:rPr>
            </w:pPr>
            <w:r w:rsidRPr="00E17992">
              <w:rPr>
                <w:color w:val="000000"/>
              </w:rPr>
              <w:t>Verordnung vom 19. August 2020 über die Sicherstellung der Trinkwasserversorgung in schweren Mangellagen (VTM)</w:t>
            </w:r>
          </w:p>
        </w:tc>
      </w:tr>
      <w:tr w:rsidR="00E017B9" w14:paraId="30E081C8" w14:textId="77777777" w:rsidTr="00E017B9">
        <w:tc>
          <w:tcPr>
            <w:tcW w:w="8539" w:type="dxa"/>
            <w:gridSpan w:val="2"/>
            <w:tcBorders>
              <w:bottom w:val="single" w:sz="2" w:space="0" w:color="auto"/>
            </w:tcBorders>
          </w:tcPr>
          <w:p w14:paraId="48BA5F22" w14:textId="77777777" w:rsidR="00E017B9" w:rsidRPr="00C86269" w:rsidRDefault="00E017B9" w:rsidP="00E017B9">
            <w:pPr>
              <w:pStyle w:val="10NormalerText"/>
              <w:ind w:left="0"/>
            </w:pPr>
            <w:r w:rsidRPr="00E17992">
              <w:rPr>
                <w:b/>
              </w:rPr>
              <w:t>Landes-, Regional- und Ortsplanung</w:t>
            </w:r>
          </w:p>
        </w:tc>
      </w:tr>
      <w:tr w:rsidR="00E017B9" w14:paraId="33956F9F" w14:textId="77777777" w:rsidTr="00E017B9">
        <w:tc>
          <w:tcPr>
            <w:tcW w:w="2722" w:type="dxa"/>
            <w:tcBorders>
              <w:top w:val="single" w:sz="2" w:space="0" w:color="auto"/>
            </w:tcBorders>
          </w:tcPr>
          <w:p w14:paraId="2FDF94BF" w14:textId="77777777" w:rsidR="00E017B9" w:rsidRDefault="00E017B9" w:rsidP="00E017B9">
            <w:pPr>
              <w:pStyle w:val="10NormalerText"/>
              <w:ind w:hanging="851"/>
            </w:pPr>
            <w:r>
              <w:t>SR 700</w:t>
            </w:r>
          </w:p>
        </w:tc>
        <w:tc>
          <w:tcPr>
            <w:tcW w:w="5817" w:type="dxa"/>
            <w:tcBorders>
              <w:top w:val="single" w:sz="2" w:space="0" w:color="auto"/>
            </w:tcBorders>
          </w:tcPr>
          <w:p w14:paraId="2F5A3AFB" w14:textId="77777777" w:rsidR="00E017B9" w:rsidRDefault="00E017B9" w:rsidP="00E017B9">
            <w:pPr>
              <w:pStyle w:val="10NormalerText"/>
              <w:ind w:left="0"/>
            </w:pPr>
            <w:r w:rsidRPr="00E17992">
              <w:rPr>
                <w:color w:val="000000"/>
              </w:rPr>
              <w:t>Bundesgesetz</w:t>
            </w:r>
            <w:r>
              <w:t xml:space="preserve"> vom 22. Juni 1979 über die Raumplanung (Raumplanungsgesetz, RPG)</w:t>
            </w:r>
          </w:p>
        </w:tc>
      </w:tr>
      <w:tr w:rsidR="00E017B9" w14:paraId="0EA257A7" w14:textId="77777777" w:rsidTr="00E017B9">
        <w:tc>
          <w:tcPr>
            <w:tcW w:w="8539" w:type="dxa"/>
            <w:gridSpan w:val="2"/>
            <w:tcBorders>
              <w:bottom w:val="single" w:sz="2" w:space="0" w:color="auto"/>
            </w:tcBorders>
          </w:tcPr>
          <w:p w14:paraId="06E808B2" w14:textId="77777777" w:rsidR="00E017B9" w:rsidRPr="00AB4F2B" w:rsidRDefault="00E017B9" w:rsidP="00E017B9">
            <w:pPr>
              <w:pStyle w:val="10NormalerText"/>
              <w:ind w:left="0"/>
            </w:pPr>
            <w:r w:rsidRPr="00E17992">
              <w:rPr>
                <w:b/>
              </w:rPr>
              <w:t>Chemikalien</w:t>
            </w:r>
          </w:p>
        </w:tc>
      </w:tr>
      <w:tr w:rsidR="00E017B9" w14:paraId="38159E47" w14:textId="77777777" w:rsidTr="00E017B9">
        <w:tc>
          <w:tcPr>
            <w:tcW w:w="2722" w:type="dxa"/>
            <w:tcBorders>
              <w:top w:val="single" w:sz="2" w:space="0" w:color="auto"/>
            </w:tcBorders>
          </w:tcPr>
          <w:p w14:paraId="050963FC" w14:textId="77777777" w:rsidR="00E017B9" w:rsidRDefault="00E017B9" w:rsidP="00E017B9">
            <w:pPr>
              <w:pStyle w:val="10NormalerText"/>
              <w:ind w:hanging="851"/>
            </w:pPr>
            <w:r>
              <w:t>SR 813.1</w:t>
            </w:r>
          </w:p>
        </w:tc>
        <w:tc>
          <w:tcPr>
            <w:tcW w:w="5817" w:type="dxa"/>
            <w:tcBorders>
              <w:top w:val="single" w:sz="2" w:space="0" w:color="auto"/>
            </w:tcBorders>
          </w:tcPr>
          <w:p w14:paraId="544D6481" w14:textId="77777777" w:rsidR="00E017B9" w:rsidRDefault="00E017B9" w:rsidP="00E017B9">
            <w:pPr>
              <w:pStyle w:val="10NormalerText"/>
              <w:ind w:left="0"/>
            </w:pPr>
            <w:r>
              <w:t xml:space="preserve">Bundesgesetz vom 15. Dezember 2000 über den Schutz vor </w:t>
            </w:r>
            <w:r w:rsidRPr="00E17992">
              <w:rPr>
                <w:color w:val="000000"/>
              </w:rPr>
              <w:t>gefährlichen</w:t>
            </w:r>
            <w:r>
              <w:t xml:space="preserve"> Stoffen und Zubereitungen (Chemikaliengesetz, ChemG).</w:t>
            </w:r>
          </w:p>
        </w:tc>
      </w:tr>
      <w:tr w:rsidR="00E017B9" w14:paraId="24C4B3BC" w14:textId="77777777" w:rsidTr="00E017B9">
        <w:tc>
          <w:tcPr>
            <w:tcW w:w="2722" w:type="dxa"/>
          </w:tcPr>
          <w:p w14:paraId="3065D579" w14:textId="77777777" w:rsidR="00E017B9" w:rsidRDefault="00E017B9" w:rsidP="00E017B9">
            <w:pPr>
              <w:pStyle w:val="10NormalerText"/>
              <w:ind w:hanging="851"/>
            </w:pPr>
            <w:r>
              <w:t>SR 813.11</w:t>
            </w:r>
          </w:p>
        </w:tc>
        <w:tc>
          <w:tcPr>
            <w:tcW w:w="5817" w:type="dxa"/>
          </w:tcPr>
          <w:p w14:paraId="4DBB47F7" w14:textId="77777777" w:rsidR="00E017B9" w:rsidRDefault="00E017B9" w:rsidP="00E017B9">
            <w:pPr>
              <w:pStyle w:val="10NormalerText"/>
              <w:ind w:left="0"/>
            </w:pPr>
            <w:r>
              <w:t xml:space="preserve">Verordnung vom 05. Juni 2015 über den Schutz vor gefährlichen </w:t>
            </w:r>
            <w:r w:rsidRPr="00E17992">
              <w:rPr>
                <w:color w:val="000000"/>
              </w:rPr>
              <w:t>Stoffen</w:t>
            </w:r>
            <w:r>
              <w:t xml:space="preserve"> und Zubereitungen (Chemikalienverordnung, ChemV)</w:t>
            </w:r>
          </w:p>
        </w:tc>
      </w:tr>
      <w:tr w:rsidR="00E017B9" w14:paraId="329A5337" w14:textId="77777777" w:rsidTr="00E017B9">
        <w:tc>
          <w:tcPr>
            <w:tcW w:w="8539" w:type="dxa"/>
            <w:gridSpan w:val="2"/>
            <w:tcBorders>
              <w:bottom w:val="single" w:sz="2" w:space="0" w:color="auto"/>
            </w:tcBorders>
          </w:tcPr>
          <w:p w14:paraId="29300771" w14:textId="77777777" w:rsidR="00E017B9" w:rsidRPr="00AB4F2B" w:rsidRDefault="00E017B9" w:rsidP="00E017B9">
            <w:pPr>
              <w:pStyle w:val="10NormalerText"/>
              <w:ind w:left="0"/>
            </w:pPr>
            <w:r w:rsidRPr="00E17992">
              <w:rPr>
                <w:b/>
              </w:rPr>
              <w:t>Schutz des ökologischen Gleichgewichts</w:t>
            </w:r>
          </w:p>
        </w:tc>
      </w:tr>
      <w:tr w:rsidR="00E017B9" w14:paraId="1BF82D3B" w14:textId="77777777" w:rsidTr="00E017B9">
        <w:tc>
          <w:tcPr>
            <w:tcW w:w="2722" w:type="dxa"/>
            <w:tcBorders>
              <w:top w:val="single" w:sz="2" w:space="0" w:color="auto"/>
            </w:tcBorders>
          </w:tcPr>
          <w:p w14:paraId="657744A9" w14:textId="77777777" w:rsidR="00E017B9" w:rsidRDefault="00E017B9" w:rsidP="00E017B9">
            <w:pPr>
              <w:pStyle w:val="10NormalerText"/>
              <w:ind w:hanging="851"/>
            </w:pPr>
            <w:r>
              <w:t>SR 814.20</w:t>
            </w:r>
          </w:p>
        </w:tc>
        <w:tc>
          <w:tcPr>
            <w:tcW w:w="5817" w:type="dxa"/>
            <w:tcBorders>
              <w:top w:val="single" w:sz="2" w:space="0" w:color="auto"/>
            </w:tcBorders>
          </w:tcPr>
          <w:p w14:paraId="2B9205E0" w14:textId="77777777" w:rsidR="00E017B9" w:rsidRDefault="00E017B9" w:rsidP="00E017B9">
            <w:pPr>
              <w:pStyle w:val="10NormalerText"/>
              <w:ind w:left="0"/>
            </w:pPr>
            <w:r>
              <w:t>Bundesgesetz vom 24. Januar 1991 über den Schutz der Gewässer (Gewässerschutzgesetz, GSchG); insbesondere Art 20</w:t>
            </w:r>
          </w:p>
        </w:tc>
      </w:tr>
      <w:tr w:rsidR="00E017B9" w14:paraId="72C7B81E" w14:textId="77777777" w:rsidTr="00E017B9">
        <w:tc>
          <w:tcPr>
            <w:tcW w:w="2722" w:type="dxa"/>
          </w:tcPr>
          <w:p w14:paraId="1AEBF585" w14:textId="77777777" w:rsidR="00E017B9" w:rsidRDefault="00E017B9" w:rsidP="00E017B9">
            <w:pPr>
              <w:pStyle w:val="10NormalerText"/>
              <w:ind w:hanging="851"/>
            </w:pPr>
            <w:r>
              <w:t>SR 814.201</w:t>
            </w:r>
          </w:p>
        </w:tc>
        <w:tc>
          <w:tcPr>
            <w:tcW w:w="5817" w:type="dxa"/>
          </w:tcPr>
          <w:p w14:paraId="6936B4EC" w14:textId="77777777" w:rsidR="00E017B9" w:rsidRDefault="00E017B9" w:rsidP="00E017B9">
            <w:pPr>
              <w:pStyle w:val="10NormalerText"/>
              <w:ind w:left="0"/>
            </w:pPr>
            <w:r>
              <w:t>Gewässerschutzverordnung vom 28. Oktober 1998 (GSchV)</w:t>
            </w:r>
          </w:p>
        </w:tc>
      </w:tr>
      <w:tr w:rsidR="00E017B9" w14:paraId="0C5D5AAD" w14:textId="77777777" w:rsidTr="00E017B9">
        <w:tc>
          <w:tcPr>
            <w:tcW w:w="2722" w:type="dxa"/>
          </w:tcPr>
          <w:p w14:paraId="72EF56CC" w14:textId="77777777" w:rsidR="00E017B9" w:rsidRDefault="00E017B9" w:rsidP="00E017B9">
            <w:pPr>
              <w:pStyle w:val="10NormalerText"/>
              <w:ind w:hanging="851"/>
            </w:pPr>
            <w:r>
              <w:t>SR 814.81</w:t>
            </w:r>
          </w:p>
        </w:tc>
        <w:tc>
          <w:tcPr>
            <w:tcW w:w="5817" w:type="dxa"/>
          </w:tcPr>
          <w:p w14:paraId="62E1D2B5" w14:textId="77777777" w:rsidR="00E017B9" w:rsidRDefault="00E017B9" w:rsidP="00E017B9">
            <w:pPr>
              <w:pStyle w:val="10NormalerText"/>
              <w:ind w:left="0"/>
            </w:pPr>
            <w:r>
              <w:t>Verordnung vom 18. Mai 2005 zur Reduktion von Risiken beim Umgang mit bestimmten besonders gefährlichen Stoffen, Zubereitungen und Gegenständen (Chemikalien-Risikoreduktions-Verordnung, ChemRRV)</w:t>
            </w:r>
          </w:p>
        </w:tc>
      </w:tr>
    </w:tbl>
    <w:p w14:paraId="746C480E" w14:textId="77777777" w:rsidR="00845440" w:rsidRDefault="00845440"/>
    <w:tbl>
      <w:tblPr>
        <w:tblW w:w="8539" w:type="dxa"/>
        <w:tblInd w:w="959" w:type="dxa"/>
        <w:tblLook w:val="04A0" w:firstRow="1" w:lastRow="0" w:firstColumn="1" w:lastColumn="0" w:noHBand="0" w:noVBand="1"/>
      </w:tblPr>
      <w:tblGrid>
        <w:gridCol w:w="2722"/>
        <w:gridCol w:w="1529"/>
        <w:gridCol w:w="4288"/>
      </w:tblGrid>
      <w:tr w:rsidR="00E017B9" w14:paraId="3EE6CC19" w14:textId="77777777" w:rsidTr="00E017B9">
        <w:tc>
          <w:tcPr>
            <w:tcW w:w="8539" w:type="dxa"/>
            <w:gridSpan w:val="3"/>
            <w:tcBorders>
              <w:bottom w:val="single" w:sz="2" w:space="0" w:color="auto"/>
            </w:tcBorders>
          </w:tcPr>
          <w:p w14:paraId="79153D8A" w14:textId="77777777" w:rsidR="00E017B9" w:rsidRPr="00AB4F2B" w:rsidRDefault="00E017B9" w:rsidP="00E017B9">
            <w:pPr>
              <w:pStyle w:val="10NormalerText"/>
              <w:ind w:left="0"/>
            </w:pPr>
            <w:r w:rsidRPr="00E17992">
              <w:rPr>
                <w:b/>
              </w:rPr>
              <w:t>Lebensmittel und Gebrauchsgegenstände</w:t>
            </w:r>
          </w:p>
        </w:tc>
      </w:tr>
      <w:tr w:rsidR="00E017B9" w14:paraId="6C5C0BC1" w14:textId="77777777" w:rsidTr="00E017B9">
        <w:tc>
          <w:tcPr>
            <w:tcW w:w="2722" w:type="dxa"/>
            <w:tcBorders>
              <w:top w:val="single" w:sz="2" w:space="0" w:color="auto"/>
            </w:tcBorders>
          </w:tcPr>
          <w:p w14:paraId="3730A364" w14:textId="77777777" w:rsidR="00E017B9" w:rsidRDefault="00E017B9" w:rsidP="00E017B9">
            <w:pPr>
              <w:pStyle w:val="10NormalerText"/>
              <w:ind w:hanging="851"/>
            </w:pPr>
            <w:r>
              <w:t>SR 817.0</w:t>
            </w:r>
          </w:p>
        </w:tc>
        <w:tc>
          <w:tcPr>
            <w:tcW w:w="5817" w:type="dxa"/>
            <w:gridSpan w:val="2"/>
            <w:tcBorders>
              <w:top w:val="single" w:sz="2" w:space="0" w:color="auto"/>
            </w:tcBorders>
          </w:tcPr>
          <w:p w14:paraId="5FF8F1AB" w14:textId="77777777" w:rsidR="00E017B9" w:rsidRDefault="00E017B9" w:rsidP="00E017B9">
            <w:pPr>
              <w:pStyle w:val="10NormalerText"/>
              <w:ind w:left="0"/>
            </w:pPr>
            <w:r>
              <w:t xml:space="preserve">Bundesgesetz vom 20. Juni 2014 über Lebensmittel und </w:t>
            </w:r>
            <w:r w:rsidRPr="005A2515">
              <w:t>Gebrauchsgegenstände (Lebensmittelgesetz, LMG); insbesondere Art. 2, 4, 7, 10, 21, 26-29</w:t>
            </w:r>
          </w:p>
        </w:tc>
      </w:tr>
      <w:tr w:rsidR="00E017B9" w14:paraId="71455B1F" w14:textId="77777777" w:rsidTr="00E017B9">
        <w:tc>
          <w:tcPr>
            <w:tcW w:w="2722" w:type="dxa"/>
          </w:tcPr>
          <w:p w14:paraId="223BD4C4" w14:textId="77777777" w:rsidR="00E017B9" w:rsidRDefault="00E017B9" w:rsidP="00E017B9">
            <w:pPr>
              <w:pStyle w:val="10NormalerText"/>
              <w:ind w:hanging="851"/>
            </w:pPr>
            <w:r>
              <w:t>SR 817.02</w:t>
            </w:r>
          </w:p>
        </w:tc>
        <w:tc>
          <w:tcPr>
            <w:tcW w:w="5817" w:type="dxa"/>
            <w:gridSpan w:val="2"/>
          </w:tcPr>
          <w:p w14:paraId="6C5E1B2C" w14:textId="77777777" w:rsidR="00E017B9" w:rsidRDefault="00E017B9" w:rsidP="00E017B9">
            <w:pPr>
              <w:pStyle w:val="10NormalerText"/>
              <w:ind w:left="0"/>
            </w:pPr>
            <w:r>
              <w:t xml:space="preserve">Lebensmittel- und Gebrauchsgegenständeverordnung vom 16. </w:t>
            </w:r>
            <w:r w:rsidRPr="005A2515">
              <w:t>Dezember 2016 (LGV); insbesondere Art. 2. 10, 11, 27, 48, 49, 72-81, 83-85</w:t>
            </w:r>
          </w:p>
        </w:tc>
      </w:tr>
      <w:tr w:rsidR="00E017B9" w14:paraId="5B47028B" w14:textId="77777777" w:rsidTr="00E017B9">
        <w:tc>
          <w:tcPr>
            <w:tcW w:w="2722" w:type="dxa"/>
          </w:tcPr>
          <w:p w14:paraId="0CC5A316" w14:textId="77777777" w:rsidR="00E017B9" w:rsidRDefault="00E017B9" w:rsidP="00E017B9">
            <w:pPr>
              <w:pStyle w:val="10NormalerText"/>
              <w:ind w:hanging="851"/>
            </w:pPr>
            <w:r>
              <w:t>SR 817.022.11</w:t>
            </w:r>
          </w:p>
        </w:tc>
        <w:tc>
          <w:tcPr>
            <w:tcW w:w="5817" w:type="dxa"/>
            <w:gridSpan w:val="2"/>
          </w:tcPr>
          <w:p w14:paraId="150E28FC" w14:textId="77777777" w:rsidR="00E017B9" w:rsidRDefault="00E017B9" w:rsidP="00E017B9">
            <w:pPr>
              <w:pStyle w:val="10NormalerText"/>
              <w:ind w:left="0"/>
            </w:pPr>
            <w:r w:rsidRPr="00E017B9">
              <w:t xml:space="preserve">Verordnung des EDI vom 16. Dezember 2016 über Trinkwasser sowie Wasser in öffentlich zugänglichen Bädern und Duschanlagen (TBDV)  </w:t>
            </w:r>
          </w:p>
        </w:tc>
      </w:tr>
      <w:tr w:rsidR="00E017B9" w14:paraId="2AC1A040" w14:textId="77777777" w:rsidTr="00E017B9">
        <w:tc>
          <w:tcPr>
            <w:tcW w:w="2722" w:type="dxa"/>
          </w:tcPr>
          <w:p w14:paraId="4E3974C6" w14:textId="77777777" w:rsidR="00E017B9" w:rsidRDefault="00E017B9" w:rsidP="00E017B9">
            <w:pPr>
              <w:pStyle w:val="10NormalerText"/>
              <w:ind w:hanging="851"/>
            </w:pPr>
            <w:r>
              <w:t>SR 817.023.21</w:t>
            </w:r>
          </w:p>
        </w:tc>
        <w:tc>
          <w:tcPr>
            <w:tcW w:w="5817" w:type="dxa"/>
            <w:gridSpan w:val="2"/>
          </w:tcPr>
          <w:p w14:paraId="0D41A773" w14:textId="77777777" w:rsidR="00E017B9" w:rsidRDefault="00E017B9" w:rsidP="00E017B9">
            <w:pPr>
              <w:pStyle w:val="10NormalerText"/>
              <w:ind w:left="0"/>
            </w:pPr>
            <w:r>
              <w:t>Verordnung des EDI vom 16. Dezember 2016 über Materialien und Gegenstände, die dazu bestimmt sind, mit Lebensmitteln in Berührung zu kommen (Bedarfsgegenständeverordnung)</w:t>
            </w:r>
          </w:p>
        </w:tc>
      </w:tr>
      <w:tr w:rsidR="00E017B9" w14:paraId="23E41718" w14:textId="77777777" w:rsidTr="00E017B9">
        <w:tc>
          <w:tcPr>
            <w:tcW w:w="2722" w:type="dxa"/>
          </w:tcPr>
          <w:p w14:paraId="612D76F0" w14:textId="77777777" w:rsidR="00E017B9" w:rsidRDefault="00E017B9" w:rsidP="00E017B9">
            <w:pPr>
              <w:pStyle w:val="10NormalerText"/>
              <w:ind w:hanging="851"/>
            </w:pPr>
            <w:r>
              <w:t>SR 817.024.1</w:t>
            </w:r>
          </w:p>
        </w:tc>
        <w:tc>
          <w:tcPr>
            <w:tcW w:w="5817" w:type="dxa"/>
            <w:gridSpan w:val="2"/>
          </w:tcPr>
          <w:p w14:paraId="2838BE2A" w14:textId="77777777" w:rsidR="00E017B9" w:rsidRPr="00E017B9" w:rsidRDefault="00E017B9" w:rsidP="00E017B9">
            <w:pPr>
              <w:pStyle w:val="10NormalerText"/>
              <w:ind w:left="0"/>
            </w:pPr>
            <w:r>
              <w:t>Verordnung des EDI vom 16. Dezember 2016 über die Hygiene beim Umgang mit Lebensmitteln (Hygieneverordnung, HyV)</w:t>
            </w:r>
          </w:p>
        </w:tc>
      </w:tr>
      <w:tr w:rsidR="00E017B9" w14:paraId="190267B3" w14:textId="77777777" w:rsidTr="00E017B9">
        <w:tc>
          <w:tcPr>
            <w:tcW w:w="8539" w:type="dxa"/>
            <w:gridSpan w:val="3"/>
            <w:tcBorders>
              <w:bottom w:val="single" w:sz="2" w:space="0" w:color="auto"/>
            </w:tcBorders>
          </w:tcPr>
          <w:p w14:paraId="0056B24A" w14:textId="77777777" w:rsidR="00E017B9" w:rsidRPr="00E017B9" w:rsidRDefault="00E017B9" w:rsidP="00E017B9">
            <w:pPr>
              <w:pStyle w:val="10NormalerText"/>
              <w:ind w:left="0"/>
              <w:rPr>
                <w:b/>
              </w:rPr>
            </w:pPr>
            <w:r w:rsidRPr="00E017B9">
              <w:rPr>
                <w:b/>
              </w:rPr>
              <w:t>Förderung der Landwirtschaft im Allgemeinen</w:t>
            </w:r>
          </w:p>
        </w:tc>
      </w:tr>
      <w:tr w:rsidR="00E017B9" w14:paraId="1AB5F4FC" w14:textId="77777777" w:rsidTr="00E017B9">
        <w:tc>
          <w:tcPr>
            <w:tcW w:w="2722" w:type="dxa"/>
            <w:tcBorders>
              <w:top w:val="single" w:sz="2" w:space="0" w:color="auto"/>
            </w:tcBorders>
          </w:tcPr>
          <w:p w14:paraId="0C50F4F4" w14:textId="77777777" w:rsidR="00E017B9" w:rsidRDefault="00E017B9" w:rsidP="00E017B9">
            <w:pPr>
              <w:pStyle w:val="10NormalerText"/>
              <w:ind w:hanging="851"/>
            </w:pPr>
            <w:r>
              <w:t>SR 910.13</w:t>
            </w:r>
          </w:p>
        </w:tc>
        <w:tc>
          <w:tcPr>
            <w:tcW w:w="5817" w:type="dxa"/>
            <w:gridSpan w:val="2"/>
            <w:tcBorders>
              <w:top w:val="single" w:sz="2" w:space="0" w:color="auto"/>
            </w:tcBorders>
          </w:tcPr>
          <w:p w14:paraId="18D1FBF5" w14:textId="77777777" w:rsidR="00E017B9" w:rsidRPr="0066775A" w:rsidRDefault="00E017B9" w:rsidP="00845440">
            <w:pPr>
              <w:pStyle w:val="10NormalerText"/>
              <w:ind w:left="0"/>
            </w:pPr>
            <w:r>
              <w:t>Verordnung vom 23. Oktober 2013 über die Direktzahlungen an die Landwirtschaft (Direktzahlungsverordnung, DZV)</w:t>
            </w:r>
          </w:p>
          <w:p w14:paraId="4ABB9E55" w14:textId="77777777" w:rsidR="00E017B9" w:rsidRDefault="00E017B9" w:rsidP="00E017B9">
            <w:pPr>
              <w:pStyle w:val="10NormalerText"/>
              <w:ind w:left="0" w:hanging="851"/>
            </w:pPr>
          </w:p>
        </w:tc>
      </w:tr>
      <w:tr w:rsidR="00E017B9" w14:paraId="1BDD2CBC" w14:textId="77777777" w:rsidTr="00E017B9">
        <w:tc>
          <w:tcPr>
            <w:tcW w:w="2722" w:type="dxa"/>
            <w:tcBorders>
              <w:bottom w:val="single" w:sz="12" w:space="0" w:color="auto"/>
            </w:tcBorders>
          </w:tcPr>
          <w:p w14:paraId="518425E3" w14:textId="77777777" w:rsidR="00E017B9" w:rsidRPr="00AB4F2B" w:rsidRDefault="00E017B9" w:rsidP="00E017B9">
            <w:pPr>
              <w:pStyle w:val="10NormalerText"/>
              <w:ind w:left="0"/>
            </w:pPr>
            <w:r w:rsidRPr="00E017B9">
              <w:rPr>
                <w:b/>
              </w:rPr>
              <w:t>Kantonales Recht</w:t>
            </w:r>
          </w:p>
        </w:tc>
        <w:tc>
          <w:tcPr>
            <w:tcW w:w="5817" w:type="dxa"/>
            <w:gridSpan w:val="2"/>
            <w:tcBorders>
              <w:bottom w:val="single" w:sz="12" w:space="0" w:color="auto"/>
            </w:tcBorders>
          </w:tcPr>
          <w:p w14:paraId="55AE5419" w14:textId="77777777" w:rsidR="00E017B9" w:rsidRDefault="00E017B9" w:rsidP="00E017B9">
            <w:pPr>
              <w:pStyle w:val="10NormalerText"/>
              <w:ind w:left="0"/>
            </w:pPr>
            <w:r>
              <w:t>Das Rechtsbuch Kanton Thurgau ist im Internet abrufbar:</w:t>
            </w:r>
            <w:r>
              <w:br/>
              <w:t>www.rechtsbuch.tg.ch</w:t>
            </w:r>
          </w:p>
        </w:tc>
      </w:tr>
      <w:tr w:rsidR="00E017B9" w14:paraId="08E7C51B" w14:textId="77777777" w:rsidTr="00E017B9">
        <w:tc>
          <w:tcPr>
            <w:tcW w:w="8539" w:type="dxa"/>
            <w:gridSpan w:val="3"/>
            <w:tcBorders>
              <w:top w:val="single" w:sz="12" w:space="0" w:color="auto"/>
              <w:bottom w:val="single" w:sz="2" w:space="0" w:color="auto"/>
            </w:tcBorders>
          </w:tcPr>
          <w:p w14:paraId="0F09E01F" w14:textId="77777777" w:rsidR="00E017B9" w:rsidRDefault="00E017B9" w:rsidP="00E017B9">
            <w:pPr>
              <w:pStyle w:val="10NormalerText"/>
              <w:ind w:left="0"/>
            </w:pPr>
            <w:r w:rsidRPr="00E017B9">
              <w:rPr>
                <w:b/>
              </w:rPr>
              <w:t>Staatliche Gewalten, Behörden</w:t>
            </w:r>
          </w:p>
        </w:tc>
      </w:tr>
      <w:tr w:rsidR="00E017B9" w14:paraId="4AFE30BF" w14:textId="77777777" w:rsidTr="00E017B9">
        <w:tc>
          <w:tcPr>
            <w:tcW w:w="2722" w:type="dxa"/>
            <w:tcBorders>
              <w:top w:val="single" w:sz="2" w:space="0" w:color="auto"/>
            </w:tcBorders>
          </w:tcPr>
          <w:p w14:paraId="3E8146FE" w14:textId="77777777" w:rsidR="00E017B9" w:rsidRPr="00AB4F2B" w:rsidRDefault="00E017B9" w:rsidP="00E017B9">
            <w:pPr>
              <w:pStyle w:val="10NormalerText"/>
              <w:ind w:hanging="851"/>
            </w:pPr>
            <w:r>
              <w:t>RB 170.1</w:t>
            </w:r>
          </w:p>
        </w:tc>
        <w:tc>
          <w:tcPr>
            <w:tcW w:w="5817" w:type="dxa"/>
            <w:gridSpan w:val="2"/>
            <w:tcBorders>
              <w:top w:val="single" w:sz="2" w:space="0" w:color="auto"/>
            </w:tcBorders>
          </w:tcPr>
          <w:p w14:paraId="008D623B" w14:textId="77777777" w:rsidR="00E017B9" w:rsidRDefault="00E017B9" w:rsidP="00E017B9">
            <w:pPr>
              <w:pStyle w:val="10NormalerText"/>
              <w:ind w:left="0"/>
            </w:pPr>
            <w:r>
              <w:t>Gesetz über die Verwaltungsrechtspflege vom 23.02.1981 (Verwaltungsrechtspflegegesetz, VRG); insbesondere § 35 ff</w:t>
            </w:r>
          </w:p>
        </w:tc>
      </w:tr>
      <w:tr w:rsidR="00E017B9" w14:paraId="7EEBF300" w14:textId="77777777" w:rsidTr="00E017B9">
        <w:tc>
          <w:tcPr>
            <w:tcW w:w="8539" w:type="dxa"/>
            <w:gridSpan w:val="3"/>
            <w:tcBorders>
              <w:bottom w:val="single" w:sz="2" w:space="0" w:color="auto"/>
            </w:tcBorders>
          </w:tcPr>
          <w:p w14:paraId="14A0FBE3" w14:textId="77777777" w:rsidR="00E017B9" w:rsidRPr="00E017B9" w:rsidRDefault="00E017B9" w:rsidP="00E017B9">
            <w:pPr>
              <w:pStyle w:val="10NormalerText"/>
              <w:ind w:left="0"/>
              <w:rPr>
                <w:b/>
              </w:rPr>
            </w:pPr>
            <w:r w:rsidRPr="00E017B9">
              <w:rPr>
                <w:b/>
              </w:rPr>
              <w:t>Raumplanung, Bauwesen, Feuerschutz</w:t>
            </w:r>
          </w:p>
        </w:tc>
      </w:tr>
      <w:tr w:rsidR="00E017B9" w14:paraId="54D956D3" w14:textId="77777777" w:rsidTr="00E017B9">
        <w:tc>
          <w:tcPr>
            <w:tcW w:w="2722" w:type="dxa"/>
            <w:tcBorders>
              <w:top w:val="single" w:sz="2" w:space="0" w:color="auto"/>
            </w:tcBorders>
          </w:tcPr>
          <w:p w14:paraId="3CD64867" w14:textId="77777777" w:rsidR="00E017B9" w:rsidRDefault="00E017B9" w:rsidP="00E017B9">
            <w:pPr>
              <w:pStyle w:val="10NormalerText"/>
              <w:ind w:hanging="851"/>
            </w:pPr>
            <w:r>
              <w:t>RB 700</w:t>
            </w:r>
          </w:p>
        </w:tc>
        <w:tc>
          <w:tcPr>
            <w:tcW w:w="5817" w:type="dxa"/>
            <w:gridSpan w:val="2"/>
            <w:tcBorders>
              <w:top w:val="single" w:sz="2" w:space="0" w:color="auto"/>
            </w:tcBorders>
          </w:tcPr>
          <w:p w14:paraId="03A46592" w14:textId="77777777" w:rsidR="00E017B9" w:rsidRDefault="00E017B9" w:rsidP="00E017B9">
            <w:pPr>
              <w:pStyle w:val="10NormalerText"/>
              <w:ind w:left="0"/>
            </w:pPr>
            <w:r>
              <w:t>Planungs- und Baugesetz vom 21. Dezember 2011 (PBG); insbesondere §§ 36, 38, 43, 49</w:t>
            </w:r>
          </w:p>
        </w:tc>
      </w:tr>
      <w:tr w:rsidR="00E017B9" w14:paraId="4FC42242" w14:textId="77777777" w:rsidTr="00E017B9">
        <w:tc>
          <w:tcPr>
            <w:tcW w:w="8539" w:type="dxa"/>
            <w:gridSpan w:val="3"/>
            <w:tcBorders>
              <w:bottom w:val="single" w:sz="2" w:space="0" w:color="auto"/>
            </w:tcBorders>
          </w:tcPr>
          <w:p w14:paraId="30E4ACC0" w14:textId="77777777" w:rsidR="00E017B9" w:rsidRPr="00AB4F2B" w:rsidRDefault="00E017B9" w:rsidP="00E017B9">
            <w:pPr>
              <w:pStyle w:val="10NormalerText"/>
              <w:ind w:left="0"/>
            </w:pPr>
            <w:r w:rsidRPr="00E017B9">
              <w:rPr>
                <w:b/>
              </w:rPr>
              <w:t>Feuerschutz, Feuerpolizei</w:t>
            </w:r>
          </w:p>
        </w:tc>
      </w:tr>
      <w:tr w:rsidR="00E017B9" w14:paraId="118C9F99" w14:textId="77777777" w:rsidTr="00E017B9">
        <w:tc>
          <w:tcPr>
            <w:tcW w:w="2722" w:type="dxa"/>
            <w:tcBorders>
              <w:top w:val="single" w:sz="2" w:space="0" w:color="auto"/>
            </w:tcBorders>
          </w:tcPr>
          <w:p w14:paraId="32631605" w14:textId="77777777" w:rsidR="00E017B9" w:rsidRDefault="00E017B9" w:rsidP="00E017B9">
            <w:pPr>
              <w:pStyle w:val="10NormalerText"/>
              <w:ind w:hanging="851"/>
            </w:pPr>
            <w:r>
              <w:t>RB 708.1</w:t>
            </w:r>
          </w:p>
        </w:tc>
        <w:tc>
          <w:tcPr>
            <w:tcW w:w="5817" w:type="dxa"/>
            <w:gridSpan w:val="2"/>
            <w:tcBorders>
              <w:top w:val="single" w:sz="2" w:space="0" w:color="auto"/>
            </w:tcBorders>
          </w:tcPr>
          <w:p w14:paraId="1E5081B4" w14:textId="77777777" w:rsidR="00E017B9" w:rsidRDefault="00E017B9" w:rsidP="00E017B9">
            <w:pPr>
              <w:pStyle w:val="10NormalerText"/>
              <w:ind w:left="0"/>
            </w:pPr>
            <w:r>
              <w:t>Gesetz über den Feuerschutz vom 19. Januar 1994 (Feuerschutzgesetz, FSG); insbesondere §§ 3, 33</w:t>
            </w:r>
          </w:p>
        </w:tc>
      </w:tr>
      <w:tr w:rsidR="00E017B9" w14:paraId="7C7D2818" w14:textId="77777777" w:rsidTr="00E017B9">
        <w:tc>
          <w:tcPr>
            <w:tcW w:w="2722" w:type="dxa"/>
          </w:tcPr>
          <w:p w14:paraId="5AD375D1" w14:textId="77777777" w:rsidR="00E017B9" w:rsidRPr="005E376C" w:rsidRDefault="00E017B9" w:rsidP="00E017B9">
            <w:pPr>
              <w:pStyle w:val="10NormalerText"/>
              <w:ind w:hanging="851"/>
            </w:pPr>
            <w:r>
              <w:t>RB 708.11</w:t>
            </w:r>
          </w:p>
        </w:tc>
        <w:tc>
          <w:tcPr>
            <w:tcW w:w="5817" w:type="dxa"/>
            <w:gridSpan w:val="2"/>
          </w:tcPr>
          <w:p w14:paraId="7D5BA678" w14:textId="77777777" w:rsidR="00E017B9" w:rsidRDefault="00E017B9" w:rsidP="00E017B9">
            <w:pPr>
              <w:pStyle w:val="10NormalerText"/>
              <w:ind w:left="0"/>
            </w:pPr>
            <w:r>
              <w:t>Verordnung des Regierungsrates zum Gesetz über den Feuerschutz vom 24. November 2020 (Feuerschutzverordung, FSV)); insbesondere §§ 12, 13, 35-46, 48.</w:t>
            </w:r>
          </w:p>
          <w:p w14:paraId="400E37BD" w14:textId="77777777" w:rsidR="00E017B9" w:rsidRDefault="00E017B9" w:rsidP="00E017B9">
            <w:pPr>
              <w:pStyle w:val="10NormalerText"/>
              <w:ind w:left="0"/>
            </w:pPr>
            <w:r>
              <w:t>Weisung über die Löschwasserversorgung im Kt Thurgau</w:t>
            </w:r>
          </w:p>
        </w:tc>
      </w:tr>
      <w:tr w:rsidR="00E017B9" w14:paraId="5EF99CEE" w14:textId="77777777" w:rsidTr="00E017B9">
        <w:tc>
          <w:tcPr>
            <w:tcW w:w="2722" w:type="dxa"/>
          </w:tcPr>
          <w:p w14:paraId="68782A23" w14:textId="77777777" w:rsidR="00E017B9" w:rsidRDefault="00E017B9" w:rsidP="00E017B9">
            <w:pPr>
              <w:pStyle w:val="10NormalerText"/>
              <w:ind w:hanging="851"/>
            </w:pPr>
            <w:r>
              <w:t>RB 708.13</w:t>
            </w:r>
          </w:p>
        </w:tc>
        <w:tc>
          <w:tcPr>
            <w:tcW w:w="5817" w:type="dxa"/>
            <w:gridSpan w:val="2"/>
          </w:tcPr>
          <w:p w14:paraId="64F55FA6" w14:textId="77777777" w:rsidR="00E017B9" w:rsidRDefault="00E017B9" w:rsidP="00E017B9">
            <w:pPr>
              <w:pStyle w:val="10NormalerText"/>
              <w:ind w:left="0"/>
            </w:pPr>
            <w:r>
              <w:t>Verordnung des Regierungsrates über die Beiträge an den Brandschutz und die Feuerwehren vom 5. November 1996 (RRV Beiträge an den Brandschutz und die Feuerwehren)</w:t>
            </w:r>
          </w:p>
          <w:p w14:paraId="34634277" w14:textId="77777777" w:rsidR="00E017B9" w:rsidRDefault="00E017B9" w:rsidP="00E017B9">
            <w:pPr>
              <w:pStyle w:val="10NormalerText"/>
              <w:ind w:left="0" w:hanging="851"/>
            </w:pPr>
          </w:p>
        </w:tc>
      </w:tr>
      <w:tr w:rsidR="00E017B9" w14:paraId="6F8B93B7" w14:textId="77777777" w:rsidTr="00E017B9">
        <w:tc>
          <w:tcPr>
            <w:tcW w:w="8539" w:type="dxa"/>
            <w:gridSpan w:val="3"/>
            <w:tcBorders>
              <w:bottom w:val="single" w:sz="2" w:space="0" w:color="auto"/>
            </w:tcBorders>
          </w:tcPr>
          <w:p w14:paraId="29063E2A" w14:textId="77777777" w:rsidR="00E017B9" w:rsidRPr="00E017B9" w:rsidRDefault="00E017B9" w:rsidP="00E017B9">
            <w:pPr>
              <w:pStyle w:val="10NormalerText"/>
              <w:ind w:left="0"/>
              <w:rPr>
                <w:b/>
              </w:rPr>
            </w:pPr>
            <w:r w:rsidRPr="00E017B9">
              <w:rPr>
                <w:b/>
              </w:rPr>
              <w:t>Wasserwirtschaft, Wasserbau, Gewässer</w:t>
            </w:r>
          </w:p>
        </w:tc>
      </w:tr>
      <w:tr w:rsidR="00E017B9" w14:paraId="4E321B91" w14:textId="77777777" w:rsidTr="00E017B9">
        <w:tc>
          <w:tcPr>
            <w:tcW w:w="2722" w:type="dxa"/>
            <w:tcBorders>
              <w:top w:val="single" w:sz="2" w:space="0" w:color="auto"/>
            </w:tcBorders>
          </w:tcPr>
          <w:p w14:paraId="58AED81A" w14:textId="77777777" w:rsidR="00E017B9" w:rsidRDefault="00E017B9" w:rsidP="00E017B9">
            <w:pPr>
              <w:pStyle w:val="10NormalerText"/>
              <w:ind w:hanging="851"/>
            </w:pPr>
            <w:r>
              <w:t>RB 721.8</w:t>
            </w:r>
          </w:p>
        </w:tc>
        <w:tc>
          <w:tcPr>
            <w:tcW w:w="5817" w:type="dxa"/>
            <w:gridSpan w:val="2"/>
            <w:tcBorders>
              <w:top w:val="single" w:sz="2" w:space="0" w:color="auto"/>
            </w:tcBorders>
          </w:tcPr>
          <w:p w14:paraId="46A54AC4" w14:textId="77777777" w:rsidR="00E017B9" w:rsidRDefault="00E017B9" w:rsidP="00E017B9">
            <w:pPr>
              <w:pStyle w:val="10NormalerText"/>
              <w:ind w:left="0"/>
            </w:pPr>
            <w:r>
              <w:t>Wassernutzungsgesetz vom 25. August</w:t>
            </w:r>
            <w:r w:rsidR="00B95445">
              <w:t xml:space="preserve"> 1999 (WNG); insbesondere §§ 18–</w:t>
            </w:r>
            <w:r>
              <w:t>24</w:t>
            </w:r>
          </w:p>
        </w:tc>
      </w:tr>
      <w:tr w:rsidR="00E017B9" w14:paraId="676F8C3B" w14:textId="77777777" w:rsidTr="00E017B9">
        <w:tc>
          <w:tcPr>
            <w:tcW w:w="2722" w:type="dxa"/>
          </w:tcPr>
          <w:p w14:paraId="735865C3" w14:textId="77777777" w:rsidR="00E017B9" w:rsidRPr="00FE6AEB" w:rsidRDefault="00E017B9" w:rsidP="00E017B9">
            <w:pPr>
              <w:pStyle w:val="10NormalerText"/>
              <w:ind w:hanging="851"/>
            </w:pPr>
            <w:r>
              <w:t>RB 721.81</w:t>
            </w:r>
          </w:p>
        </w:tc>
        <w:tc>
          <w:tcPr>
            <w:tcW w:w="5817" w:type="dxa"/>
            <w:gridSpan w:val="2"/>
          </w:tcPr>
          <w:p w14:paraId="2144CCBF" w14:textId="77777777" w:rsidR="00E017B9" w:rsidRDefault="00E017B9" w:rsidP="00E017B9">
            <w:pPr>
              <w:pStyle w:val="10NormalerText"/>
              <w:ind w:left="0"/>
            </w:pPr>
            <w:r>
              <w:t>Verordnung des Regierungsrates zum Wassernutzungsgesetz vom 7. Dezember 1999 (RRV Wassernutzungsgesetz, WNV); insbesondere § 11</w:t>
            </w:r>
          </w:p>
        </w:tc>
      </w:tr>
      <w:tr w:rsidR="00E017B9" w14:paraId="34E0E689" w14:textId="77777777" w:rsidTr="00E017B9">
        <w:tc>
          <w:tcPr>
            <w:tcW w:w="8539" w:type="dxa"/>
            <w:gridSpan w:val="3"/>
            <w:tcBorders>
              <w:bottom w:val="single" w:sz="4" w:space="0" w:color="auto"/>
            </w:tcBorders>
          </w:tcPr>
          <w:p w14:paraId="3D63B343" w14:textId="77777777" w:rsidR="00E017B9" w:rsidRDefault="00E017B9" w:rsidP="00E017B9">
            <w:pPr>
              <w:pStyle w:val="10NormalerText"/>
              <w:ind w:left="0"/>
            </w:pPr>
            <w:r w:rsidRPr="00E017B9">
              <w:rPr>
                <w:b/>
              </w:rPr>
              <w:t>Gewässerschutz</w:t>
            </w:r>
          </w:p>
        </w:tc>
      </w:tr>
      <w:tr w:rsidR="00E017B9" w14:paraId="48BC56ED" w14:textId="77777777" w:rsidTr="00E017B9">
        <w:tc>
          <w:tcPr>
            <w:tcW w:w="2722" w:type="dxa"/>
            <w:tcBorders>
              <w:top w:val="single" w:sz="4" w:space="0" w:color="auto"/>
            </w:tcBorders>
          </w:tcPr>
          <w:p w14:paraId="32F8DD67" w14:textId="77777777" w:rsidR="00E017B9" w:rsidRDefault="00E017B9" w:rsidP="00E017B9">
            <w:pPr>
              <w:pStyle w:val="10NormalerText"/>
              <w:ind w:hanging="851"/>
            </w:pPr>
            <w:r>
              <w:t>RB 814.20</w:t>
            </w:r>
          </w:p>
        </w:tc>
        <w:tc>
          <w:tcPr>
            <w:tcW w:w="5817" w:type="dxa"/>
            <w:gridSpan w:val="2"/>
            <w:tcBorders>
              <w:top w:val="single" w:sz="4" w:space="0" w:color="auto"/>
            </w:tcBorders>
          </w:tcPr>
          <w:p w14:paraId="105284C6" w14:textId="77777777" w:rsidR="00E017B9" w:rsidRDefault="00E017B9" w:rsidP="00E017B9">
            <w:pPr>
              <w:pStyle w:val="10NormalerText"/>
              <w:ind w:left="0"/>
            </w:pPr>
            <w:r>
              <w:t>Einführungsgesetz zum Bundesgesetz über den Schutz der Gewässer vom 24. Januar 1991 vom 5. März 1997 (EG zum BG Schutz der Gewässer, EG GSchG); insbesondere §§ 1, 9</w:t>
            </w:r>
          </w:p>
        </w:tc>
      </w:tr>
      <w:tr w:rsidR="00E017B9" w14:paraId="1CBED62A" w14:textId="77777777" w:rsidTr="00E017B9">
        <w:tc>
          <w:tcPr>
            <w:tcW w:w="2722" w:type="dxa"/>
          </w:tcPr>
          <w:p w14:paraId="7C5FA85F" w14:textId="77777777" w:rsidR="00E017B9" w:rsidRPr="00AB4F2B" w:rsidRDefault="00E017B9" w:rsidP="00E017B9">
            <w:pPr>
              <w:pStyle w:val="10NormalerText"/>
              <w:ind w:hanging="851"/>
            </w:pPr>
            <w:r>
              <w:t>RB 814.211</w:t>
            </w:r>
          </w:p>
        </w:tc>
        <w:tc>
          <w:tcPr>
            <w:tcW w:w="5817" w:type="dxa"/>
            <w:gridSpan w:val="2"/>
          </w:tcPr>
          <w:p w14:paraId="7CCB4263" w14:textId="77777777" w:rsidR="00E017B9" w:rsidRDefault="00E017B9" w:rsidP="00E017B9">
            <w:pPr>
              <w:pStyle w:val="10NormalerText"/>
              <w:ind w:left="0"/>
            </w:pPr>
            <w:r>
              <w:t>Verordnung des Regierungsrates zum Bundesgesetz über den Schutz der Gewässer und zum Einführungsgesetz zum Bundesgesetz über den Schutz der Gewässer vom 16. September 1997 (Schutz der Gewässer, RRV EG GSchG); insbesondere § 2, 3</w:t>
            </w:r>
          </w:p>
        </w:tc>
      </w:tr>
      <w:tr w:rsidR="0020715E" w14:paraId="06195E8E" w14:textId="77777777" w:rsidTr="00E017B9">
        <w:tc>
          <w:tcPr>
            <w:tcW w:w="2722" w:type="dxa"/>
          </w:tcPr>
          <w:p w14:paraId="602AC905" w14:textId="77777777" w:rsidR="0020715E" w:rsidRDefault="0020715E" w:rsidP="0020715E">
            <w:pPr>
              <w:pStyle w:val="10NormalerText"/>
              <w:ind w:left="0"/>
            </w:pPr>
            <w:r>
              <w:t>Wassernutzungs</w:t>
            </w:r>
            <w:r>
              <w:softHyphen/>
            </w:r>
            <w:r w:rsidR="004151E1">
              <w:t>-</w:t>
            </w:r>
            <w:r>
              <w:br/>
              <w:t>konzessionen</w:t>
            </w:r>
          </w:p>
        </w:tc>
        <w:tc>
          <w:tcPr>
            <w:tcW w:w="5817" w:type="dxa"/>
            <w:gridSpan w:val="2"/>
          </w:tcPr>
          <w:p w14:paraId="646EB4C2" w14:textId="77777777" w:rsidR="0020715E" w:rsidRDefault="0020715E" w:rsidP="00E017B9">
            <w:pPr>
              <w:pStyle w:val="10NormalerText"/>
              <w:ind w:left="0"/>
            </w:pPr>
          </w:p>
        </w:tc>
      </w:tr>
      <w:tr w:rsidR="00E017B9" w14:paraId="2CD19BB6" w14:textId="77777777" w:rsidTr="00E017B9">
        <w:tc>
          <w:tcPr>
            <w:tcW w:w="2722" w:type="dxa"/>
          </w:tcPr>
          <w:p w14:paraId="164D2C87" w14:textId="77777777" w:rsidR="00E017B9" w:rsidRDefault="00E017B9" w:rsidP="00E017B9">
            <w:pPr>
              <w:pStyle w:val="10NormalerText"/>
              <w:ind w:left="0"/>
            </w:pPr>
            <w:r>
              <w:t>Grundwasser</w:t>
            </w:r>
            <w:r w:rsidR="004151E1">
              <w:t>-</w:t>
            </w:r>
            <w:r>
              <w:softHyphen/>
            </w:r>
            <w:r>
              <w:br/>
              <w:t>schutzzonen</w:t>
            </w:r>
          </w:p>
        </w:tc>
        <w:tc>
          <w:tcPr>
            <w:tcW w:w="5817" w:type="dxa"/>
            <w:gridSpan w:val="2"/>
          </w:tcPr>
          <w:p w14:paraId="29B200B3" w14:textId="77777777" w:rsidR="00E017B9" w:rsidRDefault="00E017B9" w:rsidP="00E017B9">
            <w:pPr>
              <w:pStyle w:val="10NormalerText"/>
              <w:ind w:left="0"/>
            </w:pPr>
          </w:p>
        </w:tc>
      </w:tr>
      <w:tr w:rsidR="00E017B9" w14:paraId="7DBA7437" w14:textId="77777777" w:rsidTr="00E017B9">
        <w:tc>
          <w:tcPr>
            <w:tcW w:w="8539" w:type="dxa"/>
            <w:gridSpan w:val="3"/>
            <w:tcBorders>
              <w:bottom w:val="single" w:sz="2" w:space="0" w:color="auto"/>
            </w:tcBorders>
          </w:tcPr>
          <w:p w14:paraId="004F4FF1" w14:textId="77777777" w:rsidR="00E017B9" w:rsidRPr="00E017B9" w:rsidRDefault="00E017B9" w:rsidP="00E017B9">
            <w:pPr>
              <w:pStyle w:val="10NormalerText"/>
              <w:ind w:left="0"/>
              <w:rPr>
                <w:b/>
              </w:rPr>
            </w:pPr>
            <w:r w:rsidRPr="00E017B9">
              <w:rPr>
                <w:b/>
              </w:rPr>
              <w:t>Lebensmittelpolizei und Gebrauchsgegenstände</w:t>
            </w:r>
          </w:p>
        </w:tc>
      </w:tr>
      <w:tr w:rsidR="00E017B9" w14:paraId="7200F411" w14:textId="77777777" w:rsidTr="0020715E">
        <w:trPr>
          <w:trHeight w:val="1598"/>
        </w:trPr>
        <w:tc>
          <w:tcPr>
            <w:tcW w:w="2722" w:type="dxa"/>
            <w:tcBorders>
              <w:top w:val="single" w:sz="2" w:space="0" w:color="auto"/>
            </w:tcBorders>
          </w:tcPr>
          <w:p w14:paraId="75094D80" w14:textId="77777777" w:rsidR="00E017B9" w:rsidRDefault="00E017B9" w:rsidP="00E017B9">
            <w:pPr>
              <w:pStyle w:val="10NormalerText"/>
              <w:ind w:hanging="851"/>
            </w:pPr>
            <w:r>
              <w:t>RB 817.21</w:t>
            </w:r>
          </w:p>
        </w:tc>
        <w:tc>
          <w:tcPr>
            <w:tcW w:w="5817" w:type="dxa"/>
            <w:gridSpan w:val="2"/>
            <w:tcBorders>
              <w:top w:val="single" w:sz="2" w:space="0" w:color="auto"/>
            </w:tcBorders>
          </w:tcPr>
          <w:p w14:paraId="00EF28E8" w14:textId="77777777" w:rsidR="00E017B9" w:rsidRDefault="00E017B9" w:rsidP="00E017B9">
            <w:pPr>
              <w:pStyle w:val="10NormalerText"/>
              <w:ind w:left="0"/>
            </w:pPr>
            <w:r>
              <w:t>Verordnung des Regierungsrates über den Vollzug der Bundesgesetzgebung über Lebensmittel und Gebrauchsgege</w:t>
            </w:r>
            <w:r w:rsidR="004151E1">
              <w:t>n</w:t>
            </w:r>
            <w:r>
              <w:t>stände vom 20. März 2018 (RRV Lebensmittel und Gebrauchsgegenstände)</w:t>
            </w:r>
          </w:p>
        </w:tc>
      </w:tr>
      <w:tr w:rsidR="00E017B9" w14:paraId="3C2196D8" w14:textId="77777777" w:rsidTr="0020715E">
        <w:tc>
          <w:tcPr>
            <w:tcW w:w="2722" w:type="dxa"/>
            <w:tcBorders>
              <w:bottom w:val="single" w:sz="12" w:space="0" w:color="auto"/>
            </w:tcBorders>
          </w:tcPr>
          <w:p w14:paraId="29A01B53" w14:textId="77777777" w:rsidR="00E017B9" w:rsidRPr="00AB4F2B" w:rsidRDefault="0020715E" w:rsidP="00E017B9">
            <w:pPr>
              <w:pStyle w:val="10NormalerText"/>
              <w:ind w:left="0"/>
            </w:pPr>
            <w:r>
              <w:rPr>
                <w:b/>
              </w:rPr>
              <w:t>Gemeinder</w:t>
            </w:r>
            <w:r w:rsidR="00E017B9" w:rsidRPr="00E017B9">
              <w:rPr>
                <w:b/>
              </w:rPr>
              <w:t>echt</w:t>
            </w:r>
          </w:p>
        </w:tc>
        <w:tc>
          <w:tcPr>
            <w:tcW w:w="5817" w:type="dxa"/>
            <w:gridSpan w:val="2"/>
            <w:tcBorders>
              <w:bottom w:val="single" w:sz="12" w:space="0" w:color="auto"/>
            </w:tcBorders>
          </w:tcPr>
          <w:p w14:paraId="7E451AC9" w14:textId="77777777" w:rsidR="00E017B9" w:rsidRDefault="00E017B9" w:rsidP="00E017B9">
            <w:pPr>
              <w:pStyle w:val="10NormalerText"/>
              <w:ind w:left="0"/>
            </w:pPr>
          </w:p>
        </w:tc>
      </w:tr>
      <w:tr w:rsidR="00E017B9" w14:paraId="6E2CECD9" w14:textId="77777777" w:rsidTr="00E017B9">
        <w:tc>
          <w:tcPr>
            <w:tcW w:w="4251" w:type="dxa"/>
            <w:gridSpan w:val="2"/>
            <w:tcBorders>
              <w:top w:val="single" w:sz="2" w:space="0" w:color="auto"/>
              <w:bottom w:val="single" w:sz="2" w:space="0" w:color="auto"/>
            </w:tcBorders>
          </w:tcPr>
          <w:p w14:paraId="6FA49FD4" w14:textId="77777777" w:rsidR="00E017B9" w:rsidRDefault="00E017B9" w:rsidP="00E017B9">
            <w:pPr>
              <w:pStyle w:val="10NormalerText"/>
              <w:ind w:left="0"/>
            </w:pPr>
            <w:r>
              <w:t>Wasserversorgungsreglement</w:t>
            </w:r>
          </w:p>
        </w:tc>
        <w:tc>
          <w:tcPr>
            <w:tcW w:w="4288" w:type="dxa"/>
            <w:tcBorders>
              <w:top w:val="single" w:sz="2" w:space="0" w:color="auto"/>
              <w:bottom w:val="single" w:sz="2" w:space="0" w:color="auto"/>
            </w:tcBorders>
          </w:tcPr>
          <w:p w14:paraId="19946D2C" w14:textId="77777777" w:rsidR="00E017B9" w:rsidRDefault="00E017B9" w:rsidP="00E017B9">
            <w:pPr>
              <w:pStyle w:val="10NormalerText"/>
              <w:ind w:left="0"/>
            </w:pPr>
          </w:p>
        </w:tc>
      </w:tr>
      <w:tr w:rsidR="00E017B9" w14:paraId="5634B85B" w14:textId="77777777" w:rsidTr="00E017B9">
        <w:tc>
          <w:tcPr>
            <w:tcW w:w="4251" w:type="dxa"/>
            <w:gridSpan w:val="2"/>
            <w:tcBorders>
              <w:top w:val="single" w:sz="2" w:space="0" w:color="auto"/>
              <w:bottom w:val="single" w:sz="2" w:space="0" w:color="auto"/>
            </w:tcBorders>
          </w:tcPr>
          <w:p w14:paraId="4C87460E" w14:textId="77777777" w:rsidR="00E017B9" w:rsidRDefault="00E017B9" w:rsidP="00E017B9">
            <w:pPr>
              <w:pStyle w:val="10NormalerText"/>
              <w:ind w:left="0"/>
            </w:pPr>
            <w:r>
              <w:t>Baureglement mit Bauzonenplan</w:t>
            </w:r>
          </w:p>
        </w:tc>
        <w:tc>
          <w:tcPr>
            <w:tcW w:w="4288" w:type="dxa"/>
            <w:tcBorders>
              <w:top w:val="single" w:sz="2" w:space="0" w:color="auto"/>
              <w:bottom w:val="single" w:sz="2" w:space="0" w:color="auto"/>
            </w:tcBorders>
          </w:tcPr>
          <w:p w14:paraId="7C975F6C" w14:textId="77777777" w:rsidR="00E017B9" w:rsidRPr="00E017B9" w:rsidRDefault="00E017B9" w:rsidP="00E017B9">
            <w:pPr>
              <w:pStyle w:val="10NormalerText"/>
              <w:ind w:left="0"/>
            </w:pPr>
          </w:p>
        </w:tc>
      </w:tr>
      <w:tr w:rsidR="00E017B9" w14:paraId="6405CB96" w14:textId="77777777" w:rsidTr="00E017B9">
        <w:tc>
          <w:tcPr>
            <w:tcW w:w="4251" w:type="dxa"/>
            <w:gridSpan w:val="2"/>
            <w:tcBorders>
              <w:top w:val="single" w:sz="2" w:space="0" w:color="auto"/>
              <w:bottom w:val="single" w:sz="2" w:space="0" w:color="auto"/>
            </w:tcBorders>
          </w:tcPr>
          <w:p w14:paraId="3F915A4B" w14:textId="77777777" w:rsidR="00E017B9" w:rsidRDefault="00E017B9" w:rsidP="00E017B9">
            <w:pPr>
              <w:pStyle w:val="10NormalerText"/>
              <w:ind w:left="0"/>
            </w:pPr>
            <w:r>
              <w:t>Konzessionsverträge</w:t>
            </w:r>
          </w:p>
        </w:tc>
        <w:tc>
          <w:tcPr>
            <w:tcW w:w="4288" w:type="dxa"/>
            <w:tcBorders>
              <w:top w:val="single" w:sz="2" w:space="0" w:color="auto"/>
              <w:bottom w:val="single" w:sz="2" w:space="0" w:color="auto"/>
            </w:tcBorders>
          </w:tcPr>
          <w:p w14:paraId="4641C3EA" w14:textId="77777777" w:rsidR="00E017B9" w:rsidRPr="00E017B9" w:rsidRDefault="00E017B9" w:rsidP="00E017B9">
            <w:pPr>
              <w:pStyle w:val="10NormalerText"/>
              <w:ind w:left="0"/>
            </w:pPr>
          </w:p>
        </w:tc>
      </w:tr>
      <w:tr w:rsidR="00E017B9" w14:paraId="68574732" w14:textId="77777777" w:rsidTr="00E017B9">
        <w:tc>
          <w:tcPr>
            <w:tcW w:w="4251" w:type="dxa"/>
            <w:gridSpan w:val="2"/>
            <w:tcBorders>
              <w:top w:val="single" w:sz="2" w:space="0" w:color="auto"/>
              <w:bottom w:val="single" w:sz="2" w:space="0" w:color="auto"/>
            </w:tcBorders>
          </w:tcPr>
          <w:p w14:paraId="4D6022B1" w14:textId="77777777" w:rsidR="00E017B9" w:rsidRDefault="00E017B9" w:rsidP="00E017B9">
            <w:pPr>
              <w:pStyle w:val="10NormalerText"/>
              <w:ind w:left="0"/>
            </w:pPr>
            <w:r>
              <w:t>Statuten Gruppenwasserversorgungen</w:t>
            </w:r>
          </w:p>
        </w:tc>
        <w:tc>
          <w:tcPr>
            <w:tcW w:w="4288" w:type="dxa"/>
            <w:tcBorders>
              <w:top w:val="single" w:sz="2" w:space="0" w:color="auto"/>
              <w:bottom w:val="single" w:sz="2" w:space="0" w:color="auto"/>
            </w:tcBorders>
          </w:tcPr>
          <w:p w14:paraId="7C1FBB09" w14:textId="77777777" w:rsidR="00E017B9" w:rsidRDefault="00E017B9" w:rsidP="00E017B9">
            <w:pPr>
              <w:pStyle w:val="10NormalerText"/>
              <w:ind w:left="0"/>
            </w:pPr>
          </w:p>
        </w:tc>
      </w:tr>
      <w:tr w:rsidR="00E017B9" w14:paraId="1CB6AE73" w14:textId="77777777" w:rsidTr="00E017B9">
        <w:tc>
          <w:tcPr>
            <w:tcW w:w="4251" w:type="dxa"/>
            <w:gridSpan w:val="2"/>
            <w:tcBorders>
              <w:top w:val="single" w:sz="2" w:space="0" w:color="auto"/>
              <w:bottom w:val="single" w:sz="2" w:space="0" w:color="auto"/>
            </w:tcBorders>
          </w:tcPr>
          <w:p w14:paraId="77533DF9" w14:textId="77777777" w:rsidR="00E017B9" w:rsidRDefault="00E017B9" w:rsidP="00E017B9">
            <w:pPr>
              <w:pStyle w:val="10NormalerText"/>
              <w:ind w:left="0"/>
            </w:pPr>
            <w:r>
              <w:t>Optionen</w:t>
            </w:r>
          </w:p>
        </w:tc>
        <w:tc>
          <w:tcPr>
            <w:tcW w:w="4288" w:type="dxa"/>
            <w:tcBorders>
              <w:top w:val="single" w:sz="2" w:space="0" w:color="auto"/>
              <w:bottom w:val="single" w:sz="2" w:space="0" w:color="auto"/>
            </w:tcBorders>
          </w:tcPr>
          <w:p w14:paraId="4F7D807A" w14:textId="77777777" w:rsidR="00E017B9" w:rsidRDefault="00E017B9" w:rsidP="00E017B9">
            <w:pPr>
              <w:pStyle w:val="10NormalerText"/>
              <w:ind w:left="0"/>
            </w:pPr>
          </w:p>
        </w:tc>
      </w:tr>
      <w:tr w:rsidR="00E017B9" w14:paraId="451CCFA8" w14:textId="77777777" w:rsidTr="00E017B9">
        <w:tc>
          <w:tcPr>
            <w:tcW w:w="4251" w:type="dxa"/>
            <w:gridSpan w:val="2"/>
            <w:tcBorders>
              <w:top w:val="single" w:sz="2" w:space="0" w:color="auto"/>
            </w:tcBorders>
          </w:tcPr>
          <w:p w14:paraId="274F3B5C" w14:textId="77777777" w:rsidR="00E017B9" w:rsidRDefault="00E017B9" w:rsidP="00E017B9">
            <w:pPr>
              <w:pStyle w:val="10NormalerText"/>
              <w:ind w:left="0"/>
            </w:pPr>
            <w:r>
              <w:t>Lieferverträge</w:t>
            </w:r>
          </w:p>
        </w:tc>
        <w:tc>
          <w:tcPr>
            <w:tcW w:w="4288" w:type="dxa"/>
            <w:tcBorders>
              <w:top w:val="single" w:sz="2" w:space="0" w:color="auto"/>
            </w:tcBorders>
          </w:tcPr>
          <w:p w14:paraId="25A4FA23" w14:textId="77777777" w:rsidR="00E017B9" w:rsidRDefault="00E017B9" w:rsidP="00E017B9">
            <w:pPr>
              <w:pStyle w:val="10NormalerText"/>
              <w:ind w:left="0"/>
            </w:pPr>
          </w:p>
        </w:tc>
      </w:tr>
    </w:tbl>
    <w:p w14:paraId="7D5729AF" w14:textId="77777777" w:rsidR="00E017B9" w:rsidRDefault="00E017B9" w:rsidP="00E017B9">
      <w:pPr>
        <w:pStyle w:val="10NormalerText"/>
      </w:pPr>
    </w:p>
    <w:p w14:paraId="13E70D9F" w14:textId="77777777" w:rsidR="00E017B9" w:rsidRDefault="00E017B9" w:rsidP="00E017B9">
      <w:pPr>
        <w:pStyle w:val="10NormalerText"/>
      </w:pPr>
    </w:p>
    <w:p w14:paraId="220247BC" w14:textId="77777777" w:rsidR="00E017B9" w:rsidRPr="00E236E8" w:rsidRDefault="00845440" w:rsidP="00F830DB">
      <w:pPr>
        <w:pStyle w:val="berschrift3"/>
        <w:numPr>
          <w:ilvl w:val="2"/>
          <w:numId w:val="12"/>
        </w:numPr>
        <w:tabs>
          <w:tab w:val="left" w:pos="851"/>
        </w:tabs>
        <w:spacing w:before="0"/>
        <w:ind w:left="851" w:hanging="851"/>
      </w:pPr>
      <w:bookmarkStart w:id="11" w:name="_Toc158010243"/>
      <w:r>
        <w:br w:type="column"/>
      </w:r>
      <w:r w:rsidR="00E017B9">
        <w:t>Planungsgrundlagen, Richtlinien, Regelwerke, Publikationen und Wegleitungen</w:t>
      </w:r>
      <w:bookmarkEnd w:id="11"/>
    </w:p>
    <w:p w14:paraId="4C86A8E6" w14:textId="77777777" w:rsidR="00E017B9" w:rsidRDefault="00E017B9" w:rsidP="00E017B9">
      <w:pPr>
        <w:pStyle w:val="10NormalerText"/>
        <w:numPr>
          <w:ilvl w:val="0"/>
          <w:numId w:val="17"/>
        </w:numPr>
        <w:ind w:left="1276"/>
      </w:pPr>
      <w:r>
        <w:t>Koordinierten Trinkwasserversorgungsplanung von regionaler und überregionaler Bedeutung im Kanton Thurgau, 2018</w:t>
      </w:r>
    </w:p>
    <w:p w14:paraId="650A62D5" w14:textId="77777777" w:rsidR="00E017B9" w:rsidRDefault="00E017B9" w:rsidP="00E017B9">
      <w:pPr>
        <w:pStyle w:val="10NormalerText"/>
        <w:numPr>
          <w:ilvl w:val="0"/>
          <w:numId w:val="17"/>
        </w:numPr>
        <w:ind w:left="1276"/>
      </w:pPr>
      <w:r>
        <w:t>Kantonale, regionale und kommunale Richtplanung, Nutzungs- sowie Erschliessungsplanung</w:t>
      </w:r>
    </w:p>
    <w:p w14:paraId="5A7E7911" w14:textId="77777777" w:rsidR="00E017B9" w:rsidRDefault="0020715E" w:rsidP="00E017B9">
      <w:pPr>
        <w:pStyle w:val="10NormalerText"/>
        <w:numPr>
          <w:ilvl w:val="0"/>
          <w:numId w:val="26"/>
        </w:numPr>
      </w:pPr>
      <w:r>
        <w:t>Kantonaler Richtplan</w:t>
      </w:r>
    </w:p>
    <w:p w14:paraId="40F76C66" w14:textId="77777777" w:rsidR="00E017B9" w:rsidRDefault="0020715E" w:rsidP="00E017B9">
      <w:pPr>
        <w:pStyle w:val="10NormalerText"/>
        <w:numPr>
          <w:ilvl w:val="0"/>
          <w:numId w:val="26"/>
        </w:numPr>
      </w:pPr>
      <w:r>
        <w:t>Regionaler Richtplan</w:t>
      </w:r>
    </w:p>
    <w:p w14:paraId="6F065C1E" w14:textId="77777777" w:rsidR="00E017B9" w:rsidRDefault="0020715E" w:rsidP="00E017B9">
      <w:pPr>
        <w:pStyle w:val="10NormalerText"/>
        <w:numPr>
          <w:ilvl w:val="0"/>
          <w:numId w:val="26"/>
        </w:numPr>
      </w:pPr>
      <w:r>
        <w:t>Kommunaler Richtplan</w:t>
      </w:r>
    </w:p>
    <w:p w14:paraId="6208EDA6" w14:textId="77777777" w:rsidR="00E017B9" w:rsidRDefault="00E017B9" w:rsidP="00E017B9">
      <w:pPr>
        <w:pStyle w:val="10NormalerText"/>
        <w:numPr>
          <w:ilvl w:val="0"/>
          <w:numId w:val="17"/>
        </w:numPr>
        <w:ind w:left="1276"/>
      </w:pPr>
      <w:r w:rsidRPr="0061427F">
        <w:t>Kleinräumige Bevölkerungsszenarien für den Kanton Thurgau 2020–2040</w:t>
      </w:r>
    </w:p>
    <w:p w14:paraId="0B91D1CC" w14:textId="77777777" w:rsidR="00E017B9" w:rsidRPr="0061427F" w:rsidRDefault="00E017B9" w:rsidP="00E017B9">
      <w:pPr>
        <w:pStyle w:val="10NormalerText"/>
        <w:numPr>
          <w:ilvl w:val="0"/>
          <w:numId w:val="17"/>
        </w:numPr>
        <w:ind w:left="1276"/>
      </w:pPr>
      <w:r w:rsidRPr="00FE57AC">
        <w:t>Das Hochwasserschutz- und Revitalisierungskonzept für das Thurtal</w:t>
      </w:r>
      <w:r>
        <w:t xml:space="preserve"> (</w:t>
      </w:r>
      <w:r w:rsidR="0020715E">
        <w:t>kurz: Konzept Thur3, ehemals Thur</w:t>
      </w:r>
      <w:r w:rsidR="0020715E" w:rsidRPr="000B15D6">
        <w:rPr>
          <w:vertAlign w:val="superscript"/>
        </w:rPr>
        <w:t>+</w:t>
      </w:r>
      <w:r>
        <w:t>)</w:t>
      </w:r>
    </w:p>
    <w:p w14:paraId="742A4670" w14:textId="77777777" w:rsidR="00E017B9" w:rsidRDefault="00E017B9" w:rsidP="00E017B9">
      <w:pPr>
        <w:pStyle w:val="10NormalerText"/>
        <w:numPr>
          <w:ilvl w:val="0"/>
          <w:numId w:val="17"/>
        </w:numPr>
        <w:ind w:left="1276"/>
      </w:pPr>
      <w:r>
        <w:t>Naturgefahrenkarten des Kantons Thurgau</w:t>
      </w:r>
    </w:p>
    <w:p w14:paraId="14DD33E5" w14:textId="77777777" w:rsidR="00E017B9" w:rsidRDefault="00E017B9" w:rsidP="00E017B9">
      <w:pPr>
        <w:pStyle w:val="10NormalerText"/>
        <w:numPr>
          <w:ilvl w:val="0"/>
          <w:numId w:val="17"/>
        </w:numPr>
        <w:ind w:left="1276"/>
      </w:pPr>
      <w:r>
        <w:t>Wasserversorgungsatlas 1 : 25’000</w:t>
      </w:r>
    </w:p>
    <w:p w14:paraId="051C9FC0" w14:textId="77777777" w:rsidR="00E017B9" w:rsidRDefault="00E017B9" w:rsidP="00E017B9">
      <w:pPr>
        <w:pStyle w:val="10NormalerText"/>
        <w:numPr>
          <w:ilvl w:val="0"/>
          <w:numId w:val="17"/>
        </w:numPr>
        <w:ind w:left="1276"/>
      </w:pPr>
      <w:r>
        <w:t>Gewässerschutzkarte des Kantons Thurgau 1 : 25’000</w:t>
      </w:r>
    </w:p>
    <w:p w14:paraId="36294E22" w14:textId="77777777" w:rsidR="00E017B9" w:rsidRDefault="00E017B9" w:rsidP="00E017B9">
      <w:pPr>
        <w:pStyle w:val="10NormalerText"/>
        <w:numPr>
          <w:ilvl w:val="0"/>
          <w:numId w:val="17"/>
        </w:numPr>
        <w:ind w:left="1276"/>
      </w:pPr>
      <w:r>
        <w:t>Kantonale Vorgaben zur Finanzierung der Wasserversorgung</w:t>
      </w:r>
    </w:p>
    <w:p w14:paraId="69A74FD5" w14:textId="77777777" w:rsidR="00E017B9" w:rsidRDefault="00E017B9" w:rsidP="00E017B9">
      <w:pPr>
        <w:pStyle w:val="10NormalerText"/>
        <w:numPr>
          <w:ilvl w:val="0"/>
          <w:numId w:val="17"/>
        </w:numPr>
        <w:ind w:left="1276"/>
      </w:pPr>
      <w:r>
        <w:t>Richtlinien, Regelwerke und Publikationen von Ämtern, Fachverbänden, insbesondere:</w:t>
      </w:r>
    </w:p>
    <w:p w14:paraId="52AE8448" w14:textId="77777777" w:rsidR="0020715E" w:rsidRDefault="0020715E" w:rsidP="00E017B9">
      <w:pPr>
        <w:pStyle w:val="10NormalerText"/>
        <w:numPr>
          <w:ilvl w:val="0"/>
          <w:numId w:val="26"/>
        </w:numPr>
      </w:pPr>
      <w:r>
        <w:t>Konferenz der Vorsteher der Umweltämter der Ostschweiz und des Fürstentums Liechtenstein (KVU-Ost)</w:t>
      </w:r>
    </w:p>
    <w:p w14:paraId="0C159933" w14:textId="77777777" w:rsidR="00E017B9" w:rsidRDefault="00E017B9" w:rsidP="0020715E">
      <w:pPr>
        <w:pStyle w:val="10NormalerText"/>
        <w:numPr>
          <w:ilvl w:val="1"/>
          <w:numId w:val="26"/>
        </w:numPr>
        <w:tabs>
          <w:tab w:val="left" w:pos="4253"/>
        </w:tabs>
      </w:pPr>
      <w:r w:rsidRPr="0020715E">
        <w:rPr>
          <w:color w:val="000000"/>
        </w:rPr>
        <w:t>Leitfaden</w:t>
      </w:r>
      <w:r>
        <w:t xml:space="preserve"> GWP 2017</w:t>
      </w:r>
    </w:p>
    <w:p w14:paraId="33A2E13E" w14:textId="77777777" w:rsidR="0020715E" w:rsidRPr="0020715E" w:rsidRDefault="0020715E" w:rsidP="0020715E">
      <w:pPr>
        <w:pStyle w:val="10NormalerText"/>
        <w:numPr>
          <w:ilvl w:val="0"/>
          <w:numId w:val="26"/>
        </w:numPr>
      </w:pPr>
      <w:r w:rsidRPr="0020715E">
        <w:t>Bundesamt für Umwelt (BAFU)</w:t>
      </w:r>
    </w:p>
    <w:p w14:paraId="0AA7C558" w14:textId="77777777" w:rsidR="00E017B9" w:rsidRPr="00660195" w:rsidRDefault="00E017B9" w:rsidP="0020715E">
      <w:pPr>
        <w:pStyle w:val="10NormalerText"/>
        <w:numPr>
          <w:ilvl w:val="1"/>
          <w:numId w:val="26"/>
        </w:numPr>
        <w:tabs>
          <w:tab w:val="left" w:pos="4253"/>
        </w:tabs>
        <w:rPr>
          <w:color w:val="000000"/>
        </w:rPr>
      </w:pPr>
      <w:r w:rsidRPr="00660195">
        <w:rPr>
          <w:color w:val="000000"/>
        </w:rPr>
        <w:t>Wegleitung Grundwasserschutz</w:t>
      </w:r>
    </w:p>
    <w:p w14:paraId="614A6ED3" w14:textId="77777777" w:rsidR="00E017B9" w:rsidRPr="002B4F22" w:rsidRDefault="00E017B9" w:rsidP="00E017B9">
      <w:pPr>
        <w:pStyle w:val="10NormalerText"/>
        <w:numPr>
          <w:ilvl w:val="0"/>
          <w:numId w:val="26"/>
        </w:numPr>
      </w:pPr>
      <w:r w:rsidRPr="00606BE3">
        <w:t>Fachverband für Wasser, Gas und Wärme</w:t>
      </w:r>
      <w:r>
        <w:rPr>
          <w:color w:val="000000"/>
        </w:rPr>
        <w:t xml:space="preserve"> (S</w:t>
      </w:r>
      <w:r>
        <w:rPr>
          <w:color w:val="000000"/>
          <w:spacing w:val="-4"/>
        </w:rPr>
        <w:t>V</w:t>
      </w:r>
      <w:r>
        <w:rPr>
          <w:color w:val="000000"/>
          <w:spacing w:val="-9"/>
        </w:rPr>
        <w:t>G</w:t>
      </w:r>
      <w:r>
        <w:rPr>
          <w:color w:val="000000"/>
        </w:rPr>
        <w:t>W</w:t>
      </w:r>
      <w:r>
        <w:rPr>
          <w:color w:val="000000"/>
          <w:spacing w:val="-7"/>
        </w:rPr>
        <w:t>)</w:t>
      </w:r>
    </w:p>
    <w:p w14:paraId="7F8A74C8" w14:textId="77777777" w:rsidR="00E017B9" w:rsidRDefault="00E017B9" w:rsidP="00E017B9">
      <w:pPr>
        <w:pStyle w:val="10NormalerText"/>
        <w:numPr>
          <w:ilvl w:val="1"/>
          <w:numId w:val="26"/>
        </w:numPr>
        <w:tabs>
          <w:tab w:val="left" w:pos="2127"/>
        </w:tabs>
        <w:ind w:left="4395" w:hanging="2770"/>
        <w:rPr>
          <w:color w:val="000000"/>
        </w:rPr>
      </w:pPr>
      <w:r>
        <w:rPr>
          <w:color w:val="000000"/>
        </w:rPr>
        <w:t>Richtlinie W1</w:t>
      </w:r>
      <w:r>
        <w:rPr>
          <w:color w:val="000000"/>
        </w:rPr>
        <w:tab/>
        <w:t>Qualitätsüberwachung in der Trinkwasserversorgung</w:t>
      </w:r>
    </w:p>
    <w:p w14:paraId="7DAF1E94" w14:textId="77777777" w:rsidR="00E017B9" w:rsidRDefault="00E017B9" w:rsidP="00E017B9">
      <w:pPr>
        <w:pStyle w:val="10NormalerText"/>
        <w:numPr>
          <w:ilvl w:val="1"/>
          <w:numId w:val="26"/>
        </w:numPr>
        <w:tabs>
          <w:tab w:val="left" w:pos="2127"/>
        </w:tabs>
        <w:ind w:left="4395" w:hanging="2770"/>
        <w:rPr>
          <w:color w:val="000000"/>
        </w:rPr>
      </w:pPr>
      <w:r>
        <w:rPr>
          <w:color w:val="000000"/>
        </w:rPr>
        <w:t>Richtlinie</w:t>
      </w:r>
      <w:r w:rsidRPr="002B4F22">
        <w:rPr>
          <w:color w:val="000000"/>
        </w:rPr>
        <w:t xml:space="preserve"> </w:t>
      </w:r>
      <w:r>
        <w:rPr>
          <w:color w:val="000000"/>
        </w:rPr>
        <w:t>W</w:t>
      </w:r>
      <w:r w:rsidRPr="002B4F22">
        <w:rPr>
          <w:color w:val="000000"/>
        </w:rPr>
        <w:t>4</w:t>
      </w:r>
      <w:r>
        <w:rPr>
          <w:color w:val="000000"/>
        </w:rPr>
        <w:tab/>
        <w:t>W</w:t>
      </w:r>
      <w:r w:rsidRPr="002B4F22">
        <w:rPr>
          <w:color w:val="000000"/>
        </w:rPr>
        <w:t>a</w:t>
      </w:r>
      <w:r>
        <w:rPr>
          <w:color w:val="000000"/>
        </w:rPr>
        <w:t>s</w:t>
      </w:r>
      <w:r w:rsidRPr="002B4F22">
        <w:rPr>
          <w:color w:val="000000"/>
        </w:rPr>
        <w:t>s</w:t>
      </w:r>
      <w:r>
        <w:rPr>
          <w:color w:val="000000"/>
        </w:rPr>
        <w:t>ervertei</w:t>
      </w:r>
      <w:r w:rsidRPr="002B4F22">
        <w:rPr>
          <w:color w:val="000000"/>
        </w:rPr>
        <w:t>l</w:t>
      </w:r>
      <w:r>
        <w:rPr>
          <w:color w:val="000000"/>
        </w:rPr>
        <w:t>u</w:t>
      </w:r>
      <w:r w:rsidRPr="002B4F22">
        <w:rPr>
          <w:color w:val="000000"/>
        </w:rPr>
        <w:t>n</w:t>
      </w:r>
      <w:r>
        <w:rPr>
          <w:color w:val="000000"/>
        </w:rPr>
        <w:t>g</w:t>
      </w:r>
    </w:p>
    <w:p w14:paraId="423512C5" w14:textId="77777777" w:rsidR="00E017B9" w:rsidRDefault="00E017B9" w:rsidP="00E017B9">
      <w:pPr>
        <w:pStyle w:val="10NormalerText"/>
        <w:numPr>
          <w:ilvl w:val="1"/>
          <w:numId w:val="26"/>
        </w:numPr>
        <w:tabs>
          <w:tab w:val="left" w:pos="2127"/>
        </w:tabs>
        <w:ind w:left="4395" w:hanging="2770"/>
        <w:rPr>
          <w:color w:val="000000"/>
        </w:rPr>
      </w:pPr>
      <w:r>
        <w:rPr>
          <w:color w:val="000000"/>
        </w:rPr>
        <w:t>Ri</w:t>
      </w:r>
      <w:r w:rsidRPr="002B4F22">
        <w:rPr>
          <w:color w:val="000000"/>
        </w:rPr>
        <w:t>c</w:t>
      </w:r>
      <w:r>
        <w:rPr>
          <w:color w:val="000000"/>
        </w:rPr>
        <w:t>htlini</w:t>
      </w:r>
      <w:r w:rsidRPr="002B4F22">
        <w:rPr>
          <w:color w:val="000000"/>
        </w:rPr>
        <w:t xml:space="preserve">e </w:t>
      </w:r>
      <w:r>
        <w:rPr>
          <w:color w:val="000000"/>
        </w:rPr>
        <w:t>W</w:t>
      </w:r>
      <w:r w:rsidRPr="002B4F22">
        <w:rPr>
          <w:color w:val="000000"/>
        </w:rPr>
        <w:t>5</w:t>
      </w:r>
      <w:r>
        <w:rPr>
          <w:color w:val="000000"/>
        </w:rPr>
        <w:tab/>
      </w:r>
      <w:r w:rsidRPr="002B4F22">
        <w:rPr>
          <w:color w:val="000000"/>
        </w:rPr>
        <w:t>L</w:t>
      </w:r>
      <w:r>
        <w:rPr>
          <w:color w:val="000000"/>
        </w:rPr>
        <w:t>ösch</w:t>
      </w:r>
      <w:r w:rsidRPr="002B4F22">
        <w:rPr>
          <w:color w:val="000000"/>
        </w:rPr>
        <w:t>w</w:t>
      </w:r>
      <w:r>
        <w:rPr>
          <w:color w:val="000000"/>
        </w:rPr>
        <w:t>asser</w:t>
      </w:r>
      <w:r w:rsidRPr="002B4F22">
        <w:rPr>
          <w:color w:val="000000"/>
        </w:rPr>
        <w:t>v</w:t>
      </w:r>
      <w:r>
        <w:rPr>
          <w:color w:val="000000"/>
        </w:rPr>
        <w:t>ersor</w:t>
      </w:r>
      <w:r w:rsidRPr="002B4F22">
        <w:rPr>
          <w:color w:val="000000"/>
        </w:rPr>
        <w:t>g</w:t>
      </w:r>
      <w:r>
        <w:rPr>
          <w:color w:val="000000"/>
        </w:rPr>
        <w:t>u</w:t>
      </w:r>
      <w:r w:rsidRPr="002B4F22">
        <w:rPr>
          <w:color w:val="000000"/>
        </w:rPr>
        <w:t>n</w:t>
      </w:r>
      <w:r>
        <w:rPr>
          <w:color w:val="000000"/>
        </w:rPr>
        <w:t>g</w:t>
      </w:r>
    </w:p>
    <w:p w14:paraId="091DE4EA" w14:textId="77777777" w:rsidR="00E017B9" w:rsidRDefault="00E017B9" w:rsidP="00E017B9">
      <w:pPr>
        <w:pStyle w:val="10NormalerText"/>
        <w:numPr>
          <w:ilvl w:val="1"/>
          <w:numId w:val="26"/>
        </w:numPr>
        <w:tabs>
          <w:tab w:val="left" w:pos="2127"/>
        </w:tabs>
        <w:ind w:left="4395" w:hanging="2770"/>
        <w:rPr>
          <w:color w:val="000000"/>
        </w:rPr>
      </w:pPr>
      <w:r>
        <w:rPr>
          <w:color w:val="000000"/>
        </w:rPr>
        <w:t>Richtlinie</w:t>
      </w:r>
      <w:r w:rsidRPr="002B4F22">
        <w:rPr>
          <w:color w:val="000000"/>
        </w:rPr>
        <w:t xml:space="preserve"> </w:t>
      </w:r>
      <w:r>
        <w:rPr>
          <w:color w:val="000000"/>
        </w:rPr>
        <w:t>W</w:t>
      </w:r>
      <w:r w:rsidRPr="002B4F22">
        <w:rPr>
          <w:color w:val="000000"/>
        </w:rPr>
        <w:t>6</w:t>
      </w:r>
      <w:r>
        <w:rPr>
          <w:color w:val="000000"/>
        </w:rPr>
        <w:tab/>
        <w:t>Pro</w:t>
      </w:r>
      <w:r w:rsidRPr="002B4F22">
        <w:rPr>
          <w:color w:val="000000"/>
        </w:rPr>
        <w:t>j</w:t>
      </w:r>
      <w:r>
        <w:rPr>
          <w:color w:val="000000"/>
        </w:rPr>
        <w:t>ektie</w:t>
      </w:r>
      <w:r w:rsidRPr="002B4F22">
        <w:rPr>
          <w:color w:val="000000"/>
        </w:rPr>
        <w:t>r</w:t>
      </w:r>
      <w:r>
        <w:rPr>
          <w:color w:val="000000"/>
        </w:rPr>
        <w:t>u</w:t>
      </w:r>
      <w:r w:rsidRPr="002B4F22">
        <w:rPr>
          <w:color w:val="000000"/>
        </w:rPr>
        <w:t>n</w:t>
      </w:r>
      <w:r>
        <w:rPr>
          <w:color w:val="000000"/>
        </w:rPr>
        <w:t>g,</w:t>
      </w:r>
      <w:r w:rsidRPr="002B4F22">
        <w:rPr>
          <w:color w:val="000000"/>
        </w:rPr>
        <w:t xml:space="preserve"> </w:t>
      </w:r>
      <w:r>
        <w:rPr>
          <w:color w:val="000000"/>
        </w:rPr>
        <w:t>B</w:t>
      </w:r>
      <w:r w:rsidRPr="002B4F22">
        <w:rPr>
          <w:color w:val="000000"/>
        </w:rPr>
        <w:t>a</w:t>
      </w:r>
      <w:r>
        <w:rPr>
          <w:color w:val="000000"/>
        </w:rPr>
        <w:t>u,</w:t>
      </w:r>
      <w:r w:rsidRPr="002B4F22">
        <w:rPr>
          <w:color w:val="000000"/>
        </w:rPr>
        <w:t xml:space="preserve"> </w:t>
      </w:r>
      <w:r>
        <w:rPr>
          <w:color w:val="000000"/>
        </w:rPr>
        <w:t>Betri</w:t>
      </w:r>
      <w:r w:rsidRPr="002B4F22">
        <w:rPr>
          <w:color w:val="000000"/>
        </w:rPr>
        <w:t>e</w:t>
      </w:r>
      <w:r>
        <w:rPr>
          <w:color w:val="000000"/>
        </w:rPr>
        <w:t xml:space="preserve">b </w:t>
      </w:r>
      <w:r w:rsidRPr="002B4F22">
        <w:rPr>
          <w:color w:val="000000"/>
        </w:rPr>
        <w:t>v</w:t>
      </w:r>
      <w:r>
        <w:rPr>
          <w:color w:val="000000"/>
        </w:rPr>
        <w:t>o</w:t>
      </w:r>
      <w:r w:rsidRPr="002B4F22">
        <w:rPr>
          <w:color w:val="000000"/>
        </w:rPr>
        <w:t xml:space="preserve">n </w:t>
      </w:r>
      <w:r>
        <w:rPr>
          <w:color w:val="000000"/>
        </w:rPr>
        <w:t>W</w:t>
      </w:r>
      <w:r w:rsidRPr="002B4F22">
        <w:rPr>
          <w:color w:val="000000"/>
        </w:rPr>
        <w:t>a</w:t>
      </w:r>
      <w:r>
        <w:rPr>
          <w:color w:val="000000"/>
        </w:rPr>
        <w:t>s</w:t>
      </w:r>
      <w:r w:rsidRPr="002B4F22">
        <w:rPr>
          <w:color w:val="000000"/>
        </w:rPr>
        <w:t>s</w:t>
      </w:r>
      <w:r>
        <w:rPr>
          <w:color w:val="000000"/>
        </w:rPr>
        <w:t>er</w:t>
      </w:r>
      <w:r w:rsidRPr="002B4F22">
        <w:rPr>
          <w:color w:val="000000"/>
        </w:rPr>
        <w:t>b</w:t>
      </w:r>
      <w:r>
        <w:rPr>
          <w:color w:val="000000"/>
        </w:rPr>
        <w:t>e</w:t>
      </w:r>
      <w:r w:rsidRPr="002B4F22">
        <w:rPr>
          <w:color w:val="000000"/>
        </w:rPr>
        <w:t>h</w:t>
      </w:r>
      <w:r>
        <w:rPr>
          <w:color w:val="000000"/>
        </w:rPr>
        <w:t>älte</w:t>
      </w:r>
      <w:r w:rsidRPr="002B4F22">
        <w:rPr>
          <w:color w:val="000000"/>
        </w:rPr>
        <w:t>r</w:t>
      </w:r>
      <w:r>
        <w:rPr>
          <w:color w:val="000000"/>
        </w:rPr>
        <w:t>n</w:t>
      </w:r>
    </w:p>
    <w:p w14:paraId="5AE39436" w14:textId="77777777" w:rsidR="00E017B9" w:rsidRDefault="00E017B9" w:rsidP="00E017B9">
      <w:pPr>
        <w:pStyle w:val="10NormalerText"/>
        <w:numPr>
          <w:ilvl w:val="1"/>
          <w:numId w:val="26"/>
        </w:numPr>
        <w:tabs>
          <w:tab w:val="left" w:pos="2127"/>
        </w:tabs>
        <w:ind w:left="4395" w:hanging="2770"/>
        <w:rPr>
          <w:color w:val="000000"/>
        </w:rPr>
      </w:pPr>
      <w:r>
        <w:rPr>
          <w:color w:val="000000"/>
        </w:rPr>
        <w:t>Richtline W9</w:t>
      </w:r>
      <w:r>
        <w:rPr>
          <w:color w:val="000000"/>
        </w:rPr>
        <w:tab/>
      </w:r>
      <w:hyperlink r:id="rId10" w:tgtFrame="_blank" w:history="1">
        <w:r w:rsidRPr="004151E1">
          <w:rPr>
            <w:rStyle w:val="Hyperlink"/>
            <w:color w:val="000000"/>
          </w:rPr>
          <w:t>Grundwasserbrunnen; Planung, Projektierung, Bau und Betrieb sowie Instandhaltung und Rückbau von Grundwasserbrunnen</w:t>
        </w:r>
      </w:hyperlink>
    </w:p>
    <w:p w14:paraId="67B9C617" w14:textId="77777777" w:rsidR="00E017B9" w:rsidRDefault="00E017B9" w:rsidP="00E017B9">
      <w:pPr>
        <w:pStyle w:val="10NormalerText"/>
        <w:numPr>
          <w:ilvl w:val="1"/>
          <w:numId w:val="26"/>
        </w:numPr>
        <w:tabs>
          <w:tab w:val="left" w:pos="2127"/>
        </w:tabs>
        <w:ind w:left="4395" w:hanging="2770"/>
        <w:rPr>
          <w:color w:val="000000"/>
        </w:rPr>
      </w:pPr>
      <w:r>
        <w:rPr>
          <w:color w:val="000000"/>
        </w:rPr>
        <w:t>Richtlinie W10</w:t>
      </w:r>
      <w:r>
        <w:rPr>
          <w:color w:val="000000"/>
        </w:rPr>
        <w:tab/>
      </w:r>
      <w:hyperlink r:id="rId11" w:tgtFrame="_blank" w:history="1">
        <w:r w:rsidRPr="004151E1">
          <w:rPr>
            <w:rStyle w:val="Hyperlink"/>
            <w:color w:val="000000"/>
          </w:rPr>
          <w:t>Projektierung, Ausführung und Betrieb von Quellfassungen</w:t>
        </w:r>
      </w:hyperlink>
    </w:p>
    <w:p w14:paraId="5CF13E77" w14:textId="77777777" w:rsidR="00E017B9" w:rsidRDefault="00E017B9" w:rsidP="00E017B9">
      <w:pPr>
        <w:pStyle w:val="10NormalerText"/>
        <w:numPr>
          <w:ilvl w:val="1"/>
          <w:numId w:val="26"/>
        </w:numPr>
        <w:tabs>
          <w:tab w:val="left" w:pos="2127"/>
        </w:tabs>
        <w:ind w:left="4395" w:hanging="2770"/>
        <w:rPr>
          <w:color w:val="000000"/>
        </w:rPr>
      </w:pPr>
      <w:r>
        <w:rPr>
          <w:color w:val="000000"/>
        </w:rPr>
        <w:t>Leitlin</w:t>
      </w:r>
      <w:r w:rsidRPr="002B4F22">
        <w:rPr>
          <w:color w:val="000000"/>
        </w:rPr>
        <w:t>i</w:t>
      </w:r>
      <w:r>
        <w:rPr>
          <w:color w:val="000000"/>
        </w:rPr>
        <w:t>e</w:t>
      </w:r>
      <w:r w:rsidRPr="002B4F22">
        <w:rPr>
          <w:color w:val="000000"/>
        </w:rPr>
        <w:t xml:space="preserve"> </w:t>
      </w:r>
      <w:r>
        <w:rPr>
          <w:color w:val="000000"/>
        </w:rPr>
        <w:t>W</w:t>
      </w:r>
      <w:r w:rsidRPr="002B4F22">
        <w:rPr>
          <w:color w:val="000000"/>
        </w:rPr>
        <w:t>1</w:t>
      </w:r>
      <w:r>
        <w:rPr>
          <w:color w:val="000000"/>
        </w:rPr>
        <w:t>2</w:t>
      </w:r>
      <w:r>
        <w:rPr>
          <w:color w:val="000000"/>
        </w:rPr>
        <w:tab/>
        <w:t>g</w:t>
      </w:r>
      <w:r w:rsidRPr="002B4F22">
        <w:rPr>
          <w:color w:val="000000"/>
        </w:rPr>
        <w:t>u</w:t>
      </w:r>
      <w:r>
        <w:rPr>
          <w:color w:val="000000"/>
        </w:rPr>
        <w:t>te</w:t>
      </w:r>
      <w:r w:rsidRPr="002B4F22">
        <w:rPr>
          <w:color w:val="000000"/>
        </w:rPr>
        <w:t xml:space="preserve"> </w:t>
      </w:r>
      <w:r>
        <w:rPr>
          <w:color w:val="000000"/>
        </w:rPr>
        <w:t>Ve</w:t>
      </w:r>
      <w:r w:rsidRPr="002B4F22">
        <w:rPr>
          <w:color w:val="000000"/>
        </w:rPr>
        <w:t>r</w:t>
      </w:r>
      <w:r>
        <w:rPr>
          <w:color w:val="000000"/>
        </w:rPr>
        <w:t>fah</w:t>
      </w:r>
      <w:r w:rsidRPr="002B4F22">
        <w:rPr>
          <w:color w:val="000000"/>
        </w:rPr>
        <w:t>r</w:t>
      </w:r>
      <w:r>
        <w:rPr>
          <w:color w:val="000000"/>
        </w:rPr>
        <w:t>en</w:t>
      </w:r>
      <w:r w:rsidRPr="002B4F22">
        <w:rPr>
          <w:color w:val="000000"/>
        </w:rPr>
        <w:t>s</w:t>
      </w:r>
      <w:r>
        <w:rPr>
          <w:color w:val="000000"/>
        </w:rPr>
        <w:t xml:space="preserve">praxis </w:t>
      </w:r>
      <w:r w:rsidRPr="002B4F22">
        <w:rPr>
          <w:color w:val="000000"/>
        </w:rPr>
        <w:t>i</w:t>
      </w:r>
      <w:r>
        <w:rPr>
          <w:color w:val="000000"/>
        </w:rPr>
        <w:t>n Trink</w:t>
      </w:r>
      <w:r w:rsidRPr="002B4F22">
        <w:rPr>
          <w:color w:val="000000"/>
        </w:rPr>
        <w:t>w</w:t>
      </w:r>
      <w:r>
        <w:rPr>
          <w:color w:val="000000"/>
        </w:rPr>
        <w:t>asser</w:t>
      </w:r>
      <w:r w:rsidRPr="002B4F22">
        <w:rPr>
          <w:color w:val="000000"/>
        </w:rPr>
        <w:t>v</w:t>
      </w:r>
      <w:r>
        <w:rPr>
          <w:color w:val="000000"/>
        </w:rPr>
        <w:t>ersorg</w:t>
      </w:r>
      <w:r w:rsidRPr="002B4F22">
        <w:rPr>
          <w:color w:val="000000"/>
        </w:rPr>
        <w:t>u</w:t>
      </w:r>
      <w:r>
        <w:rPr>
          <w:color w:val="000000"/>
        </w:rPr>
        <w:t>n</w:t>
      </w:r>
      <w:r w:rsidRPr="002B4F22">
        <w:rPr>
          <w:color w:val="000000"/>
        </w:rPr>
        <w:t>g</w:t>
      </w:r>
      <w:r>
        <w:rPr>
          <w:color w:val="000000"/>
        </w:rPr>
        <w:t>e</w:t>
      </w:r>
      <w:r w:rsidRPr="002B4F22">
        <w:rPr>
          <w:color w:val="000000"/>
        </w:rPr>
        <w:t>n</w:t>
      </w:r>
    </w:p>
    <w:p w14:paraId="2DF63A77" w14:textId="77777777" w:rsidR="00E017B9" w:rsidRDefault="00E017B9" w:rsidP="00E017B9">
      <w:pPr>
        <w:pStyle w:val="10NormalerText"/>
        <w:numPr>
          <w:ilvl w:val="1"/>
          <w:numId w:val="26"/>
        </w:numPr>
        <w:tabs>
          <w:tab w:val="left" w:pos="2127"/>
        </w:tabs>
        <w:ind w:left="4395" w:hanging="2770"/>
        <w:rPr>
          <w:color w:val="000000"/>
        </w:rPr>
      </w:pPr>
      <w:r w:rsidRPr="002B4F22">
        <w:rPr>
          <w:color w:val="000000"/>
        </w:rPr>
        <w:t>Empfehlung W1005</w:t>
      </w:r>
      <w:r w:rsidRPr="002B4F22">
        <w:rPr>
          <w:color w:val="000000"/>
        </w:rPr>
        <w:tab/>
        <w:t>strategischen Planung der Wasserversorgung</w:t>
      </w:r>
    </w:p>
    <w:p w14:paraId="5A2DBBE6" w14:textId="77777777" w:rsidR="00E017B9" w:rsidRDefault="00E017B9" w:rsidP="00E017B9">
      <w:pPr>
        <w:pStyle w:val="10NormalerText"/>
        <w:numPr>
          <w:ilvl w:val="1"/>
          <w:numId w:val="26"/>
        </w:numPr>
        <w:tabs>
          <w:tab w:val="left" w:pos="2127"/>
        </w:tabs>
        <w:ind w:left="4395" w:hanging="2770"/>
        <w:rPr>
          <w:color w:val="000000"/>
        </w:rPr>
      </w:pPr>
      <w:r w:rsidRPr="002B4F22">
        <w:rPr>
          <w:color w:val="000000"/>
        </w:rPr>
        <w:t>Empfehlung W1006</w:t>
      </w:r>
      <w:r>
        <w:rPr>
          <w:color w:val="000000"/>
        </w:rPr>
        <w:tab/>
      </w:r>
      <w:r w:rsidRPr="002B4F22">
        <w:rPr>
          <w:color w:val="000000"/>
        </w:rPr>
        <w:t>Finanzierung der Wasserversorgung</w:t>
      </w:r>
    </w:p>
    <w:p w14:paraId="278E4A23" w14:textId="77777777" w:rsidR="00E017B9" w:rsidRDefault="00F830DB" w:rsidP="00E017B9">
      <w:pPr>
        <w:pStyle w:val="10NormalerText"/>
        <w:numPr>
          <w:ilvl w:val="1"/>
          <w:numId w:val="26"/>
        </w:numPr>
        <w:tabs>
          <w:tab w:val="left" w:pos="2127"/>
        </w:tabs>
        <w:ind w:left="4395" w:hanging="2770"/>
        <w:rPr>
          <w:color w:val="000000"/>
        </w:rPr>
      </w:pPr>
      <w:r>
        <w:rPr>
          <w:color w:val="000000"/>
        </w:rPr>
        <w:br w:type="column"/>
      </w:r>
      <w:r w:rsidR="00E017B9" w:rsidRPr="002B4F22">
        <w:rPr>
          <w:color w:val="000000"/>
        </w:rPr>
        <w:t>Empfehlung W1007</w:t>
      </w:r>
      <w:r w:rsidR="00E017B9">
        <w:rPr>
          <w:color w:val="000000"/>
        </w:rPr>
        <w:tab/>
        <w:t>S</w:t>
      </w:r>
      <w:r w:rsidR="00E017B9" w:rsidRPr="002B4F22">
        <w:rPr>
          <w:color w:val="000000"/>
        </w:rPr>
        <w:t>abotageschutz von Trinkwasserversorgungen</w:t>
      </w:r>
    </w:p>
    <w:p w14:paraId="18BEE38E" w14:textId="77777777" w:rsidR="00E017B9" w:rsidRDefault="00E017B9" w:rsidP="00E017B9">
      <w:pPr>
        <w:pStyle w:val="10NormalerText"/>
        <w:numPr>
          <w:ilvl w:val="1"/>
          <w:numId w:val="26"/>
        </w:numPr>
        <w:tabs>
          <w:tab w:val="left" w:pos="2127"/>
        </w:tabs>
        <w:ind w:left="4395" w:hanging="2770"/>
        <w:rPr>
          <w:color w:val="000000"/>
        </w:rPr>
      </w:pPr>
      <w:r>
        <w:rPr>
          <w:color w:val="000000"/>
        </w:rPr>
        <w:t>Empfehlung W1011</w:t>
      </w:r>
      <w:r>
        <w:rPr>
          <w:color w:val="000000"/>
        </w:rPr>
        <w:tab/>
        <w:t>Muster-GWP</w:t>
      </w:r>
    </w:p>
    <w:p w14:paraId="6E2C72F5" w14:textId="77777777" w:rsidR="00E017B9" w:rsidRDefault="00E017B9" w:rsidP="00E017B9">
      <w:pPr>
        <w:pStyle w:val="10NormalerText"/>
        <w:numPr>
          <w:ilvl w:val="1"/>
          <w:numId w:val="26"/>
        </w:numPr>
        <w:tabs>
          <w:tab w:val="left" w:pos="2127"/>
        </w:tabs>
        <w:ind w:left="4395" w:hanging="2770"/>
        <w:rPr>
          <w:color w:val="000000"/>
        </w:rPr>
      </w:pPr>
      <w:r w:rsidRPr="002B4F22">
        <w:rPr>
          <w:color w:val="000000"/>
        </w:rPr>
        <w:t>Empfehlung W1014</w:t>
      </w:r>
      <w:r>
        <w:rPr>
          <w:color w:val="000000"/>
        </w:rPr>
        <w:tab/>
      </w:r>
      <w:r w:rsidRPr="002B4F22">
        <w:rPr>
          <w:color w:val="000000"/>
        </w:rPr>
        <w:t xml:space="preserve">Datenerfassung und </w:t>
      </w:r>
      <w:r>
        <w:rPr>
          <w:color w:val="000000"/>
        </w:rPr>
        <w:t>–</w:t>
      </w:r>
      <w:r w:rsidRPr="002B4F22">
        <w:rPr>
          <w:color w:val="000000"/>
        </w:rPr>
        <w:t>auswertung</w:t>
      </w:r>
    </w:p>
    <w:p w14:paraId="3A431FEF" w14:textId="77777777" w:rsidR="00E017B9" w:rsidRPr="00660195" w:rsidRDefault="00E017B9" w:rsidP="00E017B9">
      <w:pPr>
        <w:pStyle w:val="10NormalerText"/>
        <w:numPr>
          <w:ilvl w:val="1"/>
          <w:numId w:val="26"/>
        </w:numPr>
        <w:tabs>
          <w:tab w:val="left" w:pos="2127"/>
        </w:tabs>
        <w:ind w:left="4395" w:hanging="2770"/>
        <w:rPr>
          <w:color w:val="000000"/>
        </w:rPr>
      </w:pPr>
      <w:r>
        <w:rPr>
          <w:color w:val="000000"/>
        </w:rPr>
        <w:t>Empfehlung W1018</w:t>
      </w:r>
      <w:r>
        <w:rPr>
          <w:color w:val="000000"/>
        </w:rPr>
        <w:tab/>
      </w:r>
      <w:hyperlink r:id="rId12" w:tgtFrame="_blank" w:history="1">
        <w:r w:rsidRPr="004151E1">
          <w:rPr>
            <w:rStyle w:val="Hyperlink"/>
            <w:color w:val="000000"/>
          </w:rPr>
          <w:t>Minimalstandard für die Sicherheit der Informations- und Kommunikationstechnologie (IKT) in der Wasserversorgung</w:t>
        </w:r>
      </w:hyperlink>
    </w:p>
    <w:p w14:paraId="3C2CE246" w14:textId="77777777" w:rsidR="0020715E" w:rsidRDefault="0020715E" w:rsidP="0020715E">
      <w:pPr>
        <w:pStyle w:val="10NormalerText"/>
        <w:numPr>
          <w:ilvl w:val="0"/>
          <w:numId w:val="26"/>
        </w:numPr>
      </w:pPr>
      <w:r w:rsidRPr="0020715E">
        <w:t>Schweizerische Ingenieur- und Architektenverein</w:t>
      </w:r>
      <w:r>
        <w:t xml:space="preserve"> (SIA)</w:t>
      </w:r>
    </w:p>
    <w:p w14:paraId="20F17817" w14:textId="77777777" w:rsidR="00E017B9" w:rsidRDefault="0020715E" w:rsidP="0020715E">
      <w:pPr>
        <w:pStyle w:val="10NormalerText"/>
        <w:numPr>
          <w:ilvl w:val="1"/>
          <w:numId w:val="26"/>
        </w:numPr>
        <w:tabs>
          <w:tab w:val="left" w:pos="2127"/>
        </w:tabs>
        <w:ind w:left="4395" w:hanging="2770"/>
      </w:pPr>
      <w:r>
        <w:rPr>
          <w:color w:val="000000"/>
        </w:rPr>
        <w:t>Normenwerk</w:t>
      </w:r>
    </w:p>
    <w:p w14:paraId="6A98C9F8" w14:textId="77777777" w:rsidR="0020715E" w:rsidRDefault="0020715E" w:rsidP="0020715E">
      <w:pPr>
        <w:pStyle w:val="10NormalerText"/>
        <w:numPr>
          <w:ilvl w:val="0"/>
          <w:numId w:val="26"/>
        </w:numPr>
        <w:tabs>
          <w:tab w:val="left" w:pos="2835"/>
        </w:tabs>
      </w:pPr>
      <w:r w:rsidRPr="0020715E">
        <w:t>Gebäudeversicherung des Kantons Thurgau</w:t>
      </w:r>
      <w:r>
        <w:t xml:space="preserve"> (GVTG)</w:t>
      </w:r>
    </w:p>
    <w:p w14:paraId="0289111B" w14:textId="77777777" w:rsidR="00E017B9" w:rsidRPr="0020715E" w:rsidRDefault="00BB5827" w:rsidP="0020715E">
      <w:pPr>
        <w:pStyle w:val="10NormalerText"/>
        <w:numPr>
          <w:ilvl w:val="1"/>
          <w:numId w:val="26"/>
        </w:numPr>
        <w:tabs>
          <w:tab w:val="left" w:pos="4253"/>
        </w:tabs>
        <w:ind w:left="1985"/>
        <w:rPr>
          <w:color w:val="000000"/>
        </w:rPr>
      </w:pPr>
      <w:hyperlink r:id="rId13" w:tgtFrame="_blank" w:history="1">
        <w:r w:rsidR="00E017B9" w:rsidRPr="0020715E">
          <w:rPr>
            <w:color w:val="000000"/>
          </w:rPr>
          <w:t>Weisung über die Löschwasserversorgung im Kanton Thurgau</w:t>
        </w:r>
      </w:hyperlink>
      <w:r w:rsidR="0020715E">
        <w:rPr>
          <w:color w:val="000000"/>
        </w:rPr>
        <w:t xml:space="preserve"> </w:t>
      </w:r>
      <w:r w:rsidR="00E017B9" w:rsidRPr="0020715E">
        <w:rPr>
          <w:color w:val="000000"/>
        </w:rPr>
        <w:t>vom 17.03.2021</w:t>
      </w:r>
    </w:p>
    <w:p w14:paraId="5F61DC66" w14:textId="77777777" w:rsidR="00E017B9" w:rsidRPr="00872D8B" w:rsidRDefault="0020715E" w:rsidP="0020715E">
      <w:pPr>
        <w:pStyle w:val="10NormalerText"/>
        <w:numPr>
          <w:ilvl w:val="0"/>
          <w:numId w:val="26"/>
        </w:numPr>
        <w:tabs>
          <w:tab w:val="left" w:pos="4253"/>
        </w:tabs>
        <w:rPr>
          <w:color w:val="000000"/>
        </w:rPr>
      </w:pPr>
      <w:r>
        <w:t>Feuerwehr Koordination Schweiz</w:t>
      </w:r>
      <w:r>
        <w:rPr>
          <w:color w:val="000000"/>
        </w:rPr>
        <w:t xml:space="preserve"> (FKS)</w:t>
      </w:r>
    </w:p>
    <w:p w14:paraId="4851199C" w14:textId="77777777" w:rsidR="00E017B9" w:rsidRDefault="00E017B9" w:rsidP="0020715E">
      <w:pPr>
        <w:pStyle w:val="10NormalerText"/>
        <w:numPr>
          <w:ilvl w:val="1"/>
          <w:numId w:val="26"/>
        </w:numPr>
        <w:tabs>
          <w:tab w:val="left" w:pos="4253"/>
        </w:tabs>
        <w:ind w:left="1985"/>
        <w:rPr>
          <w:color w:val="000000"/>
        </w:rPr>
      </w:pPr>
      <w:r w:rsidRPr="005312C1">
        <w:rPr>
          <w:color w:val="000000"/>
        </w:rPr>
        <w:t>Richtlinie Versorgung mit Löschwasser vom 01.10.2019</w:t>
      </w:r>
    </w:p>
    <w:p w14:paraId="6A505D5F" w14:textId="77777777" w:rsidR="0020715E" w:rsidRPr="005312C1" w:rsidRDefault="00B16A1B" w:rsidP="0020715E">
      <w:pPr>
        <w:pStyle w:val="10NormalerText"/>
        <w:numPr>
          <w:ilvl w:val="0"/>
          <w:numId w:val="26"/>
        </w:numPr>
        <w:tabs>
          <w:tab w:val="left" w:pos="4253"/>
        </w:tabs>
        <w:rPr>
          <w:color w:val="000000"/>
        </w:rPr>
      </w:pPr>
      <w:r>
        <w:t>Verband Schweizerischer Errichter von Sicherheitsanlagen (SES)</w:t>
      </w:r>
    </w:p>
    <w:p w14:paraId="281AEE57" w14:textId="77777777" w:rsidR="00E017B9" w:rsidRPr="00ED6C8F" w:rsidRDefault="00E017B9" w:rsidP="00E017B9">
      <w:pPr>
        <w:pStyle w:val="10NormalerText"/>
        <w:numPr>
          <w:ilvl w:val="1"/>
          <w:numId w:val="26"/>
        </w:numPr>
        <w:tabs>
          <w:tab w:val="left" w:pos="4253"/>
        </w:tabs>
        <w:ind w:left="1985"/>
        <w:rPr>
          <w:color w:val="000000"/>
        </w:rPr>
      </w:pPr>
      <w:r w:rsidRPr="00ED6C8F">
        <w:rPr>
          <w:color w:val="000000"/>
        </w:rPr>
        <w:t xml:space="preserve">Sprinkleranlagen – Planung, Einbau und Betrieb; </w:t>
      </w:r>
      <w:r w:rsidR="00B16A1B">
        <w:rPr>
          <w:color w:val="000000"/>
        </w:rPr>
        <w:t xml:space="preserve">Technische </w:t>
      </w:r>
      <w:r w:rsidRPr="00ED6C8F">
        <w:rPr>
          <w:color w:val="000000"/>
        </w:rPr>
        <w:t>Richtlinie vom 01.03.2018</w:t>
      </w:r>
    </w:p>
    <w:p w14:paraId="2C363781" w14:textId="77777777" w:rsidR="00E017B9" w:rsidRDefault="00E017B9" w:rsidP="00E017B9">
      <w:pPr>
        <w:pStyle w:val="10NormalerText"/>
      </w:pPr>
    </w:p>
    <w:p w14:paraId="36FC16AC" w14:textId="77777777" w:rsidR="00E017B9" w:rsidRPr="00E236E8" w:rsidRDefault="00E017B9" w:rsidP="00E017B9">
      <w:pPr>
        <w:pStyle w:val="berschrift3"/>
        <w:numPr>
          <w:ilvl w:val="2"/>
          <w:numId w:val="12"/>
        </w:numPr>
        <w:tabs>
          <w:tab w:val="left" w:pos="851"/>
        </w:tabs>
        <w:ind w:left="851" w:hanging="851"/>
      </w:pPr>
      <w:bookmarkStart w:id="12" w:name="_Toc158010244"/>
      <w:r>
        <w:t>Übrige Grundlagen</w:t>
      </w:r>
      <w:bookmarkEnd w:id="12"/>
    </w:p>
    <w:p w14:paraId="7FFE90E8" w14:textId="77777777" w:rsidR="00E017B9" w:rsidRDefault="00E017B9" w:rsidP="00E017B9">
      <w:pPr>
        <w:pStyle w:val="10NormalerText"/>
      </w:pPr>
      <w:r>
        <w:t>Die Qualität und Aussagekraft der GWP ist abhängig von den vorhandenen Unterlagen und Kennzahlen. Es sind die Unterlagen und Kennzahlen der Gemeindeversorgung und der privaten Versorgungen (Genossenschaften, Aktiengesellschaften etc.) zu erheben.</w:t>
      </w:r>
    </w:p>
    <w:p w14:paraId="640A1EF9" w14:textId="77777777" w:rsidR="00E017B9" w:rsidRDefault="00E017B9" w:rsidP="00E017B9">
      <w:pPr>
        <w:pStyle w:val="10NormalerText"/>
        <w:numPr>
          <w:ilvl w:val="0"/>
          <w:numId w:val="17"/>
        </w:numPr>
      </w:pPr>
      <w:r>
        <w:t>Regionale Wasserversorgungsplanungen/Verbands-GWP</w:t>
      </w:r>
    </w:p>
    <w:p w14:paraId="735318AF" w14:textId="77777777" w:rsidR="00E017B9" w:rsidRDefault="00E017B9" w:rsidP="00E017B9">
      <w:pPr>
        <w:pStyle w:val="10NormalerText"/>
        <w:numPr>
          <w:ilvl w:val="0"/>
          <w:numId w:val="17"/>
        </w:numPr>
      </w:pPr>
      <w:r>
        <w:t>Verträge mit Dritten (z.B. Nachbarwasserversorgungen), Bezug von/Abgabe an benachbarte Wasserversorgungen</w:t>
      </w:r>
    </w:p>
    <w:p w14:paraId="55E6F6CC" w14:textId="77777777" w:rsidR="00E017B9" w:rsidRDefault="00E017B9" w:rsidP="00E017B9">
      <w:pPr>
        <w:pStyle w:val="10NormalerText"/>
        <w:numPr>
          <w:ilvl w:val="0"/>
          <w:numId w:val="17"/>
        </w:numPr>
      </w:pPr>
      <w:r>
        <w:t>Bisherige GWP und TWN/TWM-Konzepte</w:t>
      </w:r>
    </w:p>
    <w:p w14:paraId="1896C874" w14:textId="77777777" w:rsidR="00E017B9" w:rsidRDefault="00E017B9" w:rsidP="00E017B9">
      <w:pPr>
        <w:pStyle w:val="10NormalerText"/>
        <w:numPr>
          <w:ilvl w:val="0"/>
          <w:numId w:val="17"/>
        </w:numPr>
      </w:pPr>
      <w:r>
        <w:t>Handbuch QS</w:t>
      </w:r>
    </w:p>
    <w:p w14:paraId="6B94C389" w14:textId="77777777" w:rsidR="00E017B9" w:rsidRDefault="00E017B9" w:rsidP="00E017B9">
      <w:pPr>
        <w:pStyle w:val="10NormalerText"/>
        <w:numPr>
          <w:ilvl w:val="0"/>
          <w:numId w:val="17"/>
        </w:numPr>
      </w:pPr>
      <w:r>
        <w:t>Grundwasserschutzzonen im Perimeter: Schutzzonenreglement</w:t>
      </w:r>
      <w:r w:rsidR="004151E1">
        <w:t>e und -</w:t>
      </w:r>
      <w:r>
        <w:t>pläne, Gefahrenkataster, Konflikt- und Massnahmenplan</w:t>
      </w:r>
    </w:p>
    <w:p w14:paraId="451E3DDB" w14:textId="77777777" w:rsidR="00E017B9" w:rsidRDefault="00E017B9" w:rsidP="00E017B9">
      <w:pPr>
        <w:pStyle w:val="10NormalerText"/>
        <w:numPr>
          <w:ilvl w:val="0"/>
          <w:numId w:val="17"/>
        </w:numPr>
      </w:pPr>
      <w:r>
        <w:t>Grund- und Quellwasserrechte/Konzessionen/Dienstbarkeitsverträge</w:t>
      </w:r>
    </w:p>
    <w:p w14:paraId="3437C15E" w14:textId="77777777" w:rsidR="00E017B9" w:rsidRDefault="00E017B9" w:rsidP="00E017B9">
      <w:pPr>
        <w:pStyle w:val="10NormalerText"/>
        <w:numPr>
          <w:ilvl w:val="0"/>
          <w:numId w:val="17"/>
        </w:numPr>
      </w:pPr>
      <w:r>
        <w:t>Hydrogeologische Untersuchungen</w:t>
      </w:r>
    </w:p>
    <w:p w14:paraId="5A01FF93" w14:textId="77777777" w:rsidR="00E017B9" w:rsidRDefault="00E017B9" w:rsidP="00E017B9">
      <w:pPr>
        <w:pStyle w:val="10NormalerText"/>
        <w:numPr>
          <w:ilvl w:val="0"/>
          <w:numId w:val="17"/>
        </w:numPr>
      </w:pPr>
      <w:r>
        <w:t>Statistik Wassergewinnung: Quell-, Grund- und Seewasser</w:t>
      </w:r>
    </w:p>
    <w:p w14:paraId="19B68EBC" w14:textId="77777777" w:rsidR="00E017B9" w:rsidRDefault="00E017B9" w:rsidP="00E017B9">
      <w:pPr>
        <w:pStyle w:val="10NormalerText"/>
        <w:numPr>
          <w:ilvl w:val="0"/>
          <w:numId w:val="17"/>
        </w:numPr>
      </w:pPr>
      <w:r>
        <w:t>Wasserproben und Wasseranalysen/Analyseberichte von Laboratorien</w:t>
      </w:r>
    </w:p>
    <w:p w14:paraId="0B8E7E18" w14:textId="77777777" w:rsidR="00E017B9" w:rsidRDefault="00E017B9" w:rsidP="00E017B9">
      <w:pPr>
        <w:pStyle w:val="10NormalerText"/>
        <w:numPr>
          <w:ilvl w:val="0"/>
          <w:numId w:val="17"/>
        </w:numPr>
      </w:pPr>
      <w:r>
        <w:t>Einwohnerstatistik und Prognose</w:t>
      </w:r>
    </w:p>
    <w:p w14:paraId="7488103E" w14:textId="77777777" w:rsidR="00E017B9" w:rsidRDefault="00E017B9" w:rsidP="00E017B9">
      <w:pPr>
        <w:pStyle w:val="10NormalerText"/>
        <w:numPr>
          <w:ilvl w:val="0"/>
          <w:numId w:val="17"/>
        </w:numPr>
      </w:pPr>
      <w:r>
        <w:t>Statistik Wasserbedarfswerte: häuslicher Bedarf, Landwirtschaft, Gewerbe, Industrie, öffentliche Brunnen, Eigenverbrauch, Verluste</w:t>
      </w:r>
    </w:p>
    <w:p w14:paraId="22E41D33" w14:textId="77777777" w:rsidR="00E017B9" w:rsidRDefault="00F830DB" w:rsidP="00E017B9">
      <w:pPr>
        <w:pStyle w:val="10NormalerText"/>
        <w:numPr>
          <w:ilvl w:val="0"/>
          <w:numId w:val="17"/>
        </w:numPr>
      </w:pPr>
      <w:r>
        <w:br w:type="column"/>
      </w:r>
      <w:r w:rsidR="00E017B9">
        <w:t>Situationsplan, Grundlagenplan</w:t>
      </w:r>
    </w:p>
    <w:p w14:paraId="2440FEFA" w14:textId="77777777" w:rsidR="00E017B9" w:rsidRDefault="00E017B9" w:rsidP="00E017B9">
      <w:pPr>
        <w:pStyle w:val="10NormalerText"/>
        <w:numPr>
          <w:ilvl w:val="0"/>
          <w:numId w:val="17"/>
        </w:numPr>
      </w:pPr>
      <w:r>
        <w:t>Kataster-, Netz- und Hydrantenpläne</w:t>
      </w:r>
    </w:p>
    <w:p w14:paraId="6C82814D" w14:textId="77777777" w:rsidR="00E017B9" w:rsidRDefault="00E017B9" w:rsidP="00E017B9">
      <w:pPr>
        <w:pStyle w:val="10NormalerText"/>
        <w:numPr>
          <w:ilvl w:val="0"/>
          <w:numId w:val="17"/>
        </w:numPr>
      </w:pPr>
      <w:r>
        <w:t>Hydraulisches Schema</w:t>
      </w:r>
    </w:p>
    <w:p w14:paraId="65A767EC" w14:textId="77777777" w:rsidR="00E017B9" w:rsidRDefault="00E017B9" w:rsidP="00E017B9">
      <w:pPr>
        <w:pStyle w:val="10NormalerText"/>
        <w:numPr>
          <w:ilvl w:val="0"/>
          <w:numId w:val="17"/>
        </w:numPr>
      </w:pPr>
      <w:r>
        <w:t>Ausführungspläne von wichtigen Anlagen, Betriebsweise</w:t>
      </w:r>
    </w:p>
    <w:p w14:paraId="624AB9CD" w14:textId="77777777" w:rsidR="00E017B9" w:rsidRDefault="00E017B9" w:rsidP="00E017B9">
      <w:pPr>
        <w:pStyle w:val="10NormalerText"/>
        <w:numPr>
          <w:ilvl w:val="0"/>
          <w:numId w:val="17"/>
        </w:numPr>
      </w:pPr>
      <w:r>
        <w:t>Netzuntersuchungen und Verlustwerte (Abströmversuche), Schadenstatistik, Spülpläne</w:t>
      </w:r>
    </w:p>
    <w:p w14:paraId="67C6CAFB" w14:textId="77777777" w:rsidR="00E017B9" w:rsidRDefault="00E017B9" w:rsidP="00E017B9">
      <w:pPr>
        <w:pStyle w:val="10NormalerText"/>
        <w:numPr>
          <w:ilvl w:val="0"/>
          <w:numId w:val="17"/>
        </w:numPr>
      </w:pPr>
      <w:r>
        <w:t>…</w:t>
      </w:r>
    </w:p>
    <w:p w14:paraId="5065F366" w14:textId="77777777" w:rsidR="00E017B9" w:rsidRPr="00996860" w:rsidRDefault="00E017B9" w:rsidP="00E017B9">
      <w:pPr>
        <w:pStyle w:val="berschrift1"/>
        <w:numPr>
          <w:ilvl w:val="0"/>
          <w:numId w:val="16"/>
        </w:numPr>
        <w:tabs>
          <w:tab w:val="left" w:pos="851"/>
        </w:tabs>
        <w:spacing w:before="480"/>
        <w:ind w:left="851" w:hanging="851"/>
      </w:pPr>
      <w:bookmarkStart w:id="13" w:name="_Toc536105300"/>
      <w:bookmarkStart w:id="14" w:name="_Toc109294887"/>
      <w:bookmarkStart w:id="15" w:name="_Toc158010245"/>
      <w:r w:rsidRPr="00996860">
        <w:t>Planungs- und Bemessungskriterien</w:t>
      </w:r>
      <w:bookmarkEnd w:id="13"/>
      <w:bookmarkEnd w:id="14"/>
      <w:bookmarkEnd w:id="15"/>
    </w:p>
    <w:p w14:paraId="72375F53" w14:textId="77777777" w:rsidR="00E017B9" w:rsidRPr="00BB39F6" w:rsidRDefault="00E017B9" w:rsidP="00B16A1B">
      <w:pPr>
        <w:pStyle w:val="10NormalerText"/>
      </w:pPr>
      <w:r>
        <w:t>Formulierung verbindlicher Kriterien f</w:t>
      </w:r>
      <w:r w:rsidRPr="00BB39F6">
        <w:t>ür die Bearbeitung der bestehenden Wasserversorgungsanlagen und als Grundlage für den zukünftigen Anlagenausbau</w:t>
      </w:r>
    </w:p>
    <w:p w14:paraId="5150FA19" w14:textId="77777777" w:rsidR="00E017B9" w:rsidRPr="00BB39F6" w:rsidRDefault="00E017B9" w:rsidP="00B16A1B">
      <w:pPr>
        <w:pStyle w:val="10NormalerText"/>
      </w:pPr>
    </w:p>
    <w:p w14:paraId="2A97702B" w14:textId="77777777" w:rsidR="00E017B9" w:rsidRPr="00FE0BDE" w:rsidRDefault="00E017B9" w:rsidP="00E017B9">
      <w:pPr>
        <w:pStyle w:val="berschrift2"/>
        <w:numPr>
          <w:ilvl w:val="1"/>
          <w:numId w:val="12"/>
        </w:numPr>
        <w:tabs>
          <w:tab w:val="left" w:pos="851"/>
        </w:tabs>
        <w:ind w:left="851" w:hanging="851"/>
      </w:pPr>
      <w:bookmarkStart w:id="16" w:name="_Toc158010246"/>
      <w:r w:rsidRPr="00FE0BDE">
        <w:t>Wassergewinnungs-/Wasserbeschaffungsanlagen</w:t>
      </w:r>
      <w:bookmarkEnd w:id="16"/>
    </w:p>
    <w:p w14:paraId="0EB6E85B" w14:textId="77777777" w:rsidR="00E017B9" w:rsidRDefault="00E017B9" w:rsidP="00B16A1B">
      <w:pPr>
        <w:pStyle w:val="10NormalerText"/>
      </w:pPr>
      <w:r>
        <w:t>Grundsätze, wie:</w:t>
      </w:r>
    </w:p>
    <w:p w14:paraId="19FCB085" w14:textId="77777777" w:rsidR="00E017B9" w:rsidRDefault="00E017B9" w:rsidP="00B16A1B">
      <w:pPr>
        <w:pStyle w:val="10NormalerText"/>
        <w:numPr>
          <w:ilvl w:val="0"/>
          <w:numId w:val="17"/>
        </w:numPr>
      </w:pPr>
      <w:r>
        <w:t>Sicherstellung der Betriebszustände</w:t>
      </w:r>
    </w:p>
    <w:p w14:paraId="0E0CA068" w14:textId="77777777" w:rsidR="00E017B9" w:rsidRDefault="00E017B9" w:rsidP="00B16A1B">
      <w:pPr>
        <w:pStyle w:val="10NormalerText"/>
        <w:numPr>
          <w:ilvl w:val="0"/>
          <w:numId w:val="17"/>
        </w:numPr>
      </w:pPr>
      <w:r>
        <w:t>Gewährleistung der Versorgungssicherheit</w:t>
      </w:r>
      <w:r w:rsidRPr="00CA6FE6">
        <w:t xml:space="preserve"> </w:t>
      </w:r>
      <w:r>
        <w:t>(</w:t>
      </w:r>
      <w:r w:rsidRPr="00BB39F6">
        <w:t>mehrere Produktionsanlagen bzw. Einspeisungen</w:t>
      </w:r>
      <w:r>
        <w:t>)</w:t>
      </w:r>
    </w:p>
    <w:p w14:paraId="15727134" w14:textId="77777777" w:rsidR="00E017B9" w:rsidRPr="00CA6FE6" w:rsidRDefault="00E017B9" w:rsidP="00F830DB">
      <w:pPr>
        <w:ind w:left="851"/>
        <w:jc w:val="both"/>
        <w:rPr>
          <w:rFonts w:cs="Arial"/>
        </w:rPr>
      </w:pPr>
    </w:p>
    <w:p w14:paraId="626D8CF0" w14:textId="77777777" w:rsidR="00E017B9" w:rsidRPr="00FE0BDE" w:rsidRDefault="00E017B9" w:rsidP="00E017B9">
      <w:pPr>
        <w:pStyle w:val="berschrift2"/>
        <w:numPr>
          <w:ilvl w:val="1"/>
          <w:numId w:val="12"/>
        </w:numPr>
        <w:tabs>
          <w:tab w:val="left" w:pos="851"/>
        </w:tabs>
        <w:ind w:left="851" w:hanging="851"/>
      </w:pPr>
      <w:bookmarkStart w:id="17" w:name="_Toc158010247"/>
      <w:r w:rsidRPr="00FE0BDE">
        <w:t>Druckzoneneinteilung</w:t>
      </w:r>
      <w:bookmarkEnd w:id="17"/>
    </w:p>
    <w:p w14:paraId="1FC4C41B" w14:textId="77777777" w:rsidR="00E017B9" w:rsidRPr="00BB39F6" w:rsidRDefault="00E017B9" w:rsidP="00B16A1B">
      <w:pPr>
        <w:pStyle w:val="10NormalerText"/>
      </w:pPr>
      <w:r>
        <w:t xml:space="preserve">Ziel: </w:t>
      </w:r>
      <w:r w:rsidRPr="00BB39F6">
        <w:t xml:space="preserve">möglichst wenige Druckzonen und direkte Transportwegen </w:t>
      </w:r>
      <w:r w:rsidR="00440444">
        <w:sym w:font="Wingdings" w:char="F0E0"/>
      </w:r>
      <w:r>
        <w:t xml:space="preserve"> </w:t>
      </w:r>
      <w:r w:rsidRPr="00BB39F6">
        <w:t>energiesparenden und wirtschaftlich</w:t>
      </w:r>
    </w:p>
    <w:p w14:paraId="5AA40F62" w14:textId="77777777" w:rsidR="00E017B9" w:rsidRDefault="00E017B9" w:rsidP="00B16A1B">
      <w:pPr>
        <w:pStyle w:val="10NormalerText"/>
      </w:pPr>
      <w:r w:rsidRPr="00BB39F6">
        <w:t>Grenzen de</w:t>
      </w:r>
      <w:r>
        <w:t>r</w:t>
      </w:r>
      <w:r w:rsidRPr="00BB39F6">
        <w:t xml:space="preserve"> </w:t>
      </w:r>
      <w:r>
        <w:t>Drü</w:t>
      </w:r>
      <w:r w:rsidRPr="00BB39F6">
        <w:t>cke in einer Versorgungszone</w:t>
      </w:r>
      <w:r>
        <w:br/>
        <w:t>(gemäss SVGW : W4, Kap 7.1.1, resp. DJS : Weisung über die Löschwasserversorgung, Kap 2.3):</w:t>
      </w:r>
    </w:p>
    <w:tbl>
      <w:tblPr>
        <w:tblW w:w="8647"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7"/>
        <w:gridCol w:w="3350"/>
      </w:tblGrid>
      <w:tr w:rsidR="00E017B9" w:rsidRPr="00BB39F6" w14:paraId="7766800F" w14:textId="77777777" w:rsidTr="00E017B9">
        <w:trPr>
          <w:cantSplit/>
        </w:trPr>
        <w:tc>
          <w:tcPr>
            <w:tcW w:w="5297" w:type="dxa"/>
            <w:vMerge w:val="restart"/>
            <w:tcBorders>
              <w:top w:val="single" w:sz="4" w:space="0" w:color="auto"/>
            </w:tcBorders>
            <w:shd w:val="clear" w:color="auto" w:fill="E0E0E0"/>
            <w:vAlign w:val="center"/>
          </w:tcPr>
          <w:p w14:paraId="62EEF8B1" w14:textId="77777777" w:rsidR="00E017B9" w:rsidRPr="00B16A1B" w:rsidRDefault="00E017B9" w:rsidP="00B16A1B">
            <w:pPr>
              <w:pStyle w:val="10NormalerText"/>
              <w:ind w:left="0"/>
              <w:rPr>
                <w:b/>
              </w:rPr>
            </w:pPr>
            <w:r w:rsidRPr="00B16A1B">
              <w:rPr>
                <w:b/>
              </w:rPr>
              <w:t>Grenzwerte der Drücke im Leitungsnetz</w:t>
            </w:r>
          </w:p>
        </w:tc>
        <w:tc>
          <w:tcPr>
            <w:tcW w:w="3350" w:type="dxa"/>
            <w:tcBorders>
              <w:top w:val="single" w:sz="4" w:space="0" w:color="auto"/>
              <w:bottom w:val="single" w:sz="4" w:space="0" w:color="auto"/>
            </w:tcBorders>
            <w:shd w:val="clear" w:color="auto" w:fill="E0E0E0"/>
            <w:vAlign w:val="center"/>
          </w:tcPr>
          <w:p w14:paraId="04C79331" w14:textId="77777777" w:rsidR="00E017B9" w:rsidRPr="00B16A1B" w:rsidRDefault="00E017B9" w:rsidP="00B16A1B">
            <w:pPr>
              <w:pStyle w:val="10NormalerText"/>
              <w:ind w:left="0"/>
              <w:rPr>
                <w:b/>
              </w:rPr>
            </w:pPr>
            <w:r w:rsidRPr="00B16A1B">
              <w:rPr>
                <w:b/>
              </w:rPr>
              <w:t>Druck im Leitungsnetz</w:t>
            </w:r>
          </w:p>
        </w:tc>
      </w:tr>
      <w:tr w:rsidR="00E017B9" w:rsidRPr="00BB39F6" w14:paraId="17D9540A" w14:textId="77777777" w:rsidTr="00E017B9">
        <w:trPr>
          <w:cantSplit/>
        </w:trPr>
        <w:tc>
          <w:tcPr>
            <w:tcW w:w="5297" w:type="dxa"/>
            <w:vMerge/>
            <w:shd w:val="clear" w:color="auto" w:fill="E0E0E0"/>
          </w:tcPr>
          <w:p w14:paraId="324BC7AC" w14:textId="77777777" w:rsidR="00E017B9" w:rsidRPr="00B16A1B" w:rsidRDefault="00E017B9" w:rsidP="00B16A1B">
            <w:pPr>
              <w:pStyle w:val="10NormalerText"/>
              <w:rPr>
                <w:b/>
              </w:rPr>
            </w:pPr>
          </w:p>
        </w:tc>
        <w:tc>
          <w:tcPr>
            <w:tcW w:w="3350" w:type="dxa"/>
            <w:tcBorders>
              <w:top w:val="single" w:sz="4" w:space="0" w:color="auto"/>
            </w:tcBorders>
            <w:shd w:val="clear" w:color="auto" w:fill="E0E0E0"/>
            <w:vAlign w:val="center"/>
          </w:tcPr>
          <w:p w14:paraId="2037CDA7" w14:textId="77777777" w:rsidR="00E017B9" w:rsidRPr="00B16A1B" w:rsidRDefault="00E017B9" w:rsidP="00B16A1B">
            <w:pPr>
              <w:pStyle w:val="10NormalerText"/>
              <w:ind w:left="0"/>
              <w:rPr>
                <w:b/>
              </w:rPr>
            </w:pPr>
            <w:r w:rsidRPr="00B16A1B">
              <w:rPr>
                <w:b/>
              </w:rPr>
              <w:t>bar</w:t>
            </w:r>
          </w:p>
        </w:tc>
      </w:tr>
      <w:tr w:rsidR="00E017B9" w:rsidRPr="00BB39F6" w14:paraId="492C45E5" w14:textId="77777777" w:rsidTr="00E017B9">
        <w:trPr>
          <w:cantSplit/>
        </w:trPr>
        <w:tc>
          <w:tcPr>
            <w:tcW w:w="5297" w:type="dxa"/>
            <w:vAlign w:val="center"/>
          </w:tcPr>
          <w:p w14:paraId="0779CB58" w14:textId="77777777" w:rsidR="00E017B9" w:rsidRPr="00BB39F6" w:rsidRDefault="00E017B9" w:rsidP="00B16A1B">
            <w:pPr>
              <w:pStyle w:val="10NormalerText"/>
              <w:ind w:left="-1"/>
            </w:pPr>
            <w:r w:rsidRPr="00BB39F6">
              <w:t>Maximaler Ruhedruck</w:t>
            </w:r>
            <w:r>
              <w:t xml:space="preserve"> Hausanschluss</w:t>
            </w:r>
            <w:r w:rsidRPr="00BB39F6">
              <w:br/>
              <w:t>(untere Zonengrenze)</w:t>
            </w:r>
          </w:p>
        </w:tc>
        <w:tc>
          <w:tcPr>
            <w:tcW w:w="3350" w:type="dxa"/>
            <w:vAlign w:val="center"/>
          </w:tcPr>
          <w:p w14:paraId="667A9BEC" w14:textId="77777777" w:rsidR="00E017B9" w:rsidRDefault="00E017B9" w:rsidP="00B16A1B">
            <w:pPr>
              <w:pStyle w:val="10NormalerText"/>
              <w:ind w:left="0"/>
            </w:pPr>
            <w:r w:rsidRPr="00BB39F6">
              <w:t>1</w:t>
            </w:r>
            <w:r>
              <w:t>0–12</w:t>
            </w:r>
          </w:p>
          <w:p w14:paraId="08BCAC57" w14:textId="77777777" w:rsidR="00E017B9" w:rsidRPr="00BB39F6" w:rsidRDefault="00E017B9" w:rsidP="00B16A1B">
            <w:pPr>
              <w:pStyle w:val="10NormalerText"/>
              <w:ind w:left="0"/>
            </w:pPr>
            <w:r>
              <w:t>Ausnahmsweise: 16</w:t>
            </w:r>
          </w:p>
        </w:tc>
      </w:tr>
      <w:tr w:rsidR="00E017B9" w:rsidRPr="00BB39F6" w14:paraId="3AF637F1" w14:textId="77777777" w:rsidTr="00E017B9">
        <w:trPr>
          <w:cantSplit/>
        </w:trPr>
        <w:tc>
          <w:tcPr>
            <w:tcW w:w="5297" w:type="dxa"/>
            <w:vAlign w:val="center"/>
          </w:tcPr>
          <w:p w14:paraId="42823630" w14:textId="77777777" w:rsidR="00E017B9" w:rsidRPr="00BB39F6" w:rsidRDefault="00E017B9" w:rsidP="00B16A1B">
            <w:pPr>
              <w:pStyle w:val="10NormalerText"/>
              <w:ind w:left="-1"/>
            </w:pPr>
            <w:r w:rsidRPr="00BB39F6">
              <w:t>Maximaler Ruhedruck</w:t>
            </w:r>
            <w:r>
              <w:t xml:space="preserve"> Hydrant</w:t>
            </w:r>
            <w:r w:rsidRPr="00BB39F6">
              <w:br/>
              <w:t>(untere Zonengrenze)</w:t>
            </w:r>
          </w:p>
        </w:tc>
        <w:tc>
          <w:tcPr>
            <w:tcW w:w="3350" w:type="dxa"/>
            <w:vAlign w:val="center"/>
          </w:tcPr>
          <w:p w14:paraId="18659AAB" w14:textId="77777777" w:rsidR="00E017B9" w:rsidRDefault="00E017B9" w:rsidP="00B16A1B">
            <w:pPr>
              <w:pStyle w:val="10NormalerText"/>
              <w:ind w:left="0"/>
            </w:pPr>
            <w:r w:rsidRPr="00BB39F6">
              <w:t>1</w:t>
            </w:r>
            <w:r>
              <w:t>0</w:t>
            </w:r>
          </w:p>
          <w:p w14:paraId="0CEB53B0" w14:textId="77777777" w:rsidR="00E017B9" w:rsidRPr="00BB39F6" w:rsidRDefault="00E017B9" w:rsidP="00B16A1B">
            <w:pPr>
              <w:pStyle w:val="10NormalerText"/>
              <w:ind w:left="0"/>
            </w:pPr>
            <w:r>
              <w:t>Ausnahmsweise: 12</w:t>
            </w:r>
          </w:p>
        </w:tc>
      </w:tr>
      <w:tr w:rsidR="00E017B9" w:rsidRPr="00BB39F6" w14:paraId="0B26D8FC" w14:textId="77777777" w:rsidTr="00E017B9">
        <w:trPr>
          <w:cantSplit/>
        </w:trPr>
        <w:tc>
          <w:tcPr>
            <w:tcW w:w="5297" w:type="dxa"/>
            <w:vAlign w:val="center"/>
          </w:tcPr>
          <w:p w14:paraId="12CCEA73" w14:textId="77777777" w:rsidR="00E017B9" w:rsidRPr="00BB39F6" w:rsidRDefault="00E017B9" w:rsidP="00B16A1B">
            <w:pPr>
              <w:pStyle w:val="10NormalerText"/>
              <w:ind w:left="-1"/>
            </w:pPr>
            <w:r>
              <w:t>Minimaler</w:t>
            </w:r>
            <w:r w:rsidRPr="00BB39F6">
              <w:t xml:space="preserve"> Ruhedruck</w:t>
            </w:r>
            <w:r>
              <w:t xml:space="preserve"> Hausanschluss</w:t>
            </w:r>
            <w:r>
              <w:br/>
              <w:t>(obere</w:t>
            </w:r>
            <w:r w:rsidRPr="00BB39F6">
              <w:t xml:space="preserve"> Zonengrenze)</w:t>
            </w:r>
          </w:p>
        </w:tc>
        <w:tc>
          <w:tcPr>
            <w:tcW w:w="3350" w:type="dxa"/>
            <w:vAlign w:val="center"/>
          </w:tcPr>
          <w:p w14:paraId="5A4B05B5" w14:textId="77777777" w:rsidR="00E017B9" w:rsidRPr="00BB39F6" w:rsidRDefault="00E017B9" w:rsidP="00B16A1B">
            <w:pPr>
              <w:pStyle w:val="10NormalerText"/>
              <w:ind w:left="0"/>
            </w:pPr>
            <w:r>
              <w:t>2 (je nach Bebauung bis 5)</w:t>
            </w:r>
          </w:p>
        </w:tc>
      </w:tr>
      <w:tr w:rsidR="00E017B9" w:rsidRPr="00BB39F6" w14:paraId="70BA1793" w14:textId="77777777" w:rsidTr="00E017B9">
        <w:trPr>
          <w:cantSplit/>
        </w:trPr>
        <w:tc>
          <w:tcPr>
            <w:tcW w:w="5297" w:type="dxa"/>
            <w:vAlign w:val="center"/>
          </w:tcPr>
          <w:p w14:paraId="6C5EE20F" w14:textId="77777777" w:rsidR="00E017B9" w:rsidRPr="00BB39F6" w:rsidRDefault="00E017B9" w:rsidP="00B16A1B">
            <w:pPr>
              <w:pStyle w:val="10NormalerText"/>
              <w:ind w:left="-1"/>
            </w:pPr>
            <w:r w:rsidRPr="00BB39F6">
              <w:t>Minimaler Fliessdruck an Hydranten im Brandfall</w:t>
            </w:r>
            <w:r w:rsidRPr="00BB39F6">
              <w:br/>
              <w:t>(obere Zonengrenze)</w:t>
            </w:r>
          </w:p>
        </w:tc>
        <w:tc>
          <w:tcPr>
            <w:tcW w:w="3350" w:type="dxa"/>
            <w:vAlign w:val="center"/>
          </w:tcPr>
          <w:p w14:paraId="0F13413A" w14:textId="77777777" w:rsidR="00E017B9" w:rsidRPr="00BB39F6" w:rsidRDefault="00E017B9" w:rsidP="00B16A1B">
            <w:pPr>
              <w:pStyle w:val="10NormalerText"/>
              <w:ind w:left="0"/>
            </w:pPr>
            <w:r w:rsidRPr="00BB39F6">
              <w:t>3</w:t>
            </w:r>
          </w:p>
        </w:tc>
      </w:tr>
    </w:tbl>
    <w:p w14:paraId="2E274383" w14:textId="77777777" w:rsidR="00B16A1B" w:rsidRDefault="00B16A1B" w:rsidP="00B16A1B">
      <w:pPr>
        <w:pStyle w:val="10NormalerText"/>
      </w:pPr>
    </w:p>
    <w:p w14:paraId="3355BBA7" w14:textId="77777777" w:rsidR="00E017B9" w:rsidRPr="00FE0BDE" w:rsidRDefault="00E017B9" w:rsidP="00F830DB">
      <w:pPr>
        <w:pStyle w:val="berschrift2"/>
        <w:numPr>
          <w:ilvl w:val="1"/>
          <w:numId w:val="12"/>
        </w:numPr>
        <w:tabs>
          <w:tab w:val="left" w:pos="851"/>
        </w:tabs>
        <w:spacing w:before="0"/>
        <w:ind w:left="851" w:hanging="851"/>
      </w:pPr>
      <w:bookmarkStart w:id="18" w:name="_Toc158010248"/>
      <w:r w:rsidRPr="00FE0BDE">
        <w:t>Reservoiranlagen</w:t>
      </w:r>
      <w:bookmarkEnd w:id="18"/>
    </w:p>
    <w:p w14:paraId="7B0CBEF2" w14:textId="77777777" w:rsidR="00E017B9" w:rsidRPr="00FE0BDE" w:rsidRDefault="00E017B9" w:rsidP="00E017B9">
      <w:pPr>
        <w:pStyle w:val="berschrift3"/>
        <w:numPr>
          <w:ilvl w:val="2"/>
          <w:numId w:val="12"/>
        </w:numPr>
        <w:tabs>
          <w:tab w:val="left" w:pos="851"/>
        </w:tabs>
        <w:ind w:left="851" w:hanging="851"/>
      </w:pPr>
      <w:bookmarkStart w:id="19" w:name="_Toc158010249"/>
      <w:r w:rsidRPr="00FE0BDE">
        <w:t>Verständigung</w:t>
      </w:r>
      <w:bookmarkEnd w:id="19"/>
    </w:p>
    <w:p w14:paraId="33063C7B" w14:textId="77777777" w:rsidR="00E017B9" w:rsidRDefault="00E017B9" w:rsidP="00B16A1B">
      <w:pPr>
        <w:pStyle w:val="10NormalerText"/>
      </w:pPr>
      <w:r>
        <w:t>Da in der Fachliteratur unterschiedliche, sich zum Teil widersprechende Definitionen vorliegen, wird für die GWP folgendes festgelegt:</w:t>
      </w:r>
    </w:p>
    <w:p w14:paraId="114B0A30" w14:textId="77777777" w:rsidR="00B16A1B" w:rsidRDefault="00B16A1B" w:rsidP="00B16A1B">
      <w:pPr>
        <w:pStyle w:val="10NormalerText"/>
      </w:pPr>
      <w:r w:rsidRPr="00D95514">
        <w:rPr>
          <w:noProof/>
          <w:lang w:eastAsia="de-CH"/>
        </w:rPr>
        <w:drawing>
          <wp:inline distT="0" distB="0" distL="0" distR="0" wp14:anchorId="52CB7D01" wp14:editId="638781B4">
            <wp:extent cx="6028979" cy="2073498"/>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rotWithShape="1">
                    <a:blip r:embed="rId14" cstate="print">
                      <a:extLst>
                        <a:ext uri="{28A0092B-C50C-407E-A947-70E740481C1C}">
                          <a14:useLocalDpi xmlns:a14="http://schemas.microsoft.com/office/drawing/2010/main" val="0"/>
                        </a:ext>
                      </a:extLst>
                    </a:blip>
                    <a:srcRect t="17602" b="8460"/>
                    <a:stretch/>
                  </pic:blipFill>
                  <pic:spPr bwMode="auto">
                    <a:xfrm>
                      <a:off x="0" y="0"/>
                      <a:ext cx="6029960" cy="2073835"/>
                    </a:xfrm>
                    <a:prstGeom prst="rect">
                      <a:avLst/>
                    </a:prstGeom>
                    <a:ln>
                      <a:noFill/>
                    </a:ln>
                    <a:extLst>
                      <a:ext uri="{53640926-AAD7-44D8-BBD7-CCE9431645EC}">
                        <a14:shadowObscured xmlns:a14="http://schemas.microsoft.com/office/drawing/2010/main"/>
                      </a:ext>
                    </a:extLst>
                  </pic:spPr>
                </pic:pic>
              </a:graphicData>
            </a:graphic>
          </wp:inline>
        </w:drawing>
      </w:r>
    </w:p>
    <w:p w14:paraId="06D27C34" w14:textId="77777777" w:rsidR="00E017B9" w:rsidRDefault="00E017B9" w:rsidP="00B16A1B">
      <w:pPr>
        <w:pStyle w:val="10NormalerText"/>
      </w:pPr>
      <w:r>
        <w:t>Die Abtrennung der Löschreserve erfolgt i.d.R. über eine Drucksonde (im Bild mittels Löschbogen klarer ersichtlich) und wird über die Steuerung zurückgehalten. Es gelten die entsprechenden Richtlinien der GVTG.</w:t>
      </w:r>
    </w:p>
    <w:p w14:paraId="53F3832C" w14:textId="77777777" w:rsidR="00E017B9" w:rsidRPr="000448A2" w:rsidRDefault="00E017B9" w:rsidP="00B16A1B">
      <w:pPr>
        <w:pStyle w:val="10NormalerText"/>
      </w:pPr>
    </w:p>
    <w:p w14:paraId="3FFC163C" w14:textId="77777777" w:rsidR="00E017B9" w:rsidRPr="00FE0BDE" w:rsidRDefault="00E017B9" w:rsidP="00E017B9">
      <w:pPr>
        <w:pStyle w:val="berschrift3"/>
        <w:numPr>
          <w:ilvl w:val="2"/>
          <w:numId w:val="12"/>
        </w:numPr>
        <w:tabs>
          <w:tab w:val="left" w:pos="851"/>
        </w:tabs>
        <w:ind w:left="851" w:hanging="851"/>
      </w:pPr>
      <w:bookmarkStart w:id="20" w:name="_Toc158010250"/>
      <w:r w:rsidRPr="00FE0BDE">
        <w:t>Funktionen eines Reservoirs</w:t>
      </w:r>
      <w:bookmarkEnd w:id="20"/>
    </w:p>
    <w:p w14:paraId="44EDE12D" w14:textId="77777777" w:rsidR="00E017B9" w:rsidRPr="00CA6FE6" w:rsidRDefault="00E017B9" w:rsidP="00823CF4">
      <w:pPr>
        <w:pStyle w:val="10NormalerText"/>
        <w:numPr>
          <w:ilvl w:val="0"/>
          <w:numId w:val="17"/>
        </w:numPr>
      </w:pPr>
      <w:r w:rsidRPr="00CA6FE6">
        <w:t>Druckhaltung im Versorgungsnetz</w:t>
      </w:r>
    </w:p>
    <w:p w14:paraId="74E44BF8" w14:textId="77777777" w:rsidR="00E017B9" w:rsidRPr="00CA6FE6" w:rsidRDefault="00E017B9" w:rsidP="00823CF4">
      <w:pPr>
        <w:pStyle w:val="10NormalerText"/>
        <w:numPr>
          <w:ilvl w:val="0"/>
          <w:numId w:val="17"/>
        </w:numPr>
      </w:pPr>
      <w:r w:rsidRPr="00CA6FE6">
        <w:t xml:space="preserve">Tagesausgleich der Bedarfsschwankungen </w:t>
      </w:r>
      <m:oMath>
        <m:r>
          <w:rPr>
            <w:rFonts w:ascii="Cambria Math" w:hAnsi="Cambria Math"/>
          </w:rPr>
          <m:t>=</m:t>
        </m:r>
      </m:oMath>
      <w:r w:rsidRPr="00CA6FE6">
        <w:t xml:space="preserve"> Nutzinhalt</w:t>
      </w:r>
      <w:r>
        <w:t>;</w:t>
      </w:r>
      <w:r>
        <w:br/>
        <w:t xml:space="preserve">i.d.R. </w:t>
      </w:r>
      <w:r w:rsidRPr="00823CF4">
        <w:t>50% des mittleren Tagesbedarfes (vergl. SVGW W1011, Kap 6.4.2)</w:t>
      </w:r>
    </w:p>
    <w:p w14:paraId="75435403" w14:textId="77777777" w:rsidR="00E017B9" w:rsidRPr="00C1256B" w:rsidRDefault="00E017B9" w:rsidP="00823CF4">
      <w:pPr>
        <w:pStyle w:val="10NormalerText"/>
        <w:numPr>
          <w:ilvl w:val="0"/>
          <w:numId w:val="17"/>
        </w:numPr>
      </w:pPr>
      <w:r w:rsidRPr="00C1256B">
        <w:t>Stör</w:t>
      </w:r>
      <w:r>
        <w:t>ungs</w:t>
      </w:r>
      <w:r w:rsidRPr="00C1256B">
        <w:t>-/Notreserve für Unterbrüche in der Wasserzuspeisung und bei Rohrbrüchen</w:t>
      </w:r>
      <w:r w:rsidRPr="00C1256B">
        <w:br/>
      </w:r>
      <w:r w:rsidRPr="00823CF4">
        <w:t>50% des mittleren Tagesbedarfes (vergl. SVGW W1011, Kap 6.4.2)</w:t>
      </w:r>
    </w:p>
    <w:p w14:paraId="32FAFF16" w14:textId="77777777" w:rsidR="00E017B9" w:rsidRPr="00BB39F6" w:rsidRDefault="00E017B9" w:rsidP="00823CF4">
      <w:pPr>
        <w:pStyle w:val="10NormalerText"/>
        <w:numPr>
          <w:ilvl w:val="0"/>
          <w:numId w:val="17"/>
        </w:numPr>
      </w:pPr>
      <w:r w:rsidRPr="00823CF4">
        <w:t xml:space="preserve">Für Reinigung: </w:t>
      </w:r>
      <w:r>
        <w:t>Aus Redundanzgründen müssen Trinkwasserbehälter zwei unabhängige Wasserkammern aufweisen. Bei Reinigungs- und Unterhaltsarbeiten an einer Kammer muss die Versorgung mit der zweiten Kammer gewährleistet sein. Jede Wasserkammer muss mit einem unabhängigen Überlauf versehen sein, der in der Regel die maximale Zulaufmenge abzuleiten vermag. Dies gilt auch wenn ein Gegenreservoir vorhanden ist.</w:t>
      </w:r>
    </w:p>
    <w:p w14:paraId="6218BC8B" w14:textId="77777777" w:rsidR="00E017B9" w:rsidRDefault="00E017B9" w:rsidP="00823CF4">
      <w:pPr>
        <w:pStyle w:val="10NormalerText"/>
        <w:numPr>
          <w:ilvl w:val="0"/>
          <w:numId w:val="17"/>
        </w:numPr>
      </w:pPr>
      <w:r w:rsidRPr="00C1256B">
        <w:t>Durchgangsvolumen</w:t>
      </w:r>
      <w:r>
        <w:t xml:space="preserve"> für Pump- und Turbinenanlagen</w:t>
      </w:r>
      <w:r w:rsidRPr="00C1256B">
        <w:br/>
      </w:r>
      <w:r>
        <w:t xml:space="preserve">Zurechnung von </w:t>
      </w:r>
      <w:r w:rsidRPr="00BB39F6">
        <w:t>mindestens einer Stundenleistung der Förder</w:t>
      </w:r>
      <w:r>
        <w:t>-/Turbinier</w:t>
      </w:r>
      <w:r w:rsidRPr="00BB39F6">
        <w:t>leistung</w:t>
      </w:r>
    </w:p>
    <w:p w14:paraId="6A05FA42" w14:textId="77777777" w:rsidR="00E017B9" w:rsidRPr="00BB39F6" w:rsidRDefault="00E017B9" w:rsidP="00823CF4">
      <w:pPr>
        <w:pStyle w:val="10NormalerText"/>
        <w:numPr>
          <w:ilvl w:val="0"/>
          <w:numId w:val="17"/>
        </w:numPr>
      </w:pPr>
      <w:r>
        <w:t>Transitvolumen für Fremdversorgungen (insbesondere bei Gruppenversorgungen)</w:t>
      </w:r>
    </w:p>
    <w:p w14:paraId="025EA70C" w14:textId="77777777" w:rsidR="00E017B9" w:rsidRPr="00823CF4" w:rsidRDefault="00E017B9" w:rsidP="00823CF4">
      <w:pPr>
        <w:pStyle w:val="10NormalerText"/>
        <w:numPr>
          <w:ilvl w:val="0"/>
          <w:numId w:val="17"/>
        </w:numPr>
      </w:pPr>
      <w:r w:rsidRPr="00823CF4">
        <w:t>Löschreserve</w:t>
      </w:r>
    </w:p>
    <w:p w14:paraId="043B2E83" w14:textId="77777777" w:rsidR="00E017B9" w:rsidRPr="00823CF4" w:rsidRDefault="00E017B9" w:rsidP="00823CF4">
      <w:pPr>
        <w:pStyle w:val="10NormalerText"/>
        <w:numPr>
          <w:ilvl w:val="0"/>
          <w:numId w:val="17"/>
        </w:numPr>
      </w:pPr>
      <w:r w:rsidRPr="00823CF4">
        <w:t>Optimierung der Bewirtschaftung und somit der Energiekosten für die Förderung</w:t>
      </w:r>
    </w:p>
    <w:p w14:paraId="6D73FF14" w14:textId="77777777" w:rsidR="00E017B9" w:rsidRDefault="00E017B9" w:rsidP="00823CF4">
      <w:pPr>
        <w:pStyle w:val="10NormalerText"/>
      </w:pPr>
    </w:p>
    <w:p w14:paraId="160D8889" w14:textId="77777777" w:rsidR="00E017B9" w:rsidRPr="00FE0BDE" w:rsidRDefault="00F830DB" w:rsidP="00F830DB">
      <w:pPr>
        <w:pStyle w:val="berschrift3"/>
        <w:numPr>
          <w:ilvl w:val="2"/>
          <w:numId w:val="12"/>
        </w:numPr>
        <w:tabs>
          <w:tab w:val="left" w:pos="851"/>
        </w:tabs>
        <w:spacing w:before="0"/>
        <w:ind w:left="851" w:hanging="851"/>
      </w:pPr>
      <w:bookmarkStart w:id="21" w:name="_Toc158010251"/>
      <w:r>
        <w:br w:type="column"/>
      </w:r>
      <w:r w:rsidR="00E017B9" w:rsidRPr="00FE0BDE">
        <w:t>Volumen der Reservoire</w:t>
      </w:r>
      <w:bookmarkEnd w:id="21"/>
    </w:p>
    <w:p w14:paraId="203BB814" w14:textId="77777777" w:rsidR="00E017B9" w:rsidRPr="00C1256B" w:rsidRDefault="00E017B9" w:rsidP="00823CF4">
      <w:pPr>
        <w:pStyle w:val="10NormalerText"/>
      </w:pPr>
      <w:r w:rsidRPr="00C1256B">
        <w:t>(Vorschlag für die Bemessung in der GWP)</w:t>
      </w:r>
    </w:p>
    <w:p w14:paraId="2E11959B" w14:textId="77777777" w:rsidR="00E017B9" w:rsidRPr="006D0ABA" w:rsidRDefault="00E017B9" w:rsidP="00823CF4">
      <w:pPr>
        <w:pStyle w:val="10NormalerText"/>
        <w:rPr>
          <w:i/>
          <w:iCs/>
        </w:rPr>
      </w:pPr>
      <w:r w:rsidRPr="006D0ABA">
        <w:rPr>
          <w:i/>
          <w:iCs/>
        </w:rPr>
        <w:t>Brauchreserve</w:t>
      </w:r>
      <w:r>
        <w:rPr>
          <w:i/>
          <w:iCs/>
        </w:rPr>
        <w:t xml:space="preserve"> je Druckzone</w:t>
      </w:r>
    </w:p>
    <w:p w14:paraId="73A539F1" w14:textId="77777777" w:rsidR="00E017B9" w:rsidRPr="003B4259" w:rsidRDefault="00E017B9" w:rsidP="00823CF4">
      <w:pPr>
        <w:pStyle w:val="10NormalerText"/>
        <w:rPr>
          <w:sz w:val="10"/>
          <w:szCs w:val="10"/>
        </w:rPr>
      </w:pPr>
    </w:p>
    <w:p w14:paraId="24ACBC34" w14:textId="77777777" w:rsidR="001C5123" w:rsidRDefault="00E017B9" w:rsidP="001C5123">
      <w:pPr>
        <w:pStyle w:val="10NormalerText"/>
        <w:tabs>
          <w:tab w:val="left" w:pos="3261"/>
        </w:tabs>
        <w:ind w:left="2127" w:hanging="711"/>
      </w:pPr>
      <w:r w:rsidRPr="00BB39F6">
        <w:t xml:space="preserve">BR </w:t>
      </w:r>
      <m:oMath>
        <m:r>
          <w:rPr>
            <w:rFonts w:ascii="Cambria Math" w:hAnsi="Cambria Math"/>
          </w:rPr>
          <m:t>=</m:t>
        </m:r>
      </m:oMath>
      <w:r w:rsidRPr="00BB39F6">
        <w:t xml:space="preserve"> 1.0 </w:t>
      </w:r>
      <m:oMath>
        <m:r>
          <w:rPr>
            <w:rFonts w:ascii="Cambria Math" w:hAnsi="Cambria Math"/>
          </w:rPr>
          <m:t>×</m:t>
        </m:r>
      </m:oMath>
      <w:r w:rsidRPr="00BB39F6">
        <w:t xml:space="preserve"> Q</w:t>
      </w:r>
      <w:r w:rsidRPr="00BB39F6">
        <w:rPr>
          <w:vertAlign w:val="subscript"/>
        </w:rPr>
        <w:t>mittel</w:t>
      </w:r>
      <w:r w:rsidR="001C5123">
        <w:rPr>
          <w:vertAlign w:val="subscript"/>
        </w:rPr>
        <w:tab/>
      </w:r>
      <m:oMath>
        <m:r>
          <w:rPr>
            <w:rFonts w:ascii="Cambria Math" w:hAnsi="Cambria Math"/>
          </w:rPr>
          <m:t>+</m:t>
        </m:r>
      </m:oMath>
      <w:r w:rsidRPr="00BB39F6">
        <w:t xml:space="preserve"> 1 Std. Pumpbetrieb in</w:t>
      </w:r>
      <w:r>
        <w:t xml:space="preserve"> </w:t>
      </w:r>
      <w:r w:rsidRPr="00BB39F6">
        <w:t>höhergelegene Zone</w:t>
      </w:r>
      <w:r w:rsidR="00823CF4">
        <w:t xml:space="preserve">n </w:t>
      </w:r>
    </w:p>
    <w:p w14:paraId="11BCCEDD" w14:textId="77777777" w:rsidR="00E017B9" w:rsidRPr="00640043" w:rsidRDefault="001C5123" w:rsidP="001C5123">
      <w:pPr>
        <w:pStyle w:val="10NormalerText"/>
        <w:tabs>
          <w:tab w:val="left" w:pos="3261"/>
        </w:tabs>
        <w:ind w:left="2127" w:hanging="711"/>
        <w:rPr>
          <w:sz w:val="10"/>
          <w:szCs w:val="10"/>
        </w:rPr>
      </w:pPr>
      <w:r>
        <w:tab/>
      </w:r>
      <w:r>
        <w:tab/>
      </w:r>
      <m:oMath>
        <m:r>
          <w:rPr>
            <w:rFonts w:ascii="Cambria Math" w:hAnsi="Cambria Math"/>
          </w:rPr>
          <m:t>+</m:t>
        </m:r>
      </m:oMath>
      <w:r w:rsidR="00823CF4">
        <w:t xml:space="preserve"> </w:t>
      </w:r>
      <w:r w:rsidR="00E017B9">
        <w:t>1 Std. zulaufender Turbinenbetrieb</w:t>
      </w:r>
      <w:r w:rsidR="00E017B9">
        <w:br/>
      </w:r>
    </w:p>
    <w:p w14:paraId="1358C210" w14:textId="77777777" w:rsidR="00E017B9" w:rsidRPr="00BB39F6" w:rsidRDefault="00E017B9" w:rsidP="00823CF4">
      <w:pPr>
        <w:pStyle w:val="10NormalerText"/>
        <w:ind w:left="1416"/>
      </w:pPr>
      <w:r w:rsidRPr="00BB39F6">
        <w:t>Q</w:t>
      </w:r>
      <w:r w:rsidRPr="00BB39F6">
        <w:rPr>
          <w:vertAlign w:val="subscript"/>
        </w:rPr>
        <w:t>mittel</w:t>
      </w:r>
      <w:r w:rsidR="00823CF4">
        <w:rPr>
          <w:vertAlign w:val="subscript"/>
        </w:rPr>
        <w:t xml:space="preserve"> </w:t>
      </w:r>
      <w:r>
        <w:t>je Druckzone im PZ2, inkl. Teilzonen</w:t>
      </w:r>
    </w:p>
    <w:p w14:paraId="4F19A81E" w14:textId="77777777" w:rsidR="00E017B9" w:rsidRDefault="00E017B9" w:rsidP="00823CF4">
      <w:pPr>
        <w:pStyle w:val="10NormalerText"/>
      </w:pPr>
      <w:r>
        <w:t>Eine detailliertere Berechnung und Optimierung der Volumina von Nutz- und Störungs-/</w:t>
      </w:r>
      <w:r w:rsidR="00B95445">
        <w:br/>
      </w:r>
      <w:r>
        <w:t>Notreserve ist bei der Detailplanung vorzunehmen. Dabei ist der Problematik von Volumengrösse und dem für die Qualität erforderlichen Wasseraustausch in den Kammern Beachtung zu schenken. Auf eine Differenzierung des Zulaufregimes (konstanter Quellwasserzulauf oder Pumpbetrieb) kann idR verzichtet werden.</w:t>
      </w:r>
    </w:p>
    <w:p w14:paraId="26536B9B" w14:textId="77777777" w:rsidR="00E017B9" w:rsidRDefault="00E017B9" w:rsidP="00845440">
      <w:pPr>
        <w:pStyle w:val="10NormalerText"/>
        <w:spacing w:before="240"/>
        <w:rPr>
          <w:sz w:val="18"/>
          <w:szCs w:val="18"/>
        </w:rPr>
      </w:pPr>
      <w:r>
        <w:rPr>
          <w:sz w:val="18"/>
          <w:szCs w:val="18"/>
        </w:rPr>
        <w:t>Hinweise:</w:t>
      </w:r>
    </w:p>
    <w:p w14:paraId="6953D194" w14:textId="77777777" w:rsidR="00E017B9" w:rsidRPr="003B4259" w:rsidRDefault="00E017B9" w:rsidP="00823CF4">
      <w:pPr>
        <w:pStyle w:val="10NormalerText"/>
        <w:rPr>
          <w:sz w:val="18"/>
          <w:szCs w:val="18"/>
        </w:rPr>
      </w:pPr>
      <w:r w:rsidRPr="003B4259">
        <w:rPr>
          <w:sz w:val="18"/>
          <w:szCs w:val="18"/>
        </w:rPr>
        <w:t>In anderer Literatur w</w:t>
      </w:r>
      <w:r>
        <w:rPr>
          <w:sz w:val="18"/>
          <w:szCs w:val="18"/>
        </w:rPr>
        <w:t>i</w:t>
      </w:r>
      <w:r w:rsidRPr="003B4259">
        <w:rPr>
          <w:sz w:val="18"/>
          <w:szCs w:val="18"/>
        </w:rPr>
        <w:t>rd folgende Formel verwendet:</w:t>
      </w:r>
    </w:p>
    <w:p w14:paraId="4F9C046A" w14:textId="77777777" w:rsidR="00E017B9" w:rsidRPr="00FC1B1E" w:rsidRDefault="00E017B9" w:rsidP="00823CF4">
      <w:pPr>
        <w:pStyle w:val="10NormalerText"/>
        <w:rPr>
          <w:sz w:val="10"/>
          <w:szCs w:val="10"/>
        </w:rPr>
      </w:pPr>
    </w:p>
    <w:p w14:paraId="2F6234B2" w14:textId="77777777" w:rsidR="00E017B9" w:rsidRPr="003B4259" w:rsidRDefault="00E017B9" w:rsidP="00823CF4">
      <w:pPr>
        <w:pStyle w:val="10NormalerText"/>
        <w:rPr>
          <w:sz w:val="18"/>
          <w:szCs w:val="18"/>
        </w:rPr>
      </w:pPr>
      <w:r w:rsidRPr="003B4259">
        <w:rPr>
          <w:sz w:val="18"/>
          <w:szCs w:val="18"/>
        </w:rPr>
        <w:tab/>
        <w:t xml:space="preserve">BR </w:t>
      </w:r>
      <m:oMath>
        <m:r>
          <w:rPr>
            <w:rFonts w:ascii="Cambria Math" w:hAnsi="Cambria Math"/>
            <w:sz w:val="18"/>
            <w:szCs w:val="18"/>
          </w:rPr>
          <m:t>=</m:t>
        </m:r>
      </m:oMath>
      <w:r w:rsidRPr="003B4259">
        <w:rPr>
          <w:sz w:val="18"/>
          <w:szCs w:val="18"/>
        </w:rPr>
        <w:t xml:space="preserve"> 0.3 </w:t>
      </w:r>
      <m:oMath>
        <m:r>
          <w:rPr>
            <w:rFonts w:ascii="Cambria Math" w:hAnsi="Cambria Math"/>
            <w:sz w:val="18"/>
            <w:szCs w:val="18"/>
          </w:rPr>
          <m:t>×</m:t>
        </m:r>
      </m:oMath>
      <w:r w:rsidRPr="003B4259">
        <w:rPr>
          <w:sz w:val="18"/>
          <w:szCs w:val="18"/>
        </w:rPr>
        <w:t xml:space="preserve"> Q</w:t>
      </w:r>
      <w:r w:rsidRPr="003B4259">
        <w:rPr>
          <w:sz w:val="18"/>
          <w:szCs w:val="18"/>
          <w:vertAlign w:val="subscript"/>
        </w:rPr>
        <w:t>max</w:t>
      </w:r>
      <w:r w:rsidR="004D06A7">
        <w:rPr>
          <w:sz w:val="18"/>
          <w:szCs w:val="18"/>
          <w:vertAlign w:val="subscript"/>
        </w:rPr>
        <w:t>.</w:t>
      </w:r>
      <w:r w:rsidRPr="003B4259">
        <w:rPr>
          <w:sz w:val="18"/>
          <w:szCs w:val="18"/>
        </w:rPr>
        <w:t xml:space="preserve"> </w:t>
      </w:r>
      <m:oMath>
        <m:r>
          <w:rPr>
            <w:rFonts w:ascii="Cambria Math" w:hAnsi="Cambria Math"/>
            <w:sz w:val="18"/>
            <w:szCs w:val="18"/>
          </w:rPr>
          <m:t>+</m:t>
        </m:r>
      </m:oMath>
      <w:r w:rsidRPr="003B4259">
        <w:rPr>
          <w:sz w:val="18"/>
          <w:szCs w:val="18"/>
        </w:rPr>
        <w:t xml:space="preserve"> 0.5 </w:t>
      </w:r>
      <m:oMath>
        <m:r>
          <w:rPr>
            <w:rFonts w:ascii="Cambria Math" w:hAnsi="Cambria Math"/>
            <w:sz w:val="18"/>
            <w:szCs w:val="18"/>
          </w:rPr>
          <m:t>×</m:t>
        </m:r>
      </m:oMath>
      <w:r w:rsidRPr="003B4259">
        <w:rPr>
          <w:sz w:val="18"/>
          <w:szCs w:val="18"/>
        </w:rPr>
        <w:t xml:space="preserve"> Q</w:t>
      </w:r>
      <w:r w:rsidRPr="003B4259">
        <w:rPr>
          <w:sz w:val="18"/>
          <w:szCs w:val="18"/>
          <w:vertAlign w:val="subscript"/>
        </w:rPr>
        <w:t>mittel</w:t>
      </w:r>
      <w:r w:rsidRPr="003B4259">
        <w:rPr>
          <w:sz w:val="18"/>
          <w:szCs w:val="18"/>
        </w:rPr>
        <w:br/>
      </w:r>
    </w:p>
    <w:p w14:paraId="658C5080" w14:textId="77777777" w:rsidR="00E017B9" w:rsidRDefault="00E017B9" w:rsidP="00823CF4">
      <w:pPr>
        <w:pStyle w:val="10NormalerText"/>
        <w:ind w:left="1416"/>
        <w:rPr>
          <w:sz w:val="18"/>
          <w:szCs w:val="18"/>
        </w:rPr>
      </w:pPr>
      <w:r w:rsidRPr="003B4259">
        <w:rPr>
          <w:sz w:val="18"/>
          <w:szCs w:val="18"/>
        </w:rPr>
        <w:t>darin bedeutet:</w:t>
      </w:r>
      <w:r w:rsidRPr="003B4259">
        <w:rPr>
          <w:sz w:val="18"/>
          <w:szCs w:val="18"/>
        </w:rPr>
        <w:br/>
        <w:t>Q</w:t>
      </w:r>
      <w:r w:rsidRPr="00D90B16">
        <w:rPr>
          <w:sz w:val="18"/>
          <w:szCs w:val="18"/>
          <w:vertAlign w:val="subscript"/>
        </w:rPr>
        <w:t>mittel</w:t>
      </w:r>
      <w:r w:rsidRPr="003B4259">
        <w:rPr>
          <w:sz w:val="18"/>
          <w:szCs w:val="18"/>
        </w:rPr>
        <w:tab/>
      </w:r>
      <w:r w:rsidR="001C5123">
        <w:rPr>
          <w:sz w:val="18"/>
          <w:szCs w:val="18"/>
        </w:rPr>
        <w:tab/>
      </w:r>
      <w:r w:rsidRPr="003B4259">
        <w:rPr>
          <w:sz w:val="18"/>
          <w:szCs w:val="18"/>
        </w:rPr>
        <w:t>der entsprechender Tagesbedarf</w:t>
      </w:r>
      <w:r w:rsidRPr="003B4259">
        <w:rPr>
          <w:sz w:val="18"/>
          <w:szCs w:val="18"/>
        </w:rPr>
        <w:br/>
        <w:t xml:space="preserve">0.3 </w:t>
      </w:r>
      <m:oMath>
        <m:r>
          <w:rPr>
            <w:rFonts w:ascii="Cambria Math" w:hAnsi="Cambria Math"/>
            <w:sz w:val="18"/>
            <w:szCs w:val="18"/>
          </w:rPr>
          <m:t>×</m:t>
        </m:r>
      </m:oMath>
      <w:r w:rsidRPr="003B4259">
        <w:rPr>
          <w:sz w:val="18"/>
          <w:szCs w:val="18"/>
        </w:rPr>
        <w:t xml:space="preserve"> Q</w:t>
      </w:r>
      <w:r w:rsidRPr="003B4259">
        <w:rPr>
          <w:sz w:val="18"/>
          <w:szCs w:val="18"/>
          <w:vertAlign w:val="subscript"/>
        </w:rPr>
        <w:t>max</w:t>
      </w:r>
      <w:r w:rsidR="004D06A7">
        <w:rPr>
          <w:sz w:val="18"/>
          <w:szCs w:val="18"/>
          <w:vertAlign w:val="subscript"/>
        </w:rPr>
        <w:t>.</w:t>
      </w:r>
      <w:r w:rsidRPr="003B4259">
        <w:rPr>
          <w:sz w:val="18"/>
          <w:szCs w:val="18"/>
        </w:rPr>
        <w:tab/>
        <w:t>Behältervolumen für den Tagesausgleich</w:t>
      </w:r>
      <w:r>
        <w:rPr>
          <w:sz w:val="18"/>
          <w:szCs w:val="18"/>
        </w:rPr>
        <w:t xml:space="preserve"> (Nutzinhalt)</w:t>
      </w:r>
      <w:r w:rsidRPr="003B4259">
        <w:rPr>
          <w:sz w:val="18"/>
          <w:szCs w:val="18"/>
        </w:rPr>
        <w:br/>
        <w:t xml:space="preserve">0.5 </w:t>
      </w:r>
      <m:oMath>
        <m:r>
          <w:rPr>
            <w:rFonts w:ascii="Cambria Math" w:hAnsi="Cambria Math"/>
            <w:sz w:val="18"/>
            <w:szCs w:val="18"/>
          </w:rPr>
          <m:t>×</m:t>
        </m:r>
      </m:oMath>
      <w:r w:rsidRPr="003B4259">
        <w:rPr>
          <w:sz w:val="18"/>
          <w:szCs w:val="18"/>
        </w:rPr>
        <w:t xml:space="preserve"> Q</w:t>
      </w:r>
      <w:r w:rsidRPr="003B4259">
        <w:rPr>
          <w:sz w:val="18"/>
          <w:szCs w:val="18"/>
          <w:vertAlign w:val="subscript"/>
        </w:rPr>
        <w:t>mittel</w:t>
      </w:r>
      <w:r w:rsidRPr="003B4259">
        <w:rPr>
          <w:sz w:val="18"/>
          <w:szCs w:val="18"/>
        </w:rPr>
        <w:tab/>
        <w:t>Behältervolumen für die</w:t>
      </w:r>
      <w:r w:rsidR="004151E1">
        <w:rPr>
          <w:sz w:val="18"/>
          <w:szCs w:val="18"/>
        </w:rPr>
        <w:t xml:space="preserve"> Störungs-</w:t>
      </w:r>
      <w:r>
        <w:rPr>
          <w:sz w:val="18"/>
          <w:szCs w:val="18"/>
        </w:rPr>
        <w:t>/Not</w:t>
      </w:r>
      <w:r w:rsidRPr="003B4259">
        <w:rPr>
          <w:sz w:val="18"/>
          <w:szCs w:val="18"/>
        </w:rPr>
        <w:t>reserve</w:t>
      </w:r>
    </w:p>
    <w:p w14:paraId="52F93569" w14:textId="77777777" w:rsidR="00E017B9" w:rsidRDefault="00E017B9" w:rsidP="00823CF4">
      <w:pPr>
        <w:pStyle w:val="10NormalerText"/>
        <w:rPr>
          <w:sz w:val="18"/>
          <w:szCs w:val="18"/>
        </w:rPr>
      </w:pPr>
    </w:p>
    <w:p w14:paraId="3D82E119" w14:textId="77777777" w:rsidR="00E017B9" w:rsidRPr="00FC1B1E" w:rsidRDefault="00E017B9" w:rsidP="00823CF4">
      <w:pPr>
        <w:pStyle w:val="10NormalerText"/>
        <w:rPr>
          <w:sz w:val="10"/>
          <w:szCs w:val="10"/>
        </w:rPr>
      </w:pPr>
      <w:r>
        <w:rPr>
          <w:sz w:val="18"/>
          <w:szCs w:val="18"/>
        </w:rPr>
        <w:t xml:space="preserve">Gemäss </w:t>
      </w:r>
      <w:r w:rsidRPr="003B4259">
        <w:rPr>
          <w:sz w:val="18"/>
          <w:szCs w:val="18"/>
        </w:rPr>
        <w:t>SVGW W6 Art. 3.2 (April 2004)</w:t>
      </w:r>
      <w:r>
        <w:rPr>
          <w:sz w:val="18"/>
          <w:szCs w:val="18"/>
        </w:rPr>
        <w:t xml:space="preserve"> würde gelten:</w:t>
      </w:r>
      <w:r w:rsidRPr="003B4259">
        <w:rPr>
          <w:sz w:val="18"/>
          <w:szCs w:val="18"/>
        </w:rPr>
        <w:br/>
      </w:r>
    </w:p>
    <w:p w14:paraId="610261C2" w14:textId="77777777" w:rsidR="00E017B9" w:rsidRDefault="00E017B9" w:rsidP="00823CF4">
      <w:pPr>
        <w:pStyle w:val="10NormalerText"/>
        <w:rPr>
          <w:sz w:val="18"/>
          <w:szCs w:val="18"/>
          <w:vertAlign w:val="subscript"/>
        </w:rPr>
      </w:pPr>
      <w:r>
        <w:rPr>
          <w:sz w:val="18"/>
          <w:szCs w:val="18"/>
        </w:rPr>
        <w:tab/>
      </w:r>
      <w:r w:rsidRPr="003B4259">
        <w:rPr>
          <w:sz w:val="18"/>
          <w:szCs w:val="18"/>
        </w:rPr>
        <w:t xml:space="preserve">BR </w:t>
      </w:r>
      <m:oMath>
        <m:r>
          <w:rPr>
            <w:rFonts w:ascii="Cambria Math" w:hAnsi="Cambria Math"/>
            <w:sz w:val="18"/>
            <w:szCs w:val="18"/>
          </w:rPr>
          <m:t>+</m:t>
        </m:r>
      </m:oMath>
      <w:r w:rsidRPr="003B4259">
        <w:rPr>
          <w:sz w:val="18"/>
          <w:szCs w:val="18"/>
        </w:rPr>
        <w:t xml:space="preserve"> LR </w:t>
      </w:r>
      <m:oMath>
        <m:r>
          <w:rPr>
            <w:rFonts w:ascii="Cambria Math" w:hAnsi="Cambria Math"/>
            <w:sz w:val="18"/>
            <w:szCs w:val="18"/>
          </w:rPr>
          <m:t>=</m:t>
        </m:r>
      </m:oMath>
      <w:r w:rsidRPr="003B4259">
        <w:rPr>
          <w:sz w:val="18"/>
          <w:szCs w:val="18"/>
        </w:rPr>
        <w:t xml:space="preserve"> 1.0 </w:t>
      </w:r>
      <m:oMath>
        <m:r>
          <w:rPr>
            <w:rFonts w:ascii="Cambria Math" w:hAnsi="Cambria Math"/>
            <w:sz w:val="18"/>
            <w:szCs w:val="18"/>
          </w:rPr>
          <m:t>×</m:t>
        </m:r>
      </m:oMath>
      <w:r w:rsidRPr="003B4259">
        <w:rPr>
          <w:sz w:val="18"/>
          <w:szCs w:val="18"/>
        </w:rPr>
        <w:t xml:space="preserve"> Q</w:t>
      </w:r>
      <w:r w:rsidRPr="003B4259">
        <w:rPr>
          <w:sz w:val="18"/>
          <w:szCs w:val="18"/>
          <w:vertAlign w:val="subscript"/>
        </w:rPr>
        <w:t>mittel</w:t>
      </w:r>
    </w:p>
    <w:p w14:paraId="336D3BF9" w14:textId="77777777" w:rsidR="00E017B9" w:rsidRPr="00527F39" w:rsidRDefault="00E017B9" w:rsidP="00823CF4">
      <w:pPr>
        <w:pStyle w:val="10NormalerText"/>
      </w:pPr>
      <w:r>
        <w:rPr>
          <w:sz w:val="18"/>
          <w:szCs w:val="18"/>
        </w:rPr>
        <w:t xml:space="preserve">Dies erscheint aber zu gering; auch hat die LR keinen Zusammenhang mit </w:t>
      </w:r>
      <w:r w:rsidRPr="003B4259">
        <w:rPr>
          <w:sz w:val="18"/>
          <w:szCs w:val="18"/>
        </w:rPr>
        <w:t>Q</w:t>
      </w:r>
      <w:r w:rsidRPr="003B4259">
        <w:rPr>
          <w:sz w:val="18"/>
          <w:szCs w:val="18"/>
          <w:vertAlign w:val="subscript"/>
        </w:rPr>
        <w:t>mittel</w:t>
      </w:r>
    </w:p>
    <w:p w14:paraId="00A299E6" w14:textId="77777777" w:rsidR="00E017B9" w:rsidRPr="004A7B92" w:rsidRDefault="00E017B9" w:rsidP="00823CF4">
      <w:pPr>
        <w:pStyle w:val="10NormalerText"/>
      </w:pPr>
    </w:p>
    <w:p w14:paraId="78F6C93E" w14:textId="77777777" w:rsidR="00E017B9" w:rsidRDefault="00F475E0" w:rsidP="00823CF4">
      <w:pPr>
        <w:pStyle w:val="10NormalerText"/>
        <w:rPr>
          <w:i/>
          <w:iCs/>
        </w:rPr>
      </w:pPr>
      <w:r>
        <w:rPr>
          <w:i/>
          <w:iCs/>
        </w:rPr>
        <w:t>Transitvolumen</w:t>
      </w:r>
    </w:p>
    <w:p w14:paraId="2E9354AC" w14:textId="77777777" w:rsidR="00E017B9" w:rsidRDefault="00E017B9" w:rsidP="00823CF4">
      <w:pPr>
        <w:pStyle w:val="10NormalerText"/>
      </w:pPr>
      <w:r>
        <w:t>Ein</w:t>
      </w:r>
      <w:r w:rsidR="00F475E0">
        <w:t xml:space="preserve"> Transitvolumen</w:t>
      </w:r>
      <w:r>
        <w:t xml:space="preserve"> soll separat ausgewiesen werden, wird aber der Brauchreserve zugerechnet.</w:t>
      </w:r>
    </w:p>
    <w:p w14:paraId="65242752" w14:textId="77777777" w:rsidR="00E017B9" w:rsidRDefault="00E017B9" w:rsidP="00823CF4">
      <w:pPr>
        <w:pStyle w:val="10NormalerText"/>
      </w:pPr>
      <w:r>
        <w:t xml:space="preserve">Insbesondere höherliegende Reservoirs können auch Anteile der Störungs-/Notreserve unterliegender Zonen stapeln. Auch kann das Reservoir zusätzlich in den Transit in andere Versorgungen involviert sein, was allenfalls zusätzliche Speichervolumen erfordert. </w:t>
      </w:r>
    </w:p>
    <w:p w14:paraId="370550A7" w14:textId="77777777" w:rsidR="00E017B9" w:rsidRDefault="00E017B9" w:rsidP="00823CF4">
      <w:pPr>
        <w:pStyle w:val="10NormalerText"/>
      </w:pPr>
    </w:p>
    <w:p w14:paraId="61F3E4AB" w14:textId="77777777" w:rsidR="00E017B9" w:rsidRPr="006D0ABA" w:rsidRDefault="00E017B9" w:rsidP="00823CF4">
      <w:pPr>
        <w:pStyle w:val="10NormalerText"/>
        <w:rPr>
          <w:i/>
          <w:iCs/>
        </w:rPr>
      </w:pPr>
      <w:r w:rsidRPr="006D0ABA">
        <w:rPr>
          <w:i/>
          <w:iCs/>
        </w:rPr>
        <w:t>Löschreserve</w:t>
      </w:r>
    </w:p>
    <w:p w14:paraId="64985154" w14:textId="77777777" w:rsidR="00E017B9" w:rsidRDefault="00E017B9" w:rsidP="00823CF4">
      <w:pPr>
        <w:pStyle w:val="10NormalerText"/>
      </w:pPr>
      <w:r w:rsidRPr="00BB39F6">
        <w:t xml:space="preserve">Grösse </w:t>
      </w:r>
      <w:r>
        <w:t>der Löschreserve: gemäss Weisung über die Löschwasserversorgung im Kanton Thurgau</w:t>
      </w:r>
    </w:p>
    <w:p w14:paraId="42750238" w14:textId="77777777" w:rsidR="00E017B9" w:rsidRDefault="00E017B9" w:rsidP="00823CF4">
      <w:pPr>
        <w:pStyle w:val="10NormalerText"/>
      </w:pPr>
    </w:p>
    <w:p w14:paraId="1DE2FE1B" w14:textId="77777777" w:rsidR="00E017B9" w:rsidRPr="0047317A" w:rsidRDefault="00E017B9" w:rsidP="00823CF4">
      <w:pPr>
        <w:pStyle w:val="10NormalerText"/>
        <w:rPr>
          <w:i/>
          <w:iCs/>
        </w:rPr>
      </w:pPr>
      <w:r w:rsidRPr="0047317A">
        <w:rPr>
          <w:i/>
          <w:iCs/>
        </w:rPr>
        <w:t>Wasserumsatz</w:t>
      </w:r>
    </w:p>
    <w:p w14:paraId="283B0A88" w14:textId="77777777" w:rsidR="00E017B9" w:rsidRDefault="00E017B9" w:rsidP="00823CF4">
      <w:pPr>
        <w:pStyle w:val="10NormalerText"/>
      </w:pPr>
      <w:r>
        <w:t>Der Zeitraum für einen Wasserumsatz des gesamten Reservoirvolumens im Normalbetrieb PZ0 ist auszuweisen. Es ist darauf zu achten, dass die Wasserqualität nicht negativ beeinträchtigt wird (SVGW W6, Kap 4.2.3).</w:t>
      </w:r>
    </w:p>
    <w:p w14:paraId="7C0FCA23" w14:textId="77777777" w:rsidR="00E017B9" w:rsidRPr="00527F39" w:rsidRDefault="00E017B9" w:rsidP="00823CF4">
      <w:pPr>
        <w:pStyle w:val="10NormalerText"/>
      </w:pPr>
    </w:p>
    <w:p w14:paraId="04CA8C8A" w14:textId="77777777" w:rsidR="00E017B9" w:rsidRPr="00FE0BDE" w:rsidRDefault="00E017B9" w:rsidP="00F830DB">
      <w:pPr>
        <w:pStyle w:val="berschrift3"/>
        <w:numPr>
          <w:ilvl w:val="2"/>
          <w:numId w:val="12"/>
        </w:numPr>
        <w:tabs>
          <w:tab w:val="left" w:pos="851"/>
        </w:tabs>
        <w:spacing w:before="0"/>
        <w:ind w:left="851" w:hanging="851"/>
      </w:pPr>
      <w:bookmarkStart w:id="22" w:name="_Toc158010252"/>
      <w:r w:rsidRPr="00FE0BDE">
        <w:t>Gegenreservoir</w:t>
      </w:r>
      <w:bookmarkEnd w:id="22"/>
    </w:p>
    <w:p w14:paraId="697E4C4B" w14:textId="77777777" w:rsidR="00E017B9" w:rsidRDefault="00E017B9" w:rsidP="00823CF4">
      <w:pPr>
        <w:pStyle w:val="10NormalerText"/>
      </w:pPr>
      <w:r>
        <w:t>Insbesondere bei grösseren Druckzonen für:</w:t>
      </w:r>
    </w:p>
    <w:p w14:paraId="2D41C1FF" w14:textId="77777777" w:rsidR="00E017B9" w:rsidRDefault="00E017B9" w:rsidP="00823CF4">
      <w:pPr>
        <w:pStyle w:val="10NormalerText"/>
        <w:numPr>
          <w:ilvl w:val="0"/>
          <w:numId w:val="17"/>
        </w:numPr>
      </w:pPr>
      <w:r w:rsidRPr="008F119F">
        <w:t>Versorgungssicherheit</w:t>
      </w:r>
    </w:p>
    <w:p w14:paraId="4EBC2AED" w14:textId="77777777" w:rsidR="00E017B9" w:rsidRPr="008F119F" w:rsidRDefault="00E017B9" w:rsidP="00823CF4">
      <w:pPr>
        <w:pStyle w:val="10NormalerText"/>
        <w:numPr>
          <w:ilvl w:val="0"/>
          <w:numId w:val="17"/>
        </w:numPr>
      </w:pPr>
      <w:r w:rsidRPr="008F119F">
        <w:t>guten Druckhaltung</w:t>
      </w:r>
    </w:p>
    <w:p w14:paraId="23C7B764" w14:textId="77777777" w:rsidR="00E017B9" w:rsidRDefault="00E017B9" w:rsidP="00823CF4">
      <w:pPr>
        <w:pStyle w:val="10NormalerText"/>
      </w:pPr>
      <w:r>
        <w:t xml:space="preserve">Alternativ: </w:t>
      </w:r>
      <w:r w:rsidRPr="00BB39F6">
        <w:t>zwei unabhängige</w:t>
      </w:r>
      <w:r>
        <w:t>, d.h. nicht im gleichen Graben verlaufende</w:t>
      </w:r>
      <w:r w:rsidRPr="00BB39F6">
        <w:t xml:space="preserve"> Reservoirableitungen oder die Versorgung bzw. Druckhaltung in anderer Art und Weise</w:t>
      </w:r>
    </w:p>
    <w:p w14:paraId="3FD34361" w14:textId="77777777" w:rsidR="00E017B9" w:rsidRPr="00BB39F6" w:rsidRDefault="00E017B9" w:rsidP="00823CF4">
      <w:pPr>
        <w:pStyle w:val="10NormalerText"/>
      </w:pPr>
    </w:p>
    <w:p w14:paraId="26CCC817" w14:textId="77777777" w:rsidR="00E017B9" w:rsidRPr="00FE0BDE" w:rsidRDefault="00E017B9" w:rsidP="00F830DB">
      <w:pPr>
        <w:pStyle w:val="berschrift2"/>
        <w:numPr>
          <w:ilvl w:val="1"/>
          <w:numId w:val="12"/>
        </w:numPr>
        <w:tabs>
          <w:tab w:val="left" w:pos="851"/>
        </w:tabs>
        <w:spacing w:before="0"/>
        <w:ind w:left="851" w:hanging="851"/>
      </w:pPr>
      <w:bookmarkStart w:id="23" w:name="_Toc158010253"/>
      <w:r w:rsidRPr="00FE0BDE">
        <w:t>Förderanlagen</w:t>
      </w:r>
      <w:bookmarkEnd w:id="23"/>
    </w:p>
    <w:p w14:paraId="1924EAC2" w14:textId="77777777" w:rsidR="00E017B9" w:rsidRPr="00823CF4" w:rsidRDefault="00E017B9" w:rsidP="00823CF4">
      <w:pPr>
        <w:pStyle w:val="10NormalerText"/>
        <w:numPr>
          <w:ilvl w:val="0"/>
          <w:numId w:val="17"/>
        </w:numPr>
      </w:pPr>
      <w:r w:rsidRPr="00823CF4">
        <w:t>Sicherstellung ausreichender Redundanzen</w:t>
      </w:r>
    </w:p>
    <w:p w14:paraId="384EC422" w14:textId="77777777" w:rsidR="00E017B9" w:rsidRPr="00823CF4" w:rsidRDefault="00E017B9" w:rsidP="00823CF4">
      <w:pPr>
        <w:pStyle w:val="10NormalerText"/>
        <w:numPr>
          <w:ilvl w:val="0"/>
          <w:numId w:val="17"/>
        </w:numPr>
      </w:pPr>
      <w:r w:rsidRPr="00823CF4">
        <w:t>Zulieferung des erhöhten Bedarfes mit einer Pumpe innert 22 Stunden</w:t>
      </w:r>
    </w:p>
    <w:p w14:paraId="40C713E9" w14:textId="77777777" w:rsidR="00E017B9" w:rsidRPr="00823CF4" w:rsidRDefault="00E017B9" w:rsidP="00823CF4">
      <w:pPr>
        <w:pStyle w:val="10NormalerText"/>
        <w:numPr>
          <w:ilvl w:val="0"/>
          <w:numId w:val="17"/>
        </w:numPr>
      </w:pPr>
      <w:r w:rsidRPr="00823CF4">
        <w:t>maximaler Tagesbedarf mit einer oder zwei Pumpen innerhalb von 22 Stunden</w:t>
      </w:r>
    </w:p>
    <w:p w14:paraId="30539708" w14:textId="77777777" w:rsidR="00E017B9" w:rsidRPr="00BB39F6" w:rsidRDefault="00E017B9" w:rsidP="00823CF4">
      <w:pPr>
        <w:pStyle w:val="10NormalerText"/>
        <w:numPr>
          <w:ilvl w:val="0"/>
          <w:numId w:val="17"/>
        </w:numPr>
        <w:rPr>
          <w:bCs/>
        </w:rPr>
      </w:pPr>
      <w:r w:rsidRPr="00BB39F6">
        <w:rPr>
          <w:bCs/>
        </w:rPr>
        <w:t>Löschreserve</w:t>
      </w:r>
      <w:r>
        <w:rPr>
          <w:bCs/>
        </w:rPr>
        <w:t xml:space="preserve"> </w:t>
      </w:r>
      <w:r w:rsidRPr="00BB39F6">
        <w:rPr>
          <w:bCs/>
        </w:rPr>
        <w:t>– neben einer allfälligen Lieferung für den mittleren Tagesb</w:t>
      </w:r>
      <w:r w:rsidR="004151E1">
        <w:rPr>
          <w:bCs/>
        </w:rPr>
        <w:t>edarf –</w:t>
      </w:r>
      <w:r w:rsidRPr="00BB39F6">
        <w:rPr>
          <w:bCs/>
        </w:rPr>
        <w:t xml:space="preserve"> in </w:t>
      </w:r>
      <w:r w:rsidRPr="00823CF4">
        <w:t>maximal</w:t>
      </w:r>
      <w:r w:rsidRPr="00BB39F6">
        <w:rPr>
          <w:bCs/>
        </w:rPr>
        <w:t xml:space="preserve"> 2</w:t>
      </w:r>
      <w:r>
        <w:rPr>
          <w:bCs/>
        </w:rPr>
        <w:t>4</w:t>
      </w:r>
      <w:r w:rsidRPr="00BB39F6">
        <w:rPr>
          <w:bCs/>
        </w:rPr>
        <w:t xml:space="preserve"> Stunden nachgefüllt</w:t>
      </w:r>
    </w:p>
    <w:p w14:paraId="11D5C907" w14:textId="77777777" w:rsidR="00E017B9" w:rsidRDefault="00E017B9" w:rsidP="00823CF4">
      <w:pPr>
        <w:pStyle w:val="10NormalerText"/>
      </w:pPr>
    </w:p>
    <w:p w14:paraId="518DD115" w14:textId="77777777" w:rsidR="00E017B9" w:rsidRPr="00FE0BDE" w:rsidRDefault="00E017B9" w:rsidP="00E017B9">
      <w:pPr>
        <w:pStyle w:val="berschrift2"/>
        <w:numPr>
          <w:ilvl w:val="1"/>
          <w:numId w:val="12"/>
        </w:numPr>
        <w:tabs>
          <w:tab w:val="left" w:pos="851"/>
        </w:tabs>
        <w:ind w:left="851" w:hanging="851"/>
      </w:pPr>
      <w:bookmarkStart w:id="24" w:name="_Toc158010254"/>
      <w:r w:rsidRPr="00FE0BDE">
        <w:t>Verteilanlagen</w:t>
      </w:r>
      <w:bookmarkEnd w:id="24"/>
    </w:p>
    <w:p w14:paraId="489AEDAB" w14:textId="77777777" w:rsidR="00E017B9" w:rsidRPr="00BB39F6" w:rsidRDefault="00E017B9" w:rsidP="00823CF4">
      <w:pPr>
        <w:pStyle w:val="10NormalerText"/>
      </w:pPr>
      <w:r w:rsidRPr="00BB39F6">
        <w:t>Als Grundlage für die Bemessung des Verteilsystems dienen der Wasser</w:t>
      </w:r>
      <w:r>
        <w:t>bedarf</w:t>
      </w:r>
      <w:r w:rsidRPr="00BB39F6">
        <w:t xml:space="preserve"> und der Löschbedarf der Überbauung und Siedlungen.</w:t>
      </w:r>
    </w:p>
    <w:p w14:paraId="7A9C8731" w14:textId="77777777" w:rsidR="00E017B9" w:rsidRDefault="00E017B9" w:rsidP="00823CF4">
      <w:pPr>
        <w:pStyle w:val="10NormalerText"/>
      </w:pPr>
      <w:r w:rsidRPr="00BB39F6">
        <w:t>hydraulische Netzberechnungen</w:t>
      </w:r>
      <w:r>
        <w:t>: Beschrieb der Randbedingungen</w:t>
      </w:r>
    </w:p>
    <w:p w14:paraId="61FB6D57" w14:textId="77777777" w:rsidR="00E017B9" w:rsidRDefault="00E017B9" w:rsidP="00823CF4">
      <w:pPr>
        <w:pStyle w:val="10NormalerText"/>
        <w:rPr>
          <w:b/>
          <w:bCs/>
          <w:i/>
        </w:rPr>
      </w:pPr>
    </w:p>
    <w:p w14:paraId="059E9D44" w14:textId="77777777" w:rsidR="00E017B9" w:rsidRPr="00FE0BDE" w:rsidRDefault="00E017B9" w:rsidP="00E017B9">
      <w:pPr>
        <w:pStyle w:val="berschrift3"/>
        <w:numPr>
          <w:ilvl w:val="2"/>
          <w:numId w:val="12"/>
        </w:numPr>
        <w:tabs>
          <w:tab w:val="left" w:pos="851"/>
        </w:tabs>
        <w:ind w:left="851" w:hanging="851"/>
      </w:pPr>
      <w:bookmarkStart w:id="25" w:name="_Toc158010255"/>
      <w:r w:rsidRPr="00FE0BDE">
        <w:t>Dimensionierungskriterien für Transit- oder Transportleitungen</w:t>
      </w:r>
      <w:bookmarkEnd w:id="25"/>
    </w:p>
    <w:p w14:paraId="3103FA71" w14:textId="77777777" w:rsidR="00E017B9" w:rsidRPr="00BB39F6" w:rsidRDefault="00E017B9" w:rsidP="00823CF4">
      <w:pPr>
        <w:pStyle w:val="10NormalerText"/>
      </w:pPr>
      <w:r>
        <w:t>Vergl. SVGW W 1011 Kap 6.5.1</w:t>
      </w:r>
    </w:p>
    <w:p w14:paraId="00AB987F" w14:textId="77777777" w:rsidR="00E017B9" w:rsidRPr="00823CF4" w:rsidRDefault="00E017B9" w:rsidP="00823CF4">
      <w:pPr>
        <w:pStyle w:val="10NormalerText"/>
        <w:rPr>
          <w:b/>
          <w:i/>
        </w:rPr>
      </w:pPr>
      <w:r w:rsidRPr="00823CF4">
        <w:rPr>
          <w:b/>
          <w:i/>
        </w:rPr>
        <w:t>Dimensionierungskriterien für Haupt- und Versorgungsleitungen</w:t>
      </w:r>
    </w:p>
    <w:p w14:paraId="5205F2A3" w14:textId="77777777" w:rsidR="00E017B9" w:rsidRPr="0063648F" w:rsidRDefault="00E017B9" w:rsidP="00823CF4">
      <w:pPr>
        <w:pStyle w:val="10NormalerText"/>
      </w:pPr>
      <w:r>
        <w:t xml:space="preserve">Grundsätzlich gilt </w:t>
      </w:r>
      <w:r w:rsidRPr="0063648F">
        <w:t>SVGW W 1011 Kap 6.5.1</w:t>
      </w:r>
      <w:r>
        <w:t>, ergänzend sind einzuhalten:</w:t>
      </w:r>
    </w:p>
    <w:p w14:paraId="493A4164" w14:textId="77777777" w:rsidR="00823CF4" w:rsidRDefault="00823CF4" w:rsidP="00823CF4">
      <w:pPr>
        <w:pStyle w:val="10NormalerText"/>
        <w:numPr>
          <w:ilvl w:val="0"/>
          <w:numId w:val="17"/>
        </w:numPr>
        <w:rPr>
          <w:bCs/>
        </w:rPr>
      </w:pPr>
      <w:r>
        <w:rPr>
          <w:bCs/>
        </w:rPr>
        <w:t>Fliessgeschwindigkeit:</w:t>
      </w:r>
    </w:p>
    <w:p w14:paraId="5AEB6707" w14:textId="77777777" w:rsidR="00823CF4" w:rsidRDefault="00823CF4" w:rsidP="00823CF4">
      <w:pPr>
        <w:pStyle w:val="10NormalerText"/>
        <w:numPr>
          <w:ilvl w:val="1"/>
          <w:numId w:val="17"/>
        </w:numPr>
        <w:rPr>
          <w:bCs/>
        </w:rPr>
      </w:pPr>
      <w:r>
        <w:rPr>
          <w:bCs/>
        </w:rPr>
        <w:t>in der Regel bis 1.5 m/s</w:t>
      </w:r>
    </w:p>
    <w:p w14:paraId="13DC5F3F" w14:textId="77777777" w:rsidR="00E017B9" w:rsidRPr="00823CF4" w:rsidRDefault="00E017B9" w:rsidP="00823CF4">
      <w:pPr>
        <w:pStyle w:val="10NormalerText"/>
        <w:numPr>
          <w:ilvl w:val="1"/>
          <w:numId w:val="17"/>
        </w:numPr>
        <w:rPr>
          <w:bCs/>
        </w:rPr>
      </w:pPr>
      <w:r w:rsidRPr="00823CF4">
        <w:rPr>
          <w:bCs/>
        </w:rPr>
        <w:t>bei maximaler Löschwasserentnahme werden bis 3.5 m/s toleriert</w:t>
      </w:r>
    </w:p>
    <w:p w14:paraId="083EB65A" w14:textId="77777777" w:rsidR="00E017B9" w:rsidRPr="00823CF4" w:rsidRDefault="00E017B9" w:rsidP="00823CF4">
      <w:pPr>
        <w:pStyle w:val="10NormalerText"/>
        <w:numPr>
          <w:ilvl w:val="0"/>
          <w:numId w:val="17"/>
        </w:numPr>
        <w:rPr>
          <w:bCs/>
        </w:rPr>
      </w:pPr>
      <w:r w:rsidRPr="00823CF4">
        <w:rPr>
          <w:bCs/>
        </w:rPr>
        <w:t>Minimaler Fliessdruck am Hydranten (Hydrantenverlust berücksichtigen): 3.0 bar</w:t>
      </w:r>
      <w:r w:rsidR="00823CF4">
        <w:rPr>
          <w:bCs/>
        </w:rPr>
        <w:t>,</w:t>
      </w:r>
      <w:r w:rsidR="00823CF4">
        <w:rPr>
          <w:bCs/>
        </w:rPr>
        <w:br/>
        <w:t>a</w:t>
      </w:r>
      <w:r w:rsidRPr="00823CF4">
        <w:rPr>
          <w:bCs/>
        </w:rPr>
        <w:t>b 2'200 l/min erfolgt die Entnahme ab 2 Hydranten (vergl. Richtlinie GVTG)</w:t>
      </w:r>
    </w:p>
    <w:p w14:paraId="68E65297" w14:textId="77777777" w:rsidR="00E017B9" w:rsidRPr="00823CF4" w:rsidRDefault="00E017B9" w:rsidP="00823CF4">
      <w:pPr>
        <w:pStyle w:val="10NormalerText"/>
        <w:numPr>
          <w:ilvl w:val="0"/>
          <w:numId w:val="17"/>
        </w:numPr>
        <w:rPr>
          <w:bCs/>
        </w:rPr>
      </w:pPr>
      <w:r w:rsidRPr="00823CF4">
        <w:rPr>
          <w:bCs/>
        </w:rPr>
        <w:t>Sprinkleranlagen: Löschmengen und -druck gemäss Verfügung</w:t>
      </w:r>
    </w:p>
    <w:p w14:paraId="66FB5806" w14:textId="77777777" w:rsidR="00E017B9" w:rsidRPr="00823CF4" w:rsidRDefault="00E017B9" w:rsidP="00823CF4">
      <w:pPr>
        <w:pStyle w:val="10NormalerText"/>
        <w:numPr>
          <w:ilvl w:val="0"/>
          <w:numId w:val="17"/>
        </w:numPr>
        <w:rPr>
          <w:bCs/>
        </w:rPr>
      </w:pPr>
      <w:r w:rsidRPr="00823CF4">
        <w:rPr>
          <w:bCs/>
        </w:rPr>
        <w:t>Minimaler Betriebsdruck bei kritischen Hochpunkten: 1.0 bar</w:t>
      </w:r>
    </w:p>
    <w:p w14:paraId="536CD0F8" w14:textId="77777777" w:rsidR="00E017B9" w:rsidRPr="00823CF4" w:rsidRDefault="00E017B9" w:rsidP="00823CF4">
      <w:pPr>
        <w:pStyle w:val="10NormalerText"/>
        <w:numPr>
          <w:ilvl w:val="0"/>
          <w:numId w:val="17"/>
        </w:numPr>
        <w:rPr>
          <w:bCs/>
        </w:rPr>
      </w:pPr>
      <w:r w:rsidRPr="00823CF4">
        <w:rPr>
          <w:bCs/>
        </w:rPr>
        <w:t>Ergeben sich im Netz in Löschsituationen Betriebsdrücke unter 1.0 bar sind diese aufzulisten</w:t>
      </w:r>
    </w:p>
    <w:p w14:paraId="10999E6D" w14:textId="77777777" w:rsidR="00E017B9" w:rsidRPr="00823CF4" w:rsidRDefault="00E017B9" w:rsidP="00823CF4">
      <w:pPr>
        <w:pStyle w:val="10NormalerText"/>
        <w:numPr>
          <w:ilvl w:val="0"/>
          <w:numId w:val="17"/>
        </w:numPr>
        <w:rPr>
          <w:bCs/>
        </w:rPr>
      </w:pPr>
      <w:r w:rsidRPr="00823CF4">
        <w:rPr>
          <w:bCs/>
        </w:rPr>
        <w:t>Bei einem Ausfall einer Leitung wird nicht gefordert, dass die gesamte Löschwassermenge geliefert werden kann</w:t>
      </w:r>
    </w:p>
    <w:p w14:paraId="705F7763" w14:textId="77777777" w:rsidR="00E017B9" w:rsidRPr="00823CF4" w:rsidRDefault="00E017B9" w:rsidP="00823CF4">
      <w:pPr>
        <w:pStyle w:val="10NormalerText"/>
        <w:numPr>
          <w:ilvl w:val="0"/>
          <w:numId w:val="17"/>
        </w:numPr>
        <w:rPr>
          <w:bCs/>
        </w:rPr>
      </w:pPr>
      <w:r w:rsidRPr="00823CF4">
        <w:rPr>
          <w:bCs/>
        </w:rPr>
        <w:t>Hauptleitungen sind, ausgehend von den Reservoirzu</w:t>
      </w:r>
      <w:r w:rsidR="004151E1">
        <w:rPr>
          <w:bCs/>
        </w:rPr>
        <w:t>-</w:t>
      </w:r>
      <w:r w:rsidRPr="00823CF4">
        <w:rPr>
          <w:bCs/>
        </w:rPr>
        <w:t xml:space="preserve"> und -ableitungen, in Form von Ring- und Netzsystemen zu dimensionieren</w:t>
      </w:r>
    </w:p>
    <w:p w14:paraId="19740F39" w14:textId="77777777" w:rsidR="00E017B9" w:rsidRPr="00823CF4" w:rsidRDefault="00E017B9" w:rsidP="00823CF4">
      <w:pPr>
        <w:pStyle w:val="10NormalerText"/>
        <w:numPr>
          <w:ilvl w:val="0"/>
          <w:numId w:val="17"/>
        </w:numPr>
        <w:rPr>
          <w:bCs/>
        </w:rPr>
      </w:pPr>
      <w:r w:rsidRPr="00823CF4">
        <w:rPr>
          <w:bCs/>
        </w:rPr>
        <w:t>Werden im Leitungsnetz Stagnationen erkannt, und kein Spülplan vorhanden, ist die Erarbeitung eines Spülplanes anzuordnen</w:t>
      </w:r>
    </w:p>
    <w:p w14:paraId="1478B3BC" w14:textId="77777777" w:rsidR="00E017B9" w:rsidRPr="008E547C" w:rsidRDefault="00E017B9" w:rsidP="00823CF4">
      <w:pPr>
        <w:pStyle w:val="10NormalerText"/>
        <w:numPr>
          <w:ilvl w:val="0"/>
          <w:numId w:val="17"/>
        </w:numPr>
      </w:pPr>
      <w:r w:rsidRPr="00823CF4">
        <w:rPr>
          <w:bCs/>
        </w:rPr>
        <w:t>Es ist darauf zu achten, dass ein Netzsystem mit einfachen Umschieberungen in ein Ast-System umdisponiert werden kann; dies hilft Kontaminationsspülungen effizient durchzuführen</w:t>
      </w:r>
    </w:p>
    <w:p w14:paraId="7593E559" w14:textId="77777777" w:rsidR="00E017B9" w:rsidRPr="00CC5521" w:rsidRDefault="00E017B9" w:rsidP="00823CF4">
      <w:pPr>
        <w:pStyle w:val="10NormalerText"/>
      </w:pPr>
    </w:p>
    <w:p w14:paraId="45D26E0F" w14:textId="77777777" w:rsidR="00E017B9" w:rsidRPr="00FE0BDE" w:rsidRDefault="00E017B9" w:rsidP="00F830DB">
      <w:pPr>
        <w:pStyle w:val="berschrift3"/>
        <w:numPr>
          <w:ilvl w:val="2"/>
          <w:numId w:val="12"/>
        </w:numPr>
        <w:tabs>
          <w:tab w:val="left" w:pos="851"/>
        </w:tabs>
        <w:spacing w:before="0"/>
        <w:ind w:left="851" w:hanging="851"/>
      </w:pPr>
      <w:bookmarkStart w:id="26" w:name="_Toc158010256"/>
      <w:r w:rsidRPr="00FE0BDE">
        <w:t>Reservoir Ableitungen</w:t>
      </w:r>
      <w:bookmarkEnd w:id="26"/>
    </w:p>
    <w:p w14:paraId="34D5107D" w14:textId="77777777" w:rsidR="00E017B9" w:rsidRPr="00BB39F6" w:rsidRDefault="00E017B9" w:rsidP="00823CF4">
      <w:pPr>
        <w:pStyle w:val="10NormalerText"/>
      </w:pPr>
      <w:r w:rsidRPr="00BB39F6">
        <w:t>An die Haupttransportanlagen sind hohe Anforderungen bezüglich der Versorgungssicherheit zu stellen:</w:t>
      </w:r>
    </w:p>
    <w:p w14:paraId="6CE6597C" w14:textId="77777777" w:rsidR="00E017B9" w:rsidRPr="00BB39F6" w:rsidRDefault="00E017B9" w:rsidP="00823CF4">
      <w:pPr>
        <w:pStyle w:val="10NormalerText"/>
        <w:numPr>
          <w:ilvl w:val="0"/>
          <w:numId w:val="17"/>
        </w:numPr>
      </w:pPr>
      <w:r w:rsidRPr="00BB39F6">
        <w:t xml:space="preserve">Die </w:t>
      </w:r>
      <w:r w:rsidRPr="00823CF4">
        <w:rPr>
          <w:bCs/>
        </w:rPr>
        <w:t>Ausserbetriebnahme</w:t>
      </w:r>
      <w:r w:rsidRPr="00BB39F6">
        <w:t xml:space="preserve"> von einzelnen Teilabschnitten muss möglich sein, ohne dabei die Versorgung wesentlich einschränken zu müssen.</w:t>
      </w:r>
    </w:p>
    <w:p w14:paraId="5C03CE3A" w14:textId="77777777" w:rsidR="00E017B9" w:rsidRPr="00BB39F6" w:rsidRDefault="00E017B9" w:rsidP="00823CF4">
      <w:pPr>
        <w:pStyle w:val="10NormalerText"/>
        <w:numPr>
          <w:ilvl w:val="0"/>
          <w:numId w:val="17"/>
        </w:numPr>
      </w:pPr>
      <w:r w:rsidRPr="00BB39F6">
        <w:t xml:space="preserve">Das Versorgungsgebiet sollte </w:t>
      </w:r>
      <w:r>
        <w:t>i.d.R.</w:t>
      </w:r>
      <w:r w:rsidRPr="00BB39F6">
        <w:t xml:space="preserve"> direkt über zwei unabhängige Transportachsen angespiesen werden.</w:t>
      </w:r>
    </w:p>
    <w:p w14:paraId="190B5B5E" w14:textId="77777777" w:rsidR="00E017B9" w:rsidRPr="0069532E" w:rsidRDefault="00E017B9" w:rsidP="00823CF4">
      <w:pPr>
        <w:pStyle w:val="10NormalerText"/>
        <w:rPr>
          <w:bCs/>
        </w:rPr>
      </w:pPr>
    </w:p>
    <w:p w14:paraId="63BCE5E2" w14:textId="77777777" w:rsidR="00E017B9" w:rsidRPr="00FE0BDE" w:rsidRDefault="00E017B9" w:rsidP="00E017B9">
      <w:pPr>
        <w:pStyle w:val="berschrift2"/>
        <w:numPr>
          <w:ilvl w:val="1"/>
          <w:numId w:val="12"/>
        </w:numPr>
        <w:tabs>
          <w:tab w:val="left" w:pos="851"/>
        </w:tabs>
        <w:ind w:left="851" w:hanging="851"/>
      </w:pPr>
      <w:bookmarkStart w:id="27" w:name="_Toc421537081"/>
      <w:bookmarkStart w:id="28" w:name="_Toc495384106"/>
      <w:bookmarkStart w:id="29" w:name="_Toc158010257"/>
      <w:r w:rsidRPr="00996860">
        <w:t>Steuerungs- und Überwachungsanlage</w:t>
      </w:r>
      <w:bookmarkEnd w:id="27"/>
      <w:bookmarkEnd w:id="28"/>
      <w:bookmarkEnd w:id="29"/>
    </w:p>
    <w:p w14:paraId="60CC0CE8" w14:textId="77777777" w:rsidR="00E017B9" w:rsidRPr="00BB39F6" w:rsidRDefault="00E017B9" w:rsidP="00823CF4">
      <w:pPr>
        <w:pStyle w:val="10NormalerText"/>
      </w:pPr>
      <w:r w:rsidRPr="00BB39F6">
        <w:t>Die Betriebswarte hat im Wesentlichen folgende Steuerungs- und Überwachungsfunktionen zu erfüllen:</w:t>
      </w:r>
    </w:p>
    <w:p w14:paraId="0F17F926" w14:textId="77777777" w:rsidR="00E017B9" w:rsidRDefault="00E017B9" w:rsidP="00823CF4">
      <w:pPr>
        <w:pStyle w:val="10NormalerText"/>
        <w:numPr>
          <w:ilvl w:val="0"/>
          <w:numId w:val="17"/>
        </w:numPr>
      </w:pPr>
      <w:r>
        <w:t>Überwachung und vollautomatische Steuerung</w:t>
      </w:r>
    </w:p>
    <w:p w14:paraId="25BDEA9E" w14:textId="77777777" w:rsidR="00E017B9" w:rsidRDefault="00E017B9" w:rsidP="00823CF4">
      <w:pPr>
        <w:pStyle w:val="10NormalerText"/>
        <w:numPr>
          <w:ilvl w:val="0"/>
          <w:numId w:val="17"/>
        </w:numPr>
      </w:pPr>
      <w:r>
        <w:t>Erfassen und Protokollieren der</w:t>
      </w:r>
      <w:r w:rsidRPr="00845D03">
        <w:t xml:space="preserve"> </w:t>
      </w:r>
      <w:r w:rsidRPr="00BB39F6">
        <w:t xml:space="preserve">notwendigen Betriebs- und Messdaten </w:t>
      </w:r>
      <w:r>
        <w:t xml:space="preserve">(z.B. </w:t>
      </w:r>
      <w:r w:rsidRPr="00BB39F6">
        <w:t>Betriebszustände, Störfälle, Tages- und Nachtverbrauch in den einzelnen Zonen, Fremdwasserbezug</w:t>
      </w:r>
      <w:r>
        <w:t>)</w:t>
      </w:r>
    </w:p>
    <w:p w14:paraId="01DE71A4" w14:textId="77777777" w:rsidR="00E017B9" w:rsidRPr="00BB39F6" w:rsidRDefault="00E017B9" w:rsidP="00823CF4">
      <w:pPr>
        <w:pStyle w:val="10NormalerText"/>
        <w:numPr>
          <w:ilvl w:val="0"/>
          <w:numId w:val="17"/>
        </w:numPr>
      </w:pPr>
      <w:r w:rsidRPr="00BB39F6">
        <w:t>Optimale Bewirtschaftung des Wasserangebotes gemäss wirtschaftlichen Kriterien:</w:t>
      </w:r>
    </w:p>
    <w:p w14:paraId="4DBA4392" w14:textId="77777777" w:rsidR="00E017B9" w:rsidRPr="00BB39F6" w:rsidRDefault="00E017B9" w:rsidP="00823CF4">
      <w:pPr>
        <w:pStyle w:val="10NormalerText"/>
        <w:ind w:left="1211"/>
      </w:pPr>
      <w:r w:rsidRPr="00BB39F6">
        <w:t>1. Quellwassernutzung</w:t>
      </w:r>
      <w:r w:rsidRPr="00BB39F6">
        <w:br/>
        <w:t>2. Grundwasserförderung</w:t>
      </w:r>
      <w:r>
        <w:br/>
        <w:t>3. Seewassernutzung</w:t>
      </w:r>
      <w:r w:rsidRPr="00BB39F6">
        <w:br/>
      </w:r>
      <w:r>
        <w:t>4</w:t>
      </w:r>
      <w:r w:rsidRPr="00BB39F6">
        <w:t>. Aushilfelieferungen mit Nachbarversorgungen</w:t>
      </w:r>
    </w:p>
    <w:p w14:paraId="7DBF0B35" w14:textId="77777777" w:rsidR="00E017B9" w:rsidRPr="00BB39F6" w:rsidRDefault="00E017B9" w:rsidP="00823CF4">
      <w:pPr>
        <w:pStyle w:val="10NormalerText"/>
        <w:numPr>
          <w:ilvl w:val="0"/>
          <w:numId w:val="17"/>
        </w:numPr>
      </w:pPr>
      <w:r w:rsidRPr="00BB39F6">
        <w:t>Gewährleistung einer grossen Betriebsbereitschaft</w:t>
      </w:r>
    </w:p>
    <w:p w14:paraId="251DF8ED" w14:textId="77777777" w:rsidR="00E017B9" w:rsidRPr="00BB39F6" w:rsidRDefault="00E017B9" w:rsidP="00823CF4">
      <w:pPr>
        <w:pStyle w:val="10NormalerText"/>
        <w:numPr>
          <w:ilvl w:val="0"/>
          <w:numId w:val="17"/>
        </w:numPr>
      </w:pPr>
      <w:r w:rsidRPr="00BB39F6">
        <w:t>Erstellen einer aussagekräftigen Information über den Betriebsablauf und den Wasserhaushalt</w:t>
      </w:r>
    </w:p>
    <w:p w14:paraId="09E35B91" w14:textId="77777777" w:rsidR="00E017B9" w:rsidRPr="00BB39F6" w:rsidRDefault="00E017B9" w:rsidP="00823CF4">
      <w:pPr>
        <w:pStyle w:val="10NormalerText"/>
        <w:numPr>
          <w:ilvl w:val="0"/>
          <w:numId w:val="17"/>
        </w:numPr>
      </w:pPr>
      <w:r w:rsidRPr="00BB39F6">
        <w:t>Einbruchüberwachung</w:t>
      </w:r>
    </w:p>
    <w:p w14:paraId="723C7761" w14:textId="77777777" w:rsidR="00E017B9" w:rsidRPr="00A97567" w:rsidRDefault="00E017B9" w:rsidP="00823CF4">
      <w:pPr>
        <w:pStyle w:val="10NormalerText"/>
        <w:numPr>
          <w:ilvl w:val="0"/>
          <w:numId w:val="17"/>
        </w:numPr>
      </w:pPr>
      <w:r w:rsidRPr="00A97567">
        <w:t>Löschwasserbereitstellung, ggf. Löschklappen</w:t>
      </w:r>
      <w:r>
        <w:t>- oder Löschwasserbezugs</w:t>
      </w:r>
      <w:r w:rsidRPr="00A97567">
        <w:t>auslösung</w:t>
      </w:r>
    </w:p>
    <w:p w14:paraId="14BCBCCD" w14:textId="77777777" w:rsidR="00E017B9" w:rsidRDefault="00E017B9" w:rsidP="00823CF4">
      <w:pPr>
        <w:pStyle w:val="10NormalerText"/>
        <w:numPr>
          <w:ilvl w:val="0"/>
          <w:numId w:val="17"/>
        </w:numPr>
      </w:pPr>
      <w:r w:rsidRPr="00BB39F6">
        <w:t>Alarmierung bei Betriebsstörungen</w:t>
      </w:r>
    </w:p>
    <w:p w14:paraId="27A3C1FE" w14:textId="77777777" w:rsidR="00E017B9" w:rsidRDefault="00E017B9" w:rsidP="00823CF4">
      <w:pPr>
        <w:pStyle w:val="10NormalerText"/>
      </w:pPr>
    </w:p>
    <w:p w14:paraId="5055E59E" w14:textId="77777777" w:rsidR="00E017B9" w:rsidRPr="00996860" w:rsidRDefault="00F830DB" w:rsidP="00F830DB">
      <w:pPr>
        <w:pStyle w:val="berschrift1"/>
        <w:numPr>
          <w:ilvl w:val="0"/>
          <w:numId w:val="16"/>
        </w:numPr>
        <w:tabs>
          <w:tab w:val="left" w:pos="851"/>
        </w:tabs>
        <w:ind w:left="851" w:hanging="851"/>
      </w:pPr>
      <w:bookmarkStart w:id="30" w:name="_Toc536105301"/>
      <w:bookmarkStart w:id="31" w:name="_Toc109294888"/>
      <w:bookmarkStart w:id="32" w:name="_Toc158010258"/>
      <w:r>
        <w:br w:type="column"/>
      </w:r>
      <w:r w:rsidR="00E017B9" w:rsidRPr="00996860">
        <w:t>Grundlagen der Bilanzierung</w:t>
      </w:r>
      <w:bookmarkEnd w:id="30"/>
      <w:r w:rsidR="00E017B9">
        <w:t>en</w:t>
      </w:r>
      <w:bookmarkEnd w:id="31"/>
      <w:bookmarkEnd w:id="32"/>
    </w:p>
    <w:p w14:paraId="0A56CF05" w14:textId="77777777" w:rsidR="00E017B9" w:rsidRPr="00F812D5" w:rsidRDefault="00E017B9" w:rsidP="00E017B9">
      <w:pPr>
        <w:pStyle w:val="berschrift2"/>
        <w:numPr>
          <w:ilvl w:val="1"/>
          <w:numId w:val="12"/>
        </w:numPr>
        <w:tabs>
          <w:tab w:val="left" w:pos="851"/>
        </w:tabs>
        <w:ind w:left="851" w:hanging="851"/>
      </w:pPr>
      <w:bookmarkStart w:id="33" w:name="_Toc109294889"/>
      <w:bookmarkStart w:id="34" w:name="_Toc158010259"/>
      <w:r>
        <w:t>Verständigung</w:t>
      </w:r>
      <w:bookmarkEnd w:id="33"/>
      <w:bookmarkEnd w:id="34"/>
    </w:p>
    <w:p w14:paraId="3F50A684" w14:textId="77777777" w:rsidR="00E017B9" w:rsidRDefault="00E017B9" w:rsidP="00823CF4">
      <w:pPr>
        <w:pStyle w:val="10NormalerText"/>
      </w:pPr>
      <w:r w:rsidRPr="00823CF4">
        <w:t>Bedarf</w:t>
      </w:r>
      <w:r>
        <w:t xml:space="preserve"> </w:t>
      </w:r>
      <m:oMath>
        <m:r>
          <w:rPr>
            <w:rFonts w:ascii="Cambria Math" w:hAnsi="Cambria Math"/>
          </w:rPr>
          <m:t>=</m:t>
        </m:r>
      </m:oMath>
      <w:r>
        <w:t xml:space="preserve"> Verbrauch </w:t>
      </w:r>
      <m:oMath>
        <m:r>
          <w:rPr>
            <w:rFonts w:ascii="Cambria Math" w:hAnsi="Cambria Math"/>
          </w:rPr>
          <m:t>+</m:t>
        </m:r>
      </m:oMath>
      <w:r>
        <w:t xml:space="preserve"> Ungemessen </w:t>
      </w:r>
      <m:oMath>
        <m:r>
          <w:rPr>
            <w:rFonts w:ascii="Cambria Math" w:hAnsi="Cambria Math"/>
          </w:rPr>
          <m:t>+</m:t>
        </m:r>
      </m:oMath>
      <w:r>
        <w:t xml:space="preserve"> Verlust</w:t>
      </w:r>
    </w:p>
    <w:p w14:paraId="1410FC88" w14:textId="77777777" w:rsidR="00823CF4" w:rsidRPr="00823CF4" w:rsidRDefault="00823CF4" w:rsidP="00823CF4">
      <w:pPr>
        <w:pStyle w:val="10NormalerText"/>
      </w:pPr>
    </w:p>
    <w:p w14:paraId="6AB4BA6E" w14:textId="77777777" w:rsidR="00E017B9" w:rsidRPr="00823CF4" w:rsidRDefault="00E017B9" w:rsidP="00823CF4">
      <w:pPr>
        <w:pStyle w:val="10NormalerText"/>
        <w:rPr>
          <w:b/>
          <w:i/>
        </w:rPr>
      </w:pPr>
      <w:r w:rsidRPr="00823CF4">
        <w:rPr>
          <w:b/>
          <w:i/>
        </w:rPr>
        <w:t>Verbrauch</w:t>
      </w:r>
    </w:p>
    <w:p w14:paraId="326103AD" w14:textId="77777777" w:rsidR="00E017B9" w:rsidRDefault="00E017B9" w:rsidP="00823CF4">
      <w:pPr>
        <w:pStyle w:val="10NormalerText"/>
      </w:pPr>
      <w:r w:rsidRPr="00BB39F6">
        <w:t>Der Verbrauch beinhaltet alles gemessen an die Bezüger abgegebene Wasser. Er ist abhängig von Einflussgrössen wie Klima, Siedlungsstruktur, Wohndichte, soziale Struktur de</w:t>
      </w:r>
      <w:r>
        <w:t>r Bewohner, Wohnkomfort usw.</w:t>
      </w:r>
    </w:p>
    <w:p w14:paraId="4ED6C509" w14:textId="77777777" w:rsidR="00823CF4" w:rsidRPr="00823CF4" w:rsidRDefault="00823CF4" w:rsidP="00823CF4">
      <w:pPr>
        <w:pStyle w:val="10NormalerText"/>
      </w:pPr>
    </w:p>
    <w:p w14:paraId="2051C529" w14:textId="77777777" w:rsidR="00E017B9" w:rsidRPr="00823CF4" w:rsidRDefault="00E017B9" w:rsidP="00823CF4">
      <w:pPr>
        <w:pStyle w:val="10NormalerText"/>
        <w:rPr>
          <w:b/>
          <w:i/>
        </w:rPr>
      </w:pPr>
      <w:r w:rsidRPr="00823CF4">
        <w:rPr>
          <w:b/>
          <w:i/>
        </w:rPr>
        <w:t>Ungemessen und Verluste</w:t>
      </w:r>
    </w:p>
    <w:p w14:paraId="7C057608" w14:textId="77777777" w:rsidR="00E017B9" w:rsidRDefault="00E017B9" w:rsidP="00823CF4">
      <w:pPr>
        <w:pStyle w:val="10NormalerText"/>
      </w:pPr>
      <w:r>
        <w:t xml:space="preserve">Der </w:t>
      </w:r>
      <w:r w:rsidRPr="00F41CCB">
        <w:t>%-Wert in Relation zum Bedarf</w:t>
      </w:r>
      <w:r>
        <w:t xml:space="preserve"> soll nicht aufgezeigt werden, da er als zu wenig aussagekräftig beurteilt wird.</w:t>
      </w:r>
    </w:p>
    <w:p w14:paraId="788DFD53" w14:textId="77777777" w:rsidR="00E017B9" w:rsidRPr="00F41CCB" w:rsidRDefault="00E017B9" w:rsidP="00823CF4">
      <w:pPr>
        <w:pStyle w:val="10NormalerText"/>
      </w:pPr>
      <w:r>
        <w:t>Spezifischer realer Wasserverlust</w:t>
      </w:r>
      <w:r w:rsidRPr="00F41CCB">
        <w:t xml:space="preserve"> </w:t>
      </w:r>
      <w:r>
        <w:t>in m</w:t>
      </w:r>
      <w:r w:rsidRPr="005926A4">
        <w:rPr>
          <w:vertAlign w:val="superscript"/>
        </w:rPr>
        <w:t>3</w:t>
      </w:r>
      <w:r>
        <w:t>/(km*h)</w:t>
      </w:r>
      <w:r w:rsidRPr="00F41CCB">
        <w:t xml:space="preserve"> </w:t>
      </w:r>
      <w:r>
        <w:t>(Siehe Themenblatt Nr. 2, SVGW-Richtlinie W4/2022)</w:t>
      </w:r>
    </w:p>
    <w:p w14:paraId="7A3C530F" w14:textId="77777777" w:rsidR="00E017B9" w:rsidRDefault="00E017B9" w:rsidP="00823CF4">
      <w:pPr>
        <w:pStyle w:val="10NormalerText"/>
      </w:pPr>
    </w:p>
    <w:p w14:paraId="774B54AA" w14:textId="77777777" w:rsidR="00E017B9" w:rsidRPr="00823CF4" w:rsidRDefault="00E017B9" w:rsidP="00823CF4">
      <w:pPr>
        <w:pStyle w:val="10NormalerText"/>
        <w:rPr>
          <w:b/>
          <w:i/>
        </w:rPr>
      </w:pPr>
      <w:r w:rsidRPr="00823CF4">
        <w:rPr>
          <w:b/>
          <w:i/>
        </w:rPr>
        <w:t>Spezifischer Verbrauch der Grossvieheinheiten</w:t>
      </w:r>
      <w:r w:rsidRPr="00823CF4">
        <w:rPr>
          <w:b/>
          <w:i/>
        </w:rPr>
        <w:tab/>
        <w:t>[l/GVE*d]</w:t>
      </w:r>
    </w:p>
    <w:p w14:paraId="1FFC0575" w14:textId="77777777" w:rsidR="00E017B9" w:rsidRDefault="00E017B9" w:rsidP="00D348CA">
      <w:pPr>
        <w:pStyle w:val="10NormalerText"/>
      </w:pPr>
      <w:r>
        <w:t>Angenommene Werte:</w:t>
      </w:r>
    </w:p>
    <w:p w14:paraId="226A0B2F" w14:textId="77777777" w:rsidR="00E017B9" w:rsidRDefault="00E017B9" w:rsidP="00D348CA">
      <w:pPr>
        <w:pStyle w:val="10NormalerText"/>
        <w:tabs>
          <w:tab w:val="left" w:pos="1418"/>
          <w:tab w:val="left" w:pos="3969"/>
          <w:tab w:val="left" w:pos="4678"/>
          <w:tab w:val="left" w:pos="5387"/>
          <w:tab w:val="left" w:pos="6096"/>
        </w:tabs>
      </w:pPr>
      <w:r>
        <w:tab/>
      </w:r>
      <w:r>
        <w:tab/>
        <w:t>PZ0</w:t>
      </w:r>
      <w:r>
        <w:tab/>
        <w:t>PZ1</w:t>
      </w:r>
      <w:r>
        <w:tab/>
        <w:t>PZ2</w:t>
      </w:r>
    </w:p>
    <w:p w14:paraId="593BCDF5" w14:textId="77777777" w:rsidR="00E017B9" w:rsidRPr="00DA75AC" w:rsidRDefault="00E017B9" w:rsidP="00D348CA">
      <w:pPr>
        <w:pStyle w:val="10NormalerText"/>
        <w:tabs>
          <w:tab w:val="left" w:pos="1418"/>
          <w:tab w:val="left" w:pos="3969"/>
          <w:tab w:val="left" w:pos="4678"/>
          <w:tab w:val="left" w:pos="5387"/>
          <w:tab w:val="left" w:pos="6096"/>
        </w:tabs>
      </w:pPr>
      <w:r w:rsidRPr="00BB39F6">
        <w:tab/>
        <w:t>Normaler Verbrauch</w:t>
      </w:r>
      <w:r w:rsidRPr="00BB39F6">
        <w:tab/>
      </w:r>
      <w:r w:rsidRPr="00DA75AC">
        <w:t>60</w:t>
      </w:r>
      <w:r w:rsidRPr="00DA75AC">
        <w:tab/>
        <w:t>75</w:t>
      </w:r>
      <w:r w:rsidRPr="00DA75AC">
        <w:tab/>
        <w:t>100</w:t>
      </w:r>
      <w:r w:rsidRPr="00DA75AC">
        <w:tab/>
        <w:t>l/GVE*d</w:t>
      </w:r>
    </w:p>
    <w:p w14:paraId="66591F92" w14:textId="77777777" w:rsidR="00E017B9" w:rsidRDefault="00E017B9" w:rsidP="00D348CA">
      <w:pPr>
        <w:pStyle w:val="10NormalerText"/>
        <w:tabs>
          <w:tab w:val="left" w:pos="1418"/>
          <w:tab w:val="left" w:pos="3969"/>
          <w:tab w:val="left" w:pos="4678"/>
          <w:tab w:val="left" w:pos="5387"/>
          <w:tab w:val="left" w:pos="6096"/>
        </w:tabs>
      </w:pPr>
      <w:r w:rsidRPr="00DA75AC">
        <w:tab/>
        <w:t>Extremer Verbrauch</w:t>
      </w:r>
      <w:r w:rsidRPr="00DA75AC">
        <w:tab/>
        <w:t>100</w:t>
      </w:r>
      <w:r w:rsidRPr="00DA75AC">
        <w:tab/>
        <w:t>125</w:t>
      </w:r>
      <w:r w:rsidRPr="00DA75AC">
        <w:tab/>
        <w:t>150</w:t>
      </w:r>
      <w:r>
        <w:tab/>
        <w:t>l</w:t>
      </w:r>
      <w:r w:rsidRPr="00BB39F6">
        <w:t>/GVE*d</w:t>
      </w:r>
    </w:p>
    <w:p w14:paraId="041D0FA4" w14:textId="77777777" w:rsidR="00E017B9" w:rsidRDefault="00E017B9" w:rsidP="00D348CA">
      <w:pPr>
        <w:pStyle w:val="10NormalerText"/>
      </w:pPr>
    </w:p>
    <w:p w14:paraId="69EDB3C2" w14:textId="77777777" w:rsidR="00E017B9" w:rsidRPr="00D1102F" w:rsidRDefault="00E017B9" w:rsidP="00E017B9">
      <w:pPr>
        <w:pStyle w:val="berschrift2"/>
        <w:numPr>
          <w:ilvl w:val="1"/>
          <w:numId w:val="12"/>
        </w:numPr>
        <w:tabs>
          <w:tab w:val="left" w:pos="851"/>
        </w:tabs>
        <w:ind w:left="851" w:hanging="851"/>
      </w:pPr>
      <w:bookmarkStart w:id="35" w:name="_Toc109294890"/>
      <w:bookmarkStart w:id="36" w:name="_Toc158010260"/>
      <w:r w:rsidRPr="00996860">
        <w:t xml:space="preserve">Betrachtete </w:t>
      </w:r>
      <w:r>
        <w:t>Betriebszustände</w:t>
      </w:r>
      <w:bookmarkEnd w:id="35"/>
      <w:bookmarkEnd w:id="36"/>
    </w:p>
    <w:p w14:paraId="5F16079F" w14:textId="77777777" w:rsidR="00E017B9" w:rsidRDefault="00E017B9" w:rsidP="00D348CA">
      <w:pPr>
        <w:pStyle w:val="10NormalerText"/>
      </w:pPr>
      <w:r>
        <w:t xml:space="preserve">Aussagen über die betrachteten Betriebszustände sind auch in der Wegleitung zur Generellen Wasserversorgungsplanung im </w:t>
      </w:r>
      <w:r w:rsidRPr="00273755">
        <w:t>Kap. 4.6 festgehalten</w:t>
      </w:r>
      <w:r>
        <w:t>.</w:t>
      </w:r>
    </w:p>
    <w:p w14:paraId="6B2F390C" w14:textId="77777777" w:rsidR="00E017B9" w:rsidRDefault="00E017B9" w:rsidP="00D348CA">
      <w:pPr>
        <w:pStyle w:val="10NormalerText"/>
      </w:pPr>
    </w:p>
    <w:p w14:paraId="0DAC7CD8" w14:textId="77777777" w:rsidR="00E017B9" w:rsidRDefault="00E017B9" w:rsidP="00E017B9">
      <w:pPr>
        <w:spacing w:before="120"/>
        <w:ind w:left="851"/>
        <w:jc w:val="both"/>
        <w:rPr>
          <w:rFonts w:cs="Arial"/>
        </w:rPr>
        <w:sectPr w:rsidR="00E017B9" w:rsidSect="00D348CA">
          <w:headerReference w:type="default" r:id="rId15"/>
          <w:footerReference w:type="default" r:id="rId16"/>
          <w:headerReference w:type="first" r:id="rId17"/>
          <w:type w:val="continuous"/>
          <w:pgSz w:w="11906" w:h="16838"/>
          <w:pgMar w:top="1701" w:right="1276" w:bottom="1134" w:left="1134" w:header="567" w:footer="454" w:gutter="0"/>
          <w:pgNumType w:start="0"/>
          <w:cols w:space="720"/>
          <w:titlePg/>
          <w:docGrid w:linePitch="326"/>
        </w:sectPr>
      </w:pPr>
    </w:p>
    <w:p w14:paraId="2D3E2B22" w14:textId="77777777" w:rsidR="00E017B9" w:rsidRPr="004F4AF1" w:rsidRDefault="00E017B9" w:rsidP="00F830DB">
      <w:pPr>
        <w:jc w:val="both"/>
        <w:rPr>
          <w:rFonts w:cs="Arial"/>
          <w:b/>
          <w:bCs/>
          <w:i/>
          <w:iCs/>
        </w:rPr>
      </w:pPr>
      <w:r>
        <w:rPr>
          <w:rFonts w:cs="Arial"/>
          <w:b/>
          <w:bCs/>
          <w:i/>
          <w:iCs/>
        </w:rPr>
        <w:t>Betriebszustände</w:t>
      </w:r>
    </w:p>
    <w:p w14:paraId="450987D3" w14:textId="77777777" w:rsidR="00E017B9" w:rsidRPr="00BB39F6" w:rsidRDefault="00E017B9" w:rsidP="00217CB8">
      <w:pPr>
        <w:jc w:val="both"/>
        <w:rPr>
          <w:rFonts w:cs="Arial"/>
          <w:sz w:val="16"/>
          <w:szCs w:val="16"/>
        </w:rPr>
      </w:pPr>
    </w:p>
    <w:tbl>
      <w:tblPr>
        <w:tblW w:w="143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2268"/>
        <w:gridCol w:w="1281"/>
        <w:gridCol w:w="3113"/>
        <w:gridCol w:w="6525"/>
      </w:tblGrid>
      <w:tr w:rsidR="00E017B9" w:rsidRPr="003B6B1A" w14:paraId="110D32CD" w14:textId="77777777" w:rsidTr="00BF3FF9">
        <w:trPr>
          <w:trHeight w:val="648"/>
        </w:trPr>
        <w:tc>
          <w:tcPr>
            <w:tcW w:w="1201" w:type="dxa"/>
            <w:vMerge w:val="restart"/>
            <w:tcBorders>
              <w:right w:val="single" w:sz="12" w:space="0" w:color="auto"/>
            </w:tcBorders>
            <w:shd w:val="clear" w:color="auto" w:fill="D9D9D9"/>
            <w:vAlign w:val="center"/>
          </w:tcPr>
          <w:p w14:paraId="19AC86A4" w14:textId="77777777" w:rsidR="00E017B9" w:rsidRPr="003B6B1A" w:rsidRDefault="00E017B9" w:rsidP="003B6B1A">
            <w:pPr>
              <w:pStyle w:val="10NormalerText"/>
              <w:ind w:left="0"/>
              <w:jc w:val="center"/>
              <w:rPr>
                <w:b/>
              </w:rPr>
            </w:pPr>
            <w:r w:rsidRPr="003B6B1A">
              <w:rPr>
                <w:b/>
              </w:rPr>
              <w:t>Betriebs-zustand</w:t>
            </w:r>
          </w:p>
        </w:tc>
        <w:tc>
          <w:tcPr>
            <w:tcW w:w="3549" w:type="dxa"/>
            <w:gridSpan w:val="2"/>
            <w:tcBorders>
              <w:left w:val="single" w:sz="12" w:space="0" w:color="auto"/>
              <w:right w:val="single" w:sz="12" w:space="0" w:color="auto"/>
            </w:tcBorders>
            <w:shd w:val="clear" w:color="auto" w:fill="D9D9D9"/>
            <w:vAlign w:val="center"/>
          </w:tcPr>
          <w:p w14:paraId="0AB60504" w14:textId="77777777" w:rsidR="00217CB8" w:rsidRDefault="00217CB8" w:rsidP="003B6B1A">
            <w:pPr>
              <w:pStyle w:val="10NormalerText"/>
              <w:ind w:left="0"/>
              <w:jc w:val="center"/>
              <w:rPr>
                <w:b/>
              </w:rPr>
            </w:pPr>
            <w:r>
              <w:rPr>
                <w:b/>
              </w:rPr>
              <w:br/>
            </w:r>
            <w:r w:rsidR="00E017B9" w:rsidRPr="003B6B1A">
              <w:rPr>
                <w:b/>
              </w:rPr>
              <w:t>Wasserbedarf</w:t>
            </w:r>
          </w:p>
          <w:p w14:paraId="03EB3037" w14:textId="77777777" w:rsidR="00E017B9" w:rsidRPr="003B6B1A" w:rsidRDefault="00217CB8" w:rsidP="003B6B1A">
            <w:pPr>
              <w:pStyle w:val="10NormalerText"/>
              <w:ind w:left="0"/>
              <w:jc w:val="center"/>
              <w:rPr>
                <w:b/>
              </w:rPr>
            </w:pPr>
            <w:r w:rsidRPr="00217CB8">
              <w:rPr>
                <w:sz w:val="16"/>
                <w:szCs w:val="16"/>
              </w:rPr>
              <w:br/>
            </w:r>
          </w:p>
        </w:tc>
        <w:tc>
          <w:tcPr>
            <w:tcW w:w="9638" w:type="dxa"/>
            <w:gridSpan w:val="2"/>
            <w:tcBorders>
              <w:left w:val="single" w:sz="12" w:space="0" w:color="auto"/>
            </w:tcBorders>
            <w:shd w:val="clear" w:color="auto" w:fill="D9D9D9"/>
            <w:vAlign w:val="center"/>
          </w:tcPr>
          <w:p w14:paraId="70A56593" w14:textId="77777777" w:rsidR="00E017B9" w:rsidRPr="003B6B1A" w:rsidRDefault="00217CB8" w:rsidP="003B6B1A">
            <w:pPr>
              <w:pStyle w:val="10NormalerText"/>
              <w:ind w:left="0"/>
              <w:jc w:val="center"/>
              <w:rPr>
                <w:b/>
              </w:rPr>
            </w:pPr>
            <w:r>
              <w:rPr>
                <w:b/>
              </w:rPr>
              <w:br/>
            </w:r>
            <w:r w:rsidR="00E017B9" w:rsidRPr="003B6B1A">
              <w:rPr>
                <w:b/>
              </w:rPr>
              <w:t>Wasserdargebot</w:t>
            </w:r>
          </w:p>
          <w:p w14:paraId="1436B011" w14:textId="77777777" w:rsidR="00E017B9" w:rsidRPr="003B6B1A" w:rsidRDefault="00E017B9" w:rsidP="00217CB8">
            <w:pPr>
              <w:pStyle w:val="10NormalerText"/>
              <w:ind w:left="0"/>
              <w:jc w:val="center"/>
              <w:rPr>
                <w:b/>
              </w:rPr>
            </w:pPr>
            <w:r w:rsidRPr="00217CB8">
              <w:rPr>
                <w:sz w:val="16"/>
                <w:szCs w:val="16"/>
              </w:rPr>
              <w:t>GW:</w:t>
            </w:r>
            <w:r w:rsidRPr="00217CB8">
              <w:rPr>
                <w:sz w:val="16"/>
                <w:szCs w:val="16"/>
              </w:rPr>
              <w:tab/>
              <w:t>Grundwasser</w:t>
            </w:r>
            <w:r w:rsidR="00217CB8">
              <w:rPr>
                <w:sz w:val="16"/>
                <w:szCs w:val="16"/>
              </w:rPr>
              <w:br/>
            </w:r>
            <w:r w:rsidRPr="00217CB8">
              <w:rPr>
                <w:sz w:val="16"/>
                <w:szCs w:val="16"/>
              </w:rPr>
              <w:t>SWW:</w:t>
            </w:r>
            <w:r w:rsidRPr="00217CB8">
              <w:rPr>
                <w:sz w:val="16"/>
                <w:szCs w:val="16"/>
              </w:rPr>
              <w:tab/>
              <w:t>Seewasserwerk</w:t>
            </w:r>
          </w:p>
        </w:tc>
      </w:tr>
      <w:tr w:rsidR="00E017B9" w:rsidRPr="003B6B1A" w14:paraId="13FEE60B" w14:textId="77777777" w:rsidTr="00BF3FF9">
        <w:trPr>
          <w:trHeight w:val="648"/>
        </w:trPr>
        <w:tc>
          <w:tcPr>
            <w:tcW w:w="1201" w:type="dxa"/>
            <w:vMerge/>
            <w:tcBorders>
              <w:bottom w:val="single" w:sz="12" w:space="0" w:color="auto"/>
              <w:right w:val="single" w:sz="12" w:space="0" w:color="auto"/>
            </w:tcBorders>
            <w:shd w:val="clear" w:color="auto" w:fill="D9D9D9"/>
            <w:vAlign w:val="center"/>
          </w:tcPr>
          <w:p w14:paraId="4262A5E9" w14:textId="77777777" w:rsidR="00E017B9" w:rsidRPr="003B6B1A" w:rsidRDefault="00E017B9" w:rsidP="003B6B1A">
            <w:pPr>
              <w:pStyle w:val="10NormalerText"/>
              <w:jc w:val="center"/>
              <w:rPr>
                <w:b/>
              </w:rPr>
            </w:pPr>
          </w:p>
        </w:tc>
        <w:tc>
          <w:tcPr>
            <w:tcW w:w="2268" w:type="dxa"/>
            <w:tcBorders>
              <w:left w:val="single" w:sz="12" w:space="0" w:color="auto"/>
              <w:bottom w:val="single" w:sz="12" w:space="0" w:color="auto"/>
            </w:tcBorders>
            <w:shd w:val="clear" w:color="auto" w:fill="D9D9D9"/>
            <w:vAlign w:val="center"/>
          </w:tcPr>
          <w:p w14:paraId="5D83A167" w14:textId="77777777" w:rsidR="00E017B9" w:rsidRPr="003B6B1A" w:rsidRDefault="00E017B9" w:rsidP="003B6B1A">
            <w:pPr>
              <w:pStyle w:val="10NormalerText"/>
              <w:ind w:left="0"/>
              <w:jc w:val="center"/>
              <w:rPr>
                <w:b/>
              </w:rPr>
            </w:pPr>
            <w:r w:rsidRPr="003B6B1A">
              <w:rPr>
                <w:b/>
              </w:rPr>
              <w:t>Umschreibung</w:t>
            </w:r>
          </w:p>
        </w:tc>
        <w:tc>
          <w:tcPr>
            <w:tcW w:w="1281" w:type="dxa"/>
            <w:tcBorders>
              <w:bottom w:val="single" w:sz="12" w:space="0" w:color="auto"/>
              <w:right w:val="single" w:sz="12" w:space="0" w:color="auto"/>
            </w:tcBorders>
            <w:shd w:val="clear" w:color="auto" w:fill="D9D9D9"/>
            <w:vAlign w:val="center"/>
          </w:tcPr>
          <w:p w14:paraId="1DD3CA61" w14:textId="77777777" w:rsidR="00E017B9" w:rsidRPr="003B6B1A" w:rsidRDefault="00E017B9" w:rsidP="003B6B1A">
            <w:pPr>
              <w:pStyle w:val="10NormalerText"/>
              <w:ind w:left="0"/>
              <w:jc w:val="center"/>
              <w:rPr>
                <w:b/>
              </w:rPr>
            </w:pPr>
            <w:r w:rsidRPr="003B6B1A">
              <w:rPr>
                <w:b/>
              </w:rPr>
              <w:t>Bemessungswert</w:t>
            </w:r>
          </w:p>
        </w:tc>
        <w:tc>
          <w:tcPr>
            <w:tcW w:w="3113" w:type="dxa"/>
            <w:tcBorders>
              <w:left w:val="single" w:sz="12" w:space="0" w:color="auto"/>
              <w:bottom w:val="single" w:sz="12" w:space="0" w:color="auto"/>
            </w:tcBorders>
            <w:shd w:val="clear" w:color="auto" w:fill="D9D9D9"/>
            <w:vAlign w:val="center"/>
          </w:tcPr>
          <w:p w14:paraId="6107BC89" w14:textId="77777777" w:rsidR="00E017B9" w:rsidRPr="003B6B1A" w:rsidRDefault="00E017B9" w:rsidP="003B6B1A">
            <w:pPr>
              <w:pStyle w:val="10NormalerText"/>
              <w:ind w:left="0"/>
              <w:jc w:val="center"/>
              <w:rPr>
                <w:b/>
              </w:rPr>
            </w:pPr>
            <w:r w:rsidRPr="003B6B1A">
              <w:rPr>
                <w:b/>
              </w:rPr>
              <w:t>Umschreibung</w:t>
            </w:r>
          </w:p>
        </w:tc>
        <w:tc>
          <w:tcPr>
            <w:tcW w:w="6521" w:type="dxa"/>
            <w:tcBorders>
              <w:bottom w:val="single" w:sz="12" w:space="0" w:color="auto"/>
            </w:tcBorders>
            <w:shd w:val="clear" w:color="auto" w:fill="D9D9D9"/>
            <w:vAlign w:val="center"/>
          </w:tcPr>
          <w:p w14:paraId="00D8B0AF" w14:textId="77777777" w:rsidR="00E017B9" w:rsidRPr="003B6B1A" w:rsidRDefault="00E017B9" w:rsidP="003B6B1A">
            <w:pPr>
              <w:pStyle w:val="10NormalerText"/>
              <w:ind w:left="0"/>
              <w:jc w:val="center"/>
              <w:rPr>
                <w:b/>
              </w:rPr>
            </w:pPr>
            <w:r w:rsidRPr="003B6B1A">
              <w:rPr>
                <w:b/>
              </w:rPr>
              <w:t>Konkreter Wert</w:t>
            </w:r>
          </w:p>
        </w:tc>
      </w:tr>
      <w:tr w:rsidR="00E017B9" w:rsidRPr="003B6B1A" w14:paraId="58397F6B" w14:textId="77777777" w:rsidTr="00BF3FF9">
        <w:trPr>
          <w:trHeight w:val="285"/>
        </w:trPr>
        <w:tc>
          <w:tcPr>
            <w:tcW w:w="1201" w:type="dxa"/>
            <w:vMerge w:val="restart"/>
            <w:tcBorders>
              <w:top w:val="single" w:sz="12" w:space="0" w:color="auto"/>
              <w:right w:val="single" w:sz="12" w:space="0" w:color="auto"/>
            </w:tcBorders>
            <w:vAlign w:val="center"/>
          </w:tcPr>
          <w:p w14:paraId="34CBFDE1" w14:textId="77777777" w:rsidR="00E017B9" w:rsidRPr="00217CB8" w:rsidRDefault="00E017B9" w:rsidP="003B6B1A">
            <w:pPr>
              <w:pStyle w:val="10NormalerText"/>
              <w:ind w:left="0" w:hanging="6"/>
              <w:rPr>
                <w:b/>
              </w:rPr>
            </w:pPr>
            <w:r w:rsidRPr="00217CB8">
              <w:rPr>
                <w:b/>
              </w:rPr>
              <w:t>Normalbetrieb</w:t>
            </w:r>
          </w:p>
        </w:tc>
        <w:tc>
          <w:tcPr>
            <w:tcW w:w="2268" w:type="dxa"/>
            <w:vMerge w:val="restart"/>
            <w:tcBorders>
              <w:top w:val="single" w:sz="12" w:space="0" w:color="auto"/>
              <w:left w:val="single" w:sz="12" w:space="0" w:color="auto"/>
              <w:bottom w:val="single" w:sz="12" w:space="0" w:color="auto"/>
            </w:tcBorders>
            <w:vAlign w:val="center"/>
          </w:tcPr>
          <w:p w14:paraId="10D76377" w14:textId="77777777" w:rsidR="00E017B9" w:rsidRPr="00217CB8" w:rsidRDefault="00E017B9" w:rsidP="003B6B1A">
            <w:pPr>
              <w:pStyle w:val="10NormalerText"/>
              <w:ind w:left="0" w:hanging="6"/>
              <w:rPr>
                <w:b/>
                <w:i/>
              </w:rPr>
            </w:pPr>
            <w:r w:rsidRPr="00217CB8">
              <w:rPr>
                <w:b/>
                <w:i/>
              </w:rPr>
              <w:t>Mittlerer Bedarf:</w:t>
            </w:r>
          </w:p>
          <w:p w14:paraId="320F8956" w14:textId="77777777" w:rsidR="00E017B9" w:rsidRPr="003B6B1A" w:rsidRDefault="00E017B9" w:rsidP="003B6B1A">
            <w:pPr>
              <w:pStyle w:val="10NormalerText"/>
              <w:ind w:left="0" w:hanging="6"/>
            </w:pPr>
            <w:r w:rsidRPr="003B6B1A">
              <w:t>Durchschnittstag des Durchschnittsjahres</w:t>
            </w:r>
          </w:p>
        </w:tc>
        <w:tc>
          <w:tcPr>
            <w:tcW w:w="1281" w:type="dxa"/>
            <w:vMerge w:val="restart"/>
            <w:tcBorders>
              <w:top w:val="single" w:sz="12" w:space="0" w:color="auto"/>
              <w:bottom w:val="single" w:sz="12" w:space="0" w:color="auto"/>
              <w:right w:val="single" w:sz="12" w:space="0" w:color="auto"/>
            </w:tcBorders>
            <w:vAlign w:val="center"/>
          </w:tcPr>
          <w:p w14:paraId="191473CF" w14:textId="77777777" w:rsidR="00E017B9" w:rsidRPr="003B6B1A" w:rsidRDefault="00E017B9" w:rsidP="003B6B1A">
            <w:pPr>
              <w:pStyle w:val="10NormalerText"/>
              <w:ind w:left="0" w:hanging="6"/>
            </w:pPr>
            <w:r w:rsidRPr="003B6B1A">
              <w:t>Q</w:t>
            </w:r>
            <w:r w:rsidRPr="00217CB8">
              <w:rPr>
                <w:vertAlign w:val="subscript"/>
              </w:rPr>
              <w:t>mittel</w:t>
            </w:r>
          </w:p>
        </w:tc>
        <w:tc>
          <w:tcPr>
            <w:tcW w:w="3113" w:type="dxa"/>
            <w:tcBorders>
              <w:top w:val="single" w:sz="12" w:space="0" w:color="auto"/>
              <w:left w:val="single" w:sz="12" w:space="0" w:color="auto"/>
            </w:tcBorders>
            <w:vAlign w:val="center"/>
          </w:tcPr>
          <w:p w14:paraId="40AB99F0" w14:textId="77777777" w:rsidR="00E017B9" w:rsidRPr="00217CB8" w:rsidRDefault="00E017B9" w:rsidP="00217CB8">
            <w:pPr>
              <w:pStyle w:val="10NormalerText"/>
              <w:ind w:left="991" w:hanging="991"/>
            </w:pPr>
            <w:r w:rsidRPr="00217CB8">
              <w:t>Quellen:</w:t>
            </w:r>
            <w:r w:rsidRPr="00217CB8">
              <w:tab/>
              <w:t>Durchschnittswerte des Jahres</w:t>
            </w:r>
          </w:p>
        </w:tc>
        <w:tc>
          <w:tcPr>
            <w:tcW w:w="6521" w:type="dxa"/>
            <w:tcBorders>
              <w:top w:val="single" w:sz="12" w:space="0" w:color="auto"/>
            </w:tcBorders>
            <w:vAlign w:val="center"/>
          </w:tcPr>
          <w:p w14:paraId="123D6432" w14:textId="77777777" w:rsidR="00E017B9" w:rsidRPr="00E154AB" w:rsidRDefault="00E017B9" w:rsidP="00217CB8">
            <w:pPr>
              <w:pStyle w:val="10NormalerText"/>
              <w:ind w:left="1445" w:hanging="1445"/>
            </w:pPr>
            <w:r w:rsidRPr="00E154AB">
              <w:t>Q</w:t>
            </w:r>
            <w:r w:rsidRPr="00E154AB">
              <w:rPr>
                <w:vertAlign w:val="subscript"/>
              </w:rPr>
              <w:t>mittel</w:t>
            </w:r>
            <w:r w:rsidRPr="00E154AB">
              <w:tab/>
              <w:t>Reduktion infolge Klimaänderung um ca. 2% auf PZ1 und insgesamt 5% auf PZ2</w:t>
            </w:r>
          </w:p>
        </w:tc>
      </w:tr>
      <w:tr w:rsidR="00E017B9" w:rsidRPr="003B6B1A" w14:paraId="5EDFAF58" w14:textId="77777777" w:rsidTr="00BF3FF9">
        <w:trPr>
          <w:trHeight w:val="285"/>
        </w:trPr>
        <w:tc>
          <w:tcPr>
            <w:tcW w:w="1201" w:type="dxa"/>
            <w:vMerge/>
            <w:tcBorders>
              <w:right w:val="single" w:sz="12" w:space="0" w:color="auto"/>
            </w:tcBorders>
            <w:vAlign w:val="center"/>
          </w:tcPr>
          <w:p w14:paraId="30DA20FC" w14:textId="77777777" w:rsidR="00E017B9" w:rsidRPr="003B6B1A" w:rsidRDefault="00E017B9" w:rsidP="003B6B1A">
            <w:pPr>
              <w:pStyle w:val="10NormalerText"/>
              <w:ind w:left="0" w:hanging="6"/>
            </w:pPr>
          </w:p>
        </w:tc>
        <w:tc>
          <w:tcPr>
            <w:tcW w:w="2268" w:type="dxa"/>
            <w:vMerge/>
            <w:tcBorders>
              <w:left w:val="single" w:sz="12" w:space="0" w:color="auto"/>
              <w:bottom w:val="single" w:sz="12" w:space="0" w:color="auto"/>
            </w:tcBorders>
            <w:vAlign w:val="center"/>
          </w:tcPr>
          <w:p w14:paraId="3B3039B7" w14:textId="77777777" w:rsidR="00E017B9" w:rsidRPr="003B6B1A" w:rsidRDefault="00E017B9" w:rsidP="003B6B1A">
            <w:pPr>
              <w:pStyle w:val="10NormalerText"/>
              <w:ind w:left="0" w:hanging="6"/>
              <w:rPr>
                <w:i/>
              </w:rPr>
            </w:pPr>
          </w:p>
        </w:tc>
        <w:tc>
          <w:tcPr>
            <w:tcW w:w="1281" w:type="dxa"/>
            <w:vMerge/>
            <w:tcBorders>
              <w:bottom w:val="single" w:sz="12" w:space="0" w:color="auto"/>
              <w:right w:val="single" w:sz="12" w:space="0" w:color="auto"/>
            </w:tcBorders>
            <w:vAlign w:val="center"/>
          </w:tcPr>
          <w:p w14:paraId="4422F6F9" w14:textId="77777777" w:rsidR="00E017B9" w:rsidRPr="003B6B1A" w:rsidRDefault="00E017B9" w:rsidP="003B6B1A">
            <w:pPr>
              <w:pStyle w:val="10NormalerText"/>
              <w:ind w:left="0" w:hanging="6"/>
            </w:pPr>
          </w:p>
        </w:tc>
        <w:tc>
          <w:tcPr>
            <w:tcW w:w="3113" w:type="dxa"/>
            <w:tcBorders>
              <w:left w:val="single" w:sz="12" w:space="0" w:color="auto"/>
            </w:tcBorders>
            <w:vAlign w:val="center"/>
          </w:tcPr>
          <w:p w14:paraId="0C6991F7" w14:textId="77777777" w:rsidR="00E017B9" w:rsidRPr="00217CB8" w:rsidRDefault="00E017B9" w:rsidP="00217CB8">
            <w:pPr>
              <w:pStyle w:val="10NormalerText"/>
              <w:ind w:left="991" w:hanging="991"/>
            </w:pPr>
            <w:r w:rsidRPr="00217CB8">
              <w:t>GW:</w:t>
            </w:r>
            <w:r w:rsidRPr="00217CB8">
              <w:tab/>
              <w:t>schonungsvolle Nutzung unter wirtschaftlichen Förderbedingungen</w:t>
            </w:r>
          </w:p>
        </w:tc>
        <w:tc>
          <w:tcPr>
            <w:tcW w:w="6521" w:type="dxa"/>
            <w:shd w:val="clear" w:color="auto" w:fill="auto"/>
            <w:vAlign w:val="center"/>
          </w:tcPr>
          <w:p w14:paraId="49116C99" w14:textId="77777777" w:rsidR="00E017B9" w:rsidRPr="00E154AB" w:rsidRDefault="00E017B9" w:rsidP="00217CB8">
            <w:pPr>
              <w:pStyle w:val="10NormalerText"/>
              <w:ind w:left="1445" w:hanging="1445"/>
            </w:pPr>
            <w:r w:rsidRPr="00E154AB">
              <w:t>1. Priorität:</w:t>
            </w:r>
            <w:r w:rsidRPr="00E154AB">
              <w:tab/>
              <w:t>schonende Nutzung</w:t>
            </w:r>
          </w:p>
          <w:p w14:paraId="3C800871" w14:textId="77777777" w:rsidR="00E017B9" w:rsidRPr="00E154AB" w:rsidRDefault="00E017B9" w:rsidP="00217CB8">
            <w:pPr>
              <w:pStyle w:val="10NormalerText"/>
              <w:ind w:left="1445" w:hanging="1445"/>
            </w:pPr>
            <w:r w:rsidRPr="00E154AB">
              <w:t>2. Priorität:</w:t>
            </w:r>
            <w:r w:rsidRPr="00E154AB">
              <w:tab/>
              <w:t>max. konzessionierte Jahresmenge (Kontingent)/ 365 d</w:t>
            </w:r>
          </w:p>
          <w:p w14:paraId="16D0AF3F" w14:textId="77777777" w:rsidR="00E017B9" w:rsidRPr="00E154AB" w:rsidRDefault="00E017B9" w:rsidP="00217CB8">
            <w:pPr>
              <w:pStyle w:val="10NormalerText"/>
              <w:ind w:left="1445" w:hanging="1445"/>
            </w:pPr>
            <w:r w:rsidRPr="00E154AB">
              <w:t>3. Priorität</w:t>
            </w:r>
            <w:r w:rsidRPr="00E154AB">
              <w:tab/>
              <w:t>wirtschaftliche Förderung (z.B. Niedertarif)</w:t>
            </w:r>
          </w:p>
        </w:tc>
      </w:tr>
      <w:tr w:rsidR="00E017B9" w:rsidRPr="003B6B1A" w14:paraId="51A771FF" w14:textId="77777777" w:rsidTr="00BF3FF9">
        <w:trPr>
          <w:trHeight w:val="285"/>
        </w:trPr>
        <w:tc>
          <w:tcPr>
            <w:tcW w:w="1201" w:type="dxa"/>
            <w:vMerge/>
            <w:tcBorders>
              <w:right w:val="single" w:sz="12" w:space="0" w:color="auto"/>
            </w:tcBorders>
            <w:vAlign w:val="center"/>
          </w:tcPr>
          <w:p w14:paraId="4656AA4B" w14:textId="77777777" w:rsidR="00E017B9" w:rsidRPr="003B6B1A" w:rsidRDefault="00E017B9" w:rsidP="003B6B1A">
            <w:pPr>
              <w:pStyle w:val="10NormalerText"/>
              <w:ind w:left="0" w:hanging="6"/>
            </w:pPr>
          </w:p>
        </w:tc>
        <w:tc>
          <w:tcPr>
            <w:tcW w:w="2268" w:type="dxa"/>
            <w:vMerge/>
            <w:tcBorders>
              <w:left w:val="single" w:sz="12" w:space="0" w:color="auto"/>
              <w:bottom w:val="single" w:sz="12" w:space="0" w:color="auto"/>
            </w:tcBorders>
            <w:vAlign w:val="center"/>
          </w:tcPr>
          <w:p w14:paraId="05CFEB99" w14:textId="77777777" w:rsidR="00E017B9" w:rsidRPr="003B6B1A" w:rsidRDefault="00E017B9" w:rsidP="003B6B1A">
            <w:pPr>
              <w:pStyle w:val="10NormalerText"/>
              <w:ind w:left="0" w:hanging="6"/>
              <w:rPr>
                <w:i/>
              </w:rPr>
            </w:pPr>
          </w:p>
        </w:tc>
        <w:tc>
          <w:tcPr>
            <w:tcW w:w="1281" w:type="dxa"/>
            <w:vMerge/>
            <w:tcBorders>
              <w:bottom w:val="single" w:sz="12" w:space="0" w:color="auto"/>
              <w:right w:val="single" w:sz="12" w:space="0" w:color="auto"/>
            </w:tcBorders>
            <w:vAlign w:val="center"/>
          </w:tcPr>
          <w:p w14:paraId="148DF2B9" w14:textId="77777777" w:rsidR="00E017B9" w:rsidRPr="003B6B1A" w:rsidRDefault="00E017B9" w:rsidP="003B6B1A">
            <w:pPr>
              <w:pStyle w:val="10NormalerText"/>
              <w:ind w:left="0" w:hanging="6"/>
            </w:pPr>
          </w:p>
        </w:tc>
        <w:tc>
          <w:tcPr>
            <w:tcW w:w="3113" w:type="dxa"/>
            <w:tcBorders>
              <w:left w:val="single" w:sz="12" w:space="0" w:color="auto"/>
            </w:tcBorders>
            <w:vAlign w:val="center"/>
          </w:tcPr>
          <w:p w14:paraId="24A56825" w14:textId="77777777" w:rsidR="00E017B9" w:rsidRPr="00217CB8" w:rsidRDefault="00E017B9" w:rsidP="00217CB8">
            <w:pPr>
              <w:pStyle w:val="10NormalerText"/>
              <w:ind w:left="991" w:hanging="991"/>
            </w:pPr>
            <w:r w:rsidRPr="00217CB8">
              <w:t>SWW:</w:t>
            </w:r>
            <w:r w:rsidRPr="00217CB8">
              <w:tab/>
              <w:t>Nutzung unter wirtschaftliche Förderbedingungen</w:t>
            </w:r>
          </w:p>
        </w:tc>
        <w:tc>
          <w:tcPr>
            <w:tcW w:w="6521" w:type="dxa"/>
            <w:shd w:val="clear" w:color="auto" w:fill="auto"/>
            <w:vAlign w:val="center"/>
          </w:tcPr>
          <w:p w14:paraId="78990B1C" w14:textId="77777777" w:rsidR="00E017B9" w:rsidRPr="00E154AB" w:rsidRDefault="00E017B9" w:rsidP="00217CB8">
            <w:pPr>
              <w:pStyle w:val="10NormalerText"/>
              <w:ind w:left="1445" w:hanging="1445"/>
            </w:pPr>
            <w:r w:rsidRPr="00E154AB">
              <w:t>1. Priorität:</w:t>
            </w:r>
            <w:r w:rsidRPr="00E154AB">
              <w:tab/>
              <w:t>schonende Nutzung</w:t>
            </w:r>
          </w:p>
          <w:p w14:paraId="224C2FCE" w14:textId="77777777" w:rsidR="00E017B9" w:rsidRPr="00E154AB" w:rsidRDefault="00E017B9" w:rsidP="00217CB8">
            <w:pPr>
              <w:pStyle w:val="10NormalerText"/>
              <w:ind w:left="1445" w:hanging="1445"/>
            </w:pPr>
            <w:r w:rsidRPr="00E154AB">
              <w:t>2. Priorität:</w:t>
            </w:r>
            <w:r w:rsidRPr="00E154AB">
              <w:tab/>
              <w:t>Konzessionierte Wassermenge pro Tag mit 22 h/d Förderzeit</w:t>
            </w:r>
          </w:p>
          <w:p w14:paraId="5FD2A469" w14:textId="77777777" w:rsidR="00E017B9" w:rsidRPr="00E154AB" w:rsidRDefault="00E017B9" w:rsidP="00217CB8">
            <w:pPr>
              <w:pStyle w:val="10NormalerText"/>
              <w:ind w:left="1445" w:hanging="1445"/>
            </w:pPr>
            <w:r w:rsidRPr="00E154AB">
              <w:t>3. Priorität:</w:t>
            </w:r>
            <w:r w:rsidRPr="00E154AB">
              <w:tab/>
              <w:t>Installierter Förderstrom der Pumpen mit 22 h/d Förderzeit</w:t>
            </w:r>
          </w:p>
          <w:p w14:paraId="2EFA414A" w14:textId="77777777" w:rsidR="00E017B9" w:rsidRPr="00E154AB" w:rsidRDefault="00E017B9" w:rsidP="00217CB8">
            <w:pPr>
              <w:pStyle w:val="10NormalerText"/>
              <w:ind w:left="1445" w:hanging="1445"/>
            </w:pPr>
            <w:r w:rsidRPr="00E154AB">
              <w:t>4. Priorität</w:t>
            </w:r>
            <w:r w:rsidRPr="00E154AB">
              <w:tab/>
              <w:t>wirtschaftliche Förderung (z.B. Niedertarif)</w:t>
            </w:r>
          </w:p>
        </w:tc>
      </w:tr>
      <w:tr w:rsidR="00E017B9" w:rsidRPr="003B6B1A" w14:paraId="1E0BDCBA" w14:textId="77777777" w:rsidTr="00BF3FF9">
        <w:trPr>
          <w:trHeight w:val="285"/>
        </w:trPr>
        <w:tc>
          <w:tcPr>
            <w:tcW w:w="1201" w:type="dxa"/>
            <w:vMerge/>
            <w:tcBorders>
              <w:bottom w:val="single" w:sz="12" w:space="0" w:color="auto"/>
              <w:right w:val="single" w:sz="12" w:space="0" w:color="auto"/>
            </w:tcBorders>
            <w:vAlign w:val="center"/>
          </w:tcPr>
          <w:p w14:paraId="1FCD33BB" w14:textId="77777777" w:rsidR="00E017B9" w:rsidRPr="003B6B1A" w:rsidRDefault="00E017B9" w:rsidP="003B6B1A">
            <w:pPr>
              <w:pStyle w:val="10NormalerText"/>
              <w:ind w:left="0" w:hanging="6"/>
            </w:pPr>
          </w:p>
        </w:tc>
        <w:tc>
          <w:tcPr>
            <w:tcW w:w="2268" w:type="dxa"/>
            <w:vMerge/>
            <w:tcBorders>
              <w:left w:val="single" w:sz="12" w:space="0" w:color="auto"/>
              <w:bottom w:val="single" w:sz="12" w:space="0" w:color="auto"/>
            </w:tcBorders>
            <w:vAlign w:val="center"/>
          </w:tcPr>
          <w:p w14:paraId="1E465C96" w14:textId="77777777" w:rsidR="00E017B9" w:rsidRPr="003B6B1A" w:rsidRDefault="00E017B9" w:rsidP="003B6B1A">
            <w:pPr>
              <w:pStyle w:val="10NormalerText"/>
              <w:ind w:left="0" w:hanging="6"/>
              <w:rPr>
                <w:i/>
              </w:rPr>
            </w:pPr>
          </w:p>
        </w:tc>
        <w:tc>
          <w:tcPr>
            <w:tcW w:w="1281" w:type="dxa"/>
            <w:vMerge/>
            <w:tcBorders>
              <w:bottom w:val="single" w:sz="12" w:space="0" w:color="auto"/>
              <w:right w:val="single" w:sz="12" w:space="0" w:color="auto"/>
            </w:tcBorders>
            <w:vAlign w:val="center"/>
          </w:tcPr>
          <w:p w14:paraId="0C5A9D31" w14:textId="77777777" w:rsidR="00E017B9" w:rsidRPr="003B6B1A" w:rsidRDefault="00E017B9" w:rsidP="003B6B1A">
            <w:pPr>
              <w:pStyle w:val="10NormalerText"/>
              <w:ind w:left="0" w:hanging="6"/>
            </w:pPr>
          </w:p>
        </w:tc>
        <w:tc>
          <w:tcPr>
            <w:tcW w:w="3113" w:type="dxa"/>
            <w:tcBorders>
              <w:left w:val="single" w:sz="12" w:space="0" w:color="auto"/>
              <w:bottom w:val="single" w:sz="12" w:space="0" w:color="auto"/>
            </w:tcBorders>
            <w:vAlign w:val="center"/>
          </w:tcPr>
          <w:p w14:paraId="0B4D2B35" w14:textId="77777777" w:rsidR="00E017B9" w:rsidRPr="00217CB8" w:rsidRDefault="00E017B9" w:rsidP="00217CB8">
            <w:pPr>
              <w:pStyle w:val="10NormalerText"/>
              <w:ind w:left="991" w:hanging="991"/>
            </w:pPr>
            <w:r w:rsidRPr="00217CB8">
              <w:t>Optionen:</w:t>
            </w:r>
            <w:r w:rsidRPr="00217CB8">
              <w:tab/>
              <w:t>Nutzung unter wirtschaftliche Förderbedingungen</w:t>
            </w:r>
          </w:p>
        </w:tc>
        <w:tc>
          <w:tcPr>
            <w:tcW w:w="6521" w:type="dxa"/>
            <w:tcBorders>
              <w:bottom w:val="single" w:sz="12" w:space="0" w:color="auto"/>
            </w:tcBorders>
            <w:shd w:val="clear" w:color="auto" w:fill="auto"/>
            <w:vAlign w:val="center"/>
          </w:tcPr>
          <w:p w14:paraId="2A7F51E5" w14:textId="77777777" w:rsidR="00E017B9" w:rsidRPr="00E154AB" w:rsidRDefault="00E017B9" w:rsidP="00217CB8">
            <w:pPr>
              <w:pStyle w:val="10NormalerText"/>
              <w:ind w:left="1445" w:hanging="1445"/>
            </w:pPr>
            <w:r w:rsidRPr="00E154AB">
              <w:t>1. Priorität:</w:t>
            </w:r>
            <w:r w:rsidRPr="00E154AB">
              <w:tab/>
              <w:t>schonende Nutzung</w:t>
            </w:r>
          </w:p>
          <w:p w14:paraId="71757629" w14:textId="77777777" w:rsidR="00E017B9" w:rsidRPr="00E154AB" w:rsidRDefault="00E017B9" w:rsidP="00217CB8">
            <w:pPr>
              <w:pStyle w:val="10NormalerText"/>
              <w:ind w:left="1445" w:hanging="1445"/>
            </w:pPr>
            <w:r w:rsidRPr="00E154AB">
              <w:t>2. Priorität:</w:t>
            </w:r>
            <w:r w:rsidRPr="00E154AB">
              <w:tab/>
              <w:t>max. Optionsmenge/365 d</w:t>
            </w:r>
          </w:p>
          <w:p w14:paraId="4242F709" w14:textId="77777777" w:rsidR="00E017B9" w:rsidRPr="00E154AB" w:rsidRDefault="00E017B9" w:rsidP="00217CB8">
            <w:pPr>
              <w:pStyle w:val="10NormalerText"/>
              <w:ind w:left="1445" w:hanging="1445"/>
            </w:pPr>
            <w:r w:rsidRPr="00E154AB">
              <w:t>3. Priorität</w:t>
            </w:r>
            <w:r w:rsidRPr="00E154AB">
              <w:tab/>
              <w:t>wirtschaftliche Förderung (z.B. Niedertarif)</w:t>
            </w:r>
          </w:p>
        </w:tc>
      </w:tr>
    </w:tbl>
    <w:p w14:paraId="481F97D9" w14:textId="77777777" w:rsidR="00E017B9" w:rsidRDefault="00E017B9" w:rsidP="00E017B9">
      <w:r>
        <w:br w:type="page"/>
      </w:r>
    </w:p>
    <w:tbl>
      <w:tblPr>
        <w:tblW w:w="143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2268"/>
        <w:gridCol w:w="1280"/>
        <w:gridCol w:w="8"/>
        <w:gridCol w:w="3106"/>
        <w:gridCol w:w="6521"/>
        <w:gridCol w:w="11"/>
      </w:tblGrid>
      <w:tr w:rsidR="00217CB8" w:rsidRPr="003B6B1A" w14:paraId="0330A38C" w14:textId="77777777" w:rsidTr="00BF3FF9">
        <w:trPr>
          <w:trHeight w:val="648"/>
        </w:trPr>
        <w:tc>
          <w:tcPr>
            <w:tcW w:w="1201" w:type="dxa"/>
            <w:vMerge w:val="restart"/>
            <w:tcBorders>
              <w:right w:val="single" w:sz="12" w:space="0" w:color="auto"/>
            </w:tcBorders>
            <w:shd w:val="clear" w:color="auto" w:fill="D9D9D9"/>
            <w:vAlign w:val="center"/>
          </w:tcPr>
          <w:p w14:paraId="7F113639" w14:textId="77777777" w:rsidR="00217CB8" w:rsidRPr="003B6B1A" w:rsidRDefault="00217CB8" w:rsidP="00901B9C">
            <w:pPr>
              <w:pStyle w:val="10NormalerText"/>
              <w:ind w:left="0"/>
              <w:jc w:val="center"/>
              <w:rPr>
                <w:b/>
              </w:rPr>
            </w:pPr>
            <w:r w:rsidRPr="003B6B1A">
              <w:rPr>
                <w:b/>
              </w:rPr>
              <w:t>Betriebs-zustand</w:t>
            </w:r>
          </w:p>
        </w:tc>
        <w:tc>
          <w:tcPr>
            <w:tcW w:w="3556" w:type="dxa"/>
            <w:gridSpan w:val="3"/>
            <w:tcBorders>
              <w:left w:val="single" w:sz="12" w:space="0" w:color="auto"/>
              <w:right w:val="single" w:sz="12" w:space="0" w:color="auto"/>
            </w:tcBorders>
            <w:shd w:val="clear" w:color="auto" w:fill="D9D9D9"/>
            <w:vAlign w:val="center"/>
          </w:tcPr>
          <w:p w14:paraId="525A131B" w14:textId="77777777" w:rsidR="00217CB8" w:rsidRDefault="00217CB8" w:rsidP="00901B9C">
            <w:pPr>
              <w:pStyle w:val="10NormalerText"/>
              <w:ind w:left="0"/>
              <w:jc w:val="center"/>
              <w:rPr>
                <w:b/>
              </w:rPr>
            </w:pPr>
            <w:r>
              <w:rPr>
                <w:b/>
              </w:rPr>
              <w:br/>
            </w:r>
            <w:r w:rsidRPr="003B6B1A">
              <w:rPr>
                <w:b/>
              </w:rPr>
              <w:t>Wasserbedarf</w:t>
            </w:r>
          </w:p>
          <w:p w14:paraId="649BC9F3" w14:textId="77777777" w:rsidR="00217CB8" w:rsidRPr="003B6B1A" w:rsidRDefault="00217CB8" w:rsidP="00901B9C">
            <w:pPr>
              <w:pStyle w:val="10NormalerText"/>
              <w:ind w:left="0"/>
              <w:jc w:val="center"/>
              <w:rPr>
                <w:b/>
              </w:rPr>
            </w:pPr>
            <w:r w:rsidRPr="00217CB8">
              <w:rPr>
                <w:sz w:val="16"/>
                <w:szCs w:val="16"/>
              </w:rPr>
              <w:br/>
            </w:r>
          </w:p>
        </w:tc>
        <w:tc>
          <w:tcPr>
            <w:tcW w:w="9638" w:type="dxa"/>
            <w:gridSpan w:val="3"/>
            <w:tcBorders>
              <w:left w:val="single" w:sz="12" w:space="0" w:color="auto"/>
            </w:tcBorders>
            <w:shd w:val="clear" w:color="auto" w:fill="D9D9D9"/>
            <w:vAlign w:val="center"/>
          </w:tcPr>
          <w:p w14:paraId="479F52A2" w14:textId="77777777" w:rsidR="00217CB8" w:rsidRPr="003B6B1A" w:rsidRDefault="00217CB8" w:rsidP="00901B9C">
            <w:pPr>
              <w:pStyle w:val="10NormalerText"/>
              <w:ind w:left="0"/>
              <w:jc w:val="center"/>
              <w:rPr>
                <w:b/>
              </w:rPr>
            </w:pPr>
            <w:r>
              <w:rPr>
                <w:b/>
              </w:rPr>
              <w:br/>
            </w:r>
            <w:r w:rsidRPr="003B6B1A">
              <w:rPr>
                <w:b/>
              </w:rPr>
              <w:t>Wasserdargebot</w:t>
            </w:r>
          </w:p>
          <w:p w14:paraId="4631E525" w14:textId="77777777" w:rsidR="00217CB8" w:rsidRPr="003B6B1A" w:rsidRDefault="00217CB8" w:rsidP="00901B9C">
            <w:pPr>
              <w:pStyle w:val="10NormalerText"/>
              <w:ind w:left="0"/>
              <w:jc w:val="center"/>
              <w:rPr>
                <w:b/>
              </w:rPr>
            </w:pPr>
            <w:r w:rsidRPr="00217CB8">
              <w:rPr>
                <w:sz w:val="16"/>
                <w:szCs w:val="16"/>
              </w:rPr>
              <w:t>GW:</w:t>
            </w:r>
            <w:r w:rsidRPr="00217CB8">
              <w:rPr>
                <w:sz w:val="16"/>
                <w:szCs w:val="16"/>
              </w:rPr>
              <w:tab/>
              <w:t>Grundwasser</w:t>
            </w:r>
            <w:r>
              <w:rPr>
                <w:sz w:val="16"/>
                <w:szCs w:val="16"/>
              </w:rPr>
              <w:br/>
            </w:r>
            <w:r w:rsidRPr="00217CB8">
              <w:rPr>
                <w:sz w:val="16"/>
                <w:szCs w:val="16"/>
              </w:rPr>
              <w:t>SWW:</w:t>
            </w:r>
            <w:r w:rsidRPr="00217CB8">
              <w:rPr>
                <w:sz w:val="16"/>
                <w:szCs w:val="16"/>
              </w:rPr>
              <w:tab/>
              <w:t>Seewasserwerk</w:t>
            </w:r>
          </w:p>
        </w:tc>
      </w:tr>
      <w:tr w:rsidR="00217CB8" w:rsidRPr="003B6B1A" w14:paraId="6883F8F5" w14:textId="77777777" w:rsidTr="00BF3FF9">
        <w:trPr>
          <w:gridAfter w:val="1"/>
          <w:wAfter w:w="11" w:type="dxa"/>
          <w:trHeight w:val="648"/>
        </w:trPr>
        <w:tc>
          <w:tcPr>
            <w:tcW w:w="1201" w:type="dxa"/>
            <w:vMerge/>
            <w:tcBorders>
              <w:bottom w:val="single" w:sz="12" w:space="0" w:color="auto"/>
              <w:right w:val="single" w:sz="12" w:space="0" w:color="auto"/>
            </w:tcBorders>
            <w:shd w:val="clear" w:color="auto" w:fill="D9D9D9"/>
            <w:vAlign w:val="center"/>
          </w:tcPr>
          <w:p w14:paraId="7BFEE2EF" w14:textId="77777777" w:rsidR="00217CB8" w:rsidRPr="003B6B1A" w:rsidRDefault="00217CB8" w:rsidP="00901B9C">
            <w:pPr>
              <w:pStyle w:val="10NormalerText"/>
              <w:jc w:val="center"/>
              <w:rPr>
                <w:b/>
              </w:rPr>
            </w:pPr>
          </w:p>
        </w:tc>
        <w:tc>
          <w:tcPr>
            <w:tcW w:w="2268" w:type="dxa"/>
            <w:tcBorders>
              <w:left w:val="single" w:sz="12" w:space="0" w:color="auto"/>
              <w:bottom w:val="single" w:sz="12" w:space="0" w:color="auto"/>
            </w:tcBorders>
            <w:shd w:val="clear" w:color="auto" w:fill="D9D9D9"/>
            <w:vAlign w:val="center"/>
          </w:tcPr>
          <w:p w14:paraId="7C54EA0D" w14:textId="77777777" w:rsidR="00217CB8" w:rsidRPr="003B6B1A" w:rsidRDefault="00217CB8" w:rsidP="00901B9C">
            <w:pPr>
              <w:pStyle w:val="10NormalerText"/>
              <w:ind w:left="0"/>
              <w:jc w:val="center"/>
              <w:rPr>
                <w:b/>
              </w:rPr>
            </w:pPr>
            <w:r w:rsidRPr="003B6B1A">
              <w:rPr>
                <w:b/>
              </w:rPr>
              <w:t>Umschreibung</w:t>
            </w:r>
          </w:p>
        </w:tc>
        <w:tc>
          <w:tcPr>
            <w:tcW w:w="1280" w:type="dxa"/>
            <w:tcBorders>
              <w:bottom w:val="single" w:sz="12" w:space="0" w:color="auto"/>
              <w:right w:val="single" w:sz="12" w:space="0" w:color="auto"/>
            </w:tcBorders>
            <w:shd w:val="clear" w:color="auto" w:fill="D9D9D9"/>
            <w:vAlign w:val="center"/>
          </w:tcPr>
          <w:p w14:paraId="60A3F5F9" w14:textId="77777777" w:rsidR="00217CB8" w:rsidRPr="003B6B1A" w:rsidRDefault="00217CB8" w:rsidP="00901B9C">
            <w:pPr>
              <w:pStyle w:val="10NormalerText"/>
              <w:ind w:left="0"/>
              <w:jc w:val="center"/>
              <w:rPr>
                <w:b/>
              </w:rPr>
            </w:pPr>
            <w:r w:rsidRPr="003B6B1A">
              <w:rPr>
                <w:b/>
              </w:rPr>
              <w:t>Bemessungswert</w:t>
            </w:r>
          </w:p>
        </w:tc>
        <w:tc>
          <w:tcPr>
            <w:tcW w:w="3114" w:type="dxa"/>
            <w:gridSpan w:val="2"/>
            <w:tcBorders>
              <w:left w:val="single" w:sz="12" w:space="0" w:color="auto"/>
              <w:bottom w:val="single" w:sz="12" w:space="0" w:color="auto"/>
            </w:tcBorders>
            <w:shd w:val="clear" w:color="auto" w:fill="D9D9D9"/>
            <w:vAlign w:val="center"/>
          </w:tcPr>
          <w:p w14:paraId="0D20380A" w14:textId="77777777" w:rsidR="00217CB8" w:rsidRPr="003B6B1A" w:rsidRDefault="00217CB8" w:rsidP="00901B9C">
            <w:pPr>
              <w:pStyle w:val="10NormalerText"/>
              <w:ind w:left="0"/>
              <w:jc w:val="center"/>
              <w:rPr>
                <w:b/>
              </w:rPr>
            </w:pPr>
            <w:r w:rsidRPr="003B6B1A">
              <w:rPr>
                <w:b/>
              </w:rPr>
              <w:t>Umschreibung</w:t>
            </w:r>
          </w:p>
        </w:tc>
        <w:tc>
          <w:tcPr>
            <w:tcW w:w="6521" w:type="dxa"/>
            <w:tcBorders>
              <w:bottom w:val="single" w:sz="12" w:space="0" w:color="auto"/>
            </w:tcBorders>
            <w:shd w:val="clear" w:color="auto" w:fill="D9D9D9"/>
            <w:vAlign w:val="center"/>
          </w:tcPr>
          <w:p w14:paraId="28127E4C" w14:textId="77777777" w:rsidR="00217CB8" w:rsidRPr="003B6B1A" w:rsidRDefault="00217CB8" w:rsidP="00901B9C">
            <w:pPr>
              <w:pStyle w:val="10NormalerText"/>
              <w:ind w:left="0"/>
              <w:jc w:val="center"/>
              <w:rPr>
                <w:b/>
              </w:rPr>
            </w:pPr>
            <w:r w:rsidRPr="003B6B1A">
              <w:rPr>
                <w:b/>
              </w:rPr>
              <w:t>Konkreter Wert</w:t>
            </w:r>
          </w:p>
        </w:tc>
      </w:tr>
      <w:tr w:rsidR="00BF3FF9" w:rsidRPr="003B6B1A" w14:paraId="3008CB7F" w14:textId="77777777" w:rsidTr="00BF3FF9">
        <w:trPr>
          <w:gridAfter w:val="1"/>
          <w:wAfter w:w="11" w:type="dxa"/>
          <w:trHeight w:val="285"/>
        </w:trPr>
        <w:tc>
          <w:tcPr>
            <w:tcW w:w="1201" w:type="dxa"/>
            <w:vMerge w:val="restart"/>
            <w:tcBorders>
              <w:top w:val="single" w:sz="12" w:space="0" w:color="auto"/>
              <w:right w:val="single" w:sz="12" w:space="0" w:color="auto"/>
            </w:tcBorders>
            <w:vAlign w:val="center"/>
          </w:tcPr>
          <w:p w14:paraId="29F2B68E" w14:textId="77777777" w:rsidR="00BF3FF9" w:rsidRPr="00BB39F6" w:rsidRDefault="00BF3FF9" w:rsidP="00BF3FF9">
            <w:pPr>
              <w:pStyle w:val="10NormalerText"/>
              <w:ind w:left="0" w:hanging="6"/>
              <w:rPr>
                <w:b/>
                <w:bCs/>
                <w:color w:val="000000"/>
              </w:rPr>
            </w:pPr>
            <w:r w:rsidRPr="00217CB8">
              <w:rPr>
                <w:b/>
              </w:rPr>
              <w:t>Spitzenbetrieb</w:t>
            </w:r>
          </w:p>
        </w:tc>
        <w:tc>
          <w:tcPr>
            <w:tcW w:w="2268" w:type="dxa"/>
            <w:vMerge w:val="restart"/>
            <w:tcBorders>
              <w:top w:val="single" w:sz="12" w:space="0" w:color="auto"/>
              <w:left w:val="single" w:sz="12" w:space="0" w:color="auto"/>
              <w:bottom w:val="single" w:sz="12" w:space="0" w:color="auto"/>
            </w:tcBorders>
            <w:vAlign w:val="center"/>
          </w:tcPr>
          <w:p w14:paraId="5F524079" w14:textId="77777777" w:rsidR="00BF3FF9" w:rsidRPr="00217CB8" w:rsidRDefault="00BF3FF9" w:rsidP="00BF3FF9">
            <w:pPr>
              <w:pStyle w:val="10NormalerText"/>
              <w:ind w:left="0" w:hanging="6"/>
              <w:rPr>
                <w:b/>
                <w:i/>
              </w:rPr>
            </w:pPr>
            <w:r w:rsidRPr="00217CB8">
              <w:rPr>
                <w:b/>
                <w:i/>
              </w:rPr>
              <w:t>Maximaler Bedarf:</w:t>
            </w:r>
          </w:p>
          <w:p w14:paraId="71804875" w14:textId="77777777" w:rsidR="00BF3FF9" w:rsidRPr="00BB39F6" w:rsidRDefault="00BF3FF9" w:rsidP="00BF3FF9">
            <w:pPr>
              <w:pStyle w:val="10NormalerText"/>
              <w:ind w:left="0" w:hanging="6"/>
              <w:rPr>
                <w:color w:val="000000"/>
              </w:rPr>
            </w:pPr>
            <w:r w:rsidRPr="00BF3FF9">
              <w:t>Tag mit maximalem Bedarf</w:t>
            </w:r>
          </w:p>
        </w:tc>
        <w:tc>
          <w:tcPr>
            <w:tcW w:w="1280" w:type="dxa"/>
            <w:vMerge w:val="restart"/>
            <w:tcBorders>
              <w:top w:val="single" w:sz="12" w:space="0" w:color="auto"/>
              <w:bottom w:val="single" w:sz="12" w:space="0" w:color="auto"/>
              <w:right w:val="single" w:sz="12" w:space="0" w:color="auto"/>
            </w:tcBorders>
            <w:vAlign w:val="center"/>
          </w:tcPr>
          <w:p w14:paraId="61689CEC" w14:textId="77777777" w:rsidR="00BF3FF9" w:rsidRPr="00BB39F6" w:rsidRDefault="00BF3FF9" w:rsidP="00BF3FF9">
            <w:pPr>
              <w:pStyle w:val="10NormalerText"/>
              <w:ind w:left="0" w:hanging="6"/>
              <w:rPr>
                <w:color w:val="000000"/>
              </w:rPr>
            </w:pPr>
            <w:r w:rsidRPr="00BF3FF9">
              <w:t>Q</w:t>
            </w:r>
            <w:r w:rsidRPr="00BF3FF9">
              <w:rPr>
                <w:vertAlign w:val="subscript"/>
              </w:rPr>
              <w:t>max</w:t>
            </w:r>
            <w:r w:rsidR="004D06A7">
              <w:rPr>
                <w:vertAlign w:val="subscript"/>
              </w:rPr>
              <w:t>.</w:t>
            </w:r>
          </w:p>
        </w:tc>
        <w:tc>
          <w:tcPr>
            <w:tcW w:w="3114" w:type="dxa"/>
            <w:gridSpan w:val="2"/>
            <w:tcBorders>
              <w:top w:val="single" w:sz="12" w:space="0" w:color="auto"/>
              <w:left w:val="single" w:sz="12" w:space="0" w:color="auto"/>
            </w:tcBorders>
            <w:vAlign w:val="center"/>
          </w:tcPr>
          <w:p w14:paraId="055903A6" w14:textId="77777777" w:rsidR="00BF3FF9" w:rsidRPr="00BB39F6" w:rsidRDefault="00BF3FF9" w:rsidP="00BF3FF9">
            <w:pPr>
              <w:pStyle w:val="10NormalerText"/>
              <w:ind w:left="991" w:hanging="991"/>
            </w:pPr>
            <w:r w:rsidRPr="00BB39F6">
              <w:t>Quellen:</w:t>
            </w:r>
            <w:r w:rsidRPr="00BB39F6">
              <w:tab/>
              <w:t>minimale Schüttung</w:t>
            </w:r>
          </w:p>
        </w:tc>
        <w:tc>
          <w:tcPr>
            <w:tcW w:w="6521" w:type="dxa"/>
            <w:tcBorders>
              <w:top w:val="single" w:sz="12" w:space="0" w:color="auto"/>
            </w:tcBorders>
            <w:vAlign w:val="center"/>
          </w:tcPr>
          <w:p w14:paraId="42ED98B9" w14:textId="77777777" w:rsidR="00BF3FF9" w:rsidRPr="00E154AB" w:rsidRDefault="00BF3FF9" w:rsidP="00440444">
            <w:pPr>
              <w:pStyle w:val="10NormalerText"/>
              <w:ind w:left="1445" w:hanging="1445"/>
            </w:pPr>
            <w:r w:rsidRPr="00E154AB">
              <w:t>Q</w:t>
            </w:r>
            <w:r w:rsidRPr="00E154AB">
              <w:rPr>
                <w:vertAlign w:val="subscript"/>
              </w:rPr>
              <w:t>min</w:t>
            </w:r>
            <w:r w:rsidRPr="00E154AB">
              <w:tab/>
              <w:t>Reduktion infolge Klimaänderung um ca. 5</w:t>
            </w:r>
            <w:r w:rsidR="00440444">
              <w:t>–</w:t>
            </w:r>
            <w:r w:rsidRPr="00E154AB">
              <w:t>10% auf PZ1 und insgesamt ca. 10</w:t>
            </w:r>
            <w:r w:rsidR="00440444">
              <w:t>–</w:t>
            </w:r>
            <w:r w:rsidRPr="00E154AB">
              <w:t>20% auf PZ2</w:t>
            </w:r>
          </w:p>
        </w:tc>
      </w:tr>
      <w:tr w:rsidR="00BF3FF9" w:rsidRPr="003B6B1A" w14:paraId="60A92421" w14:textId="77777777" w:rsidTr="00BF3FF9">
        <w:trPr>
          <w:gridAfter w:val="1"/>
          <w:wAfter w:w="11" w:type="dxa"/>
          <w:trHeight w:val="285"/>
        </w:trPr>
        <w:tc>
          <w:tcPr>
            <w:tcW w:w="1201" w:type="dxa"/>
            <w:vMerge/>
            <w:tcBorders>
              <w:right w:val="single" w:sz="12" w:space="0" w:color="auto"/>
            </w:tcBorders>
            <w:vAlign w:val="center"/>
          </w:tcPr>
          <w:p w14:paraId="5C739C41" w14:textId="77777777" w:rsidR="00BF3FF9" w:rsidRPr="003B6B1A" w:rsidRDefault="00BF3FF9" w:rsidP="00BF3FF9">
            <w:pPr>
              <w:pStyle w:val="10NormalerText"/>
              <w:ind w:left="0" w:hanging="6"/>
            </w:pPr>
          </w:p>
        </w:tc>
        <w:tc>
          <w:tcPr>
            <w:tcW w:w="2268" w:type="dxa"/>
            <w:vMerge/>
            <w:tcBorders>
              <w:left w:val="single" w:sz="12" w:space="0" w:color="auto"/>
              <w:bottom w:val="single" w:sz="12" w:space="0" w:color="auto"/>
            </w:tcBorders>
            <w:vAlign w:val="center"/>
          </w:tcPr>
          <w:p w14:paraId="5A3E50A3" w14:textId="77777777" w:rsidR="00BF3FF9" w:rsidRPr="003B6B1A" w:rsidRDefault="00BF3FF9" w:rsidP="00BF3FF9">
            <w:pPr>
              <w:pStyle w:val="10NormalerText"/>
              <w:ind w:left="0" w:hanging="6"/>
              <w:rPr>
                <w:i/>
              </w:rPr>
            </w:pPr>
          </w:p>
        </w:tc>
        <w:tc>
          <w:tcPr>
            <w:tcW w:w="1280" w:type="dxa"/>
            <w:vMerge/>
            <w:tcBorders>
              <w:bottom w:val="single" w:sz="12" w:space="0" w:color="auto"/>
              <w:right w:val="single" w:sz="12" w:space="0" w:color="auto"/>
            </w:tcBorders>
            <w:vAlign w:val="center"/>
          </w:tcPr>
          <w:p w14:paraId="23A8740E" w14:textId="77777777" w:rsidR="00BF3FF9" w:rsidRPr="003B6B1A" w:rsidRDefault="00BF3FF9" w:rsidP="00BF3FF9">
            <w:pPr>
              <w:pStyle w:val="10NormalerText"/>
              <w:ind w:left="0" w:hanging="6"/>
            </w:pPr>
          </w:p>
        </w:tc>
        <w:tc>
          <w:tcPr>
            <w:tcW w:w="3114" w:type="dxa"/>
            <w:gridSpan w:val="2"/>
            <w:tcBorders>
              <w:left w:val="single" w:sz="12" w:space="0" w:color="auto"/>
            </w:tcBorders>
            <w:vAlign w:val="center"/>
          </w:tcPr>
          <w:p w14:paraId="1078F3B6" w14:textId="77777777" w:rsidR="00BF3FF9" w:rsidRPr="00BB39F6" w:rsidRDefault="00BF3FF9" w:rsidP="00BF3FF9">
            <w:pPr>
              <w:pStyle w:val="10NormalerText"/>
              <w:ind w:left="991" w:hanging="991"/>
            </w:pPr>
            <w:r w:rsidRPr="00BB39F6">
              <w:t>GW:</w:t>
            </w:r>
            <w:r w:rsidRPr="00BB39F6">
              <w:tab/>
              <w:t>kurzfristige maximale Förderung während Trockenzei</w:t>
            </w:r>
            <w:r>
              <w:t>t</w:t>
            </w:r>
          </w:p>
        </w:tc>
        <w:tc>
          <w:tcPr>
            <w:tcW w:w="6521" w:type="dxa"/>
            <w:shd w:val="clear" w:color="auto" w:fill="auto"/>
            <w:vAlign w:val="center"/>
          </w:tcPr>
          <w:p w14:paraId="0B2A508E" w14:textId="77777777" w:rsidR="00BF3FF9" w:rsidRPr="00E154AB" w:rsidRDefault="00BF3FF9" w:rsidP="00BF3FF9">
            <w:pPr>
              <w:pStyle w:val="10NormalerText"/>
              <w:ind w:left="0"/>
            </w:pPr>
            <w:r w:rsidRPr="00E154AB">
              <w:t>Ggf. Reduktion infolge Klimaänderung in Absprache mit AfU resp. Hydrogeologe</w:t>
            </w:r>
          </w:p>
          <w:p w14:paraId="71611D57" w14:textId="77777777" w:rsidR="00BF3FF9" w:rsidRPr="00E154AB" w:rsidRDefault="00BF3FF9" w:rsidP="00BF3FF9">
            <w:pPr>
              <w:pStyle w:val="10NormalerText"/>
              <w:ind w:left="1445" w:hanging="1445"/>
            </w:pPr>
            <w:r w:rsidRPr="00E154AB">
              <w:t>1. Priorität:</w:t>
            </w:r>
            <w:r w:rsidRPr="00E154AB">
              <w:tab/>
              <w:t>Erfahrungswerte</w:t>
            </w:r>
          </w:p>
          <w:p w14:paraId="35AF96EE" w14:textId="77777777" w:rsidR="00BF3FF9" w:rsidRPr="00E154AB" w:rsidRDefault="00BF3FF9" w:rsidP="00BF3FF9">
            <w:pPr>
              <w:pStyle w:val="10NormalerText"/>
              <w:ind w:left="1445" w:hanging="1445"/>
            </w:pPr>
            <w:r w:rsidRPr="00E154AB">
              <w:t>2. Priorität</w:t>
            </w:r>
            <w:r w:rsidRPr="00E154AB">
              <w:tab/>
              <w:t>konzessionierte Wassermenge pro Tag mit 22 h/d Förderzeit</w:t>
            </w:r>
          </w:p>
          <w:p w14:paraId="2C3DF9E9" w14:textId="77777777" w:rsidR="00BF3FF9" w:rsidRPr="00E154AB" w:rsidRDefault="00BF3FF9" w:rsidP="00BF3FF9">
            <w:pPr>
              <w:pStyle w:val="10NormalerText"/>
              <w:ind w:left="1445" w:hanging="1445"/>
            </w:pPr>
            <w:r w:rsidRPr="00E154AB">
              <w:t>3. Priorität</w:t>
            </w:r>
            <w:r w:rsidRPr="00E154AB">
              <w:tab/>
              <w:t>Installierter Förderstrom der Pumpen mit 22 h/d Förderzeit unter Berücksichtigung n</w:t>
            </w:r>
            <m:oMath>
              <m:r>
                <w:rPr>
                  <w:rFonts w:ascii="Cambria Math" w:hAnsi="Cambria Math"/>
                </w:rPr>
                <m:t>-</m:t>
              </m:r>
            </m:oMath>
            <w:r w:rsidRPr="00E154AB">
              <w:t>1</w:t>
            </w:r>
          </w:p>
        </w:tc>
      </w:tr>
      <w:tr w:rsidR="00BF3FF9" w:rsidRPr="003B6B1A" w14:paraId="66A87946" w14:textId="77777777" w:rsidTr="00BF3FF9">
        <w:trPr>
          <w:gridAfter w:val="1"/>
          <w:wAfter w:w="11" w:type="dxa"/>
          <w:trHeight w:val="285"/>
        </w:trPr>
        <w:tc>
          <w:tcPr>
            <w:tcW w:w="1201" w:type="dxa"/>
            <w:vMerge/>
            <w:tcBorders>
              <w:right w:val="single" w:sz="12" w:space="0" w:color="auto"/>
            </w:tcBorders>
            <w:vAlign w:val="center"/>
          </w:tcPr>
          <w:p w14:paraId="53DBE093" w14:textId="77777777" w:rsidR="00BF3FF9" w:rsidRPr="003B6B1A" w:rsidRDefault="00BF3FF9" w:rsidP="00BF3FF9">
            <w:pPr>
              <w:pStyle w:val="10NormalerText"/>
              <w:ind w:left="0" w:hanging="6"/>
            </w:pPr>
          </w:p>
        </w:tc>
        <w:tc>
          <w:tcPr>
            <w:tcW w:w="2268" w:type="dxa"/>
            <w:vMerge/>
            <w:tcBorders>
              <w:left w:val="single" w:sz="12" w:space="0" w:color="auto"/>
              <w:bottom w:val="single" w:sz="12" w:space="0" w:color="auto"/>
            </w:tcBorders>
            <w:vAlign w:val="center"/>
          </w:tcPr>
          <w:p w14:paraId="35435865" w14:textId="77777777" w:rsidR="00BF3FF9" w:rsidRPr="003B6B1A" w:rsidRDefault="00BF3FF9" w:rsidP="00BF3FF9">
            <w:pPr>
              <w:pStyle w:val="10NormalerText"/>
              <w:ind w:left="0" w:hanging="6"/>
              <w:rPr>
                <w:i/>
              </w:rPr>
            </w:pPr>
          </w:p>
        </w:tc>
        <w:tc>
          <w:tcPr>
            <w:tcW w:w="1280" w:type="dxa"/>
            <w:vMerge/>
            <w:tcBorders>
              <w:bottom w:val="single" w:sz="12" w:space="0" w:color="auto"/>
              <w:right w:val="single" w:sz="12" w:space="0" w:color="auto"/>
            </w:tcBorders>
            <w:vAlign w:val="center"/>
          </w:tcPr>
          <w:p w14:paraId="73A2F13B" w14:textId="77777777" w:rsidR="00BF3FF9" w:rsidRPr="003B6B1A" w:rsidRDefault="00BF3FF9" w:rsidP="00BF3FF9">
            <w:pPr>
              <w:pStyle w:val="10NormalerText"/>
              <w:ind w:left="0" w:hanging="6"/>
            </w:pPr>
          </w:p>
        </w:tc>
        <w:tc>
          <w:tcPr>
            <w:tcW w:w="3114" w:type="dxa"/>
            <w:gridSpan w:val="2"/>
            <w:tcBorders>
              <w:left w:val="single" w:sz="12" w:space="0" w:color="auto"/>
            </w:tcBorders>
            <w:vAlign w:val="center"/>
          </w:tcPr>
          <w:p w14:paraId="4D0D5CC5" w14:textId="77777777" w:rsidR="00BF3FF9" w:rsidRPr="00BB39F6" w:rsidRDefault="00BF3FF9" w:rsidP="00BF3FF9">
            <w:pPr>
              <w:pStyle w:val="10NormalerText"/>
              <w:ind w:left="991" w:hanging="991"/>
            </w:pPr>
            <w:r>
              <w:t>SWW:</w:t>
            </w:r>
            <w:r>
              <w:tab/>
            </w:r>
            <w:r w:rsidRPr="00BB39F6">
              <w:t>maximale Förderung</w:t>
            </w:r>
          </w:p>
        </w:tc>
        <w:tc>
          <w:tcPr>
            <w:tcW w:w="6521" w:type="dxa"/>
            <w:shd w:val="clear" w:color="auto" w:fill="auto"/>
            <w:vAlign w:val="center"/>
          </w:tcPr>
          <w:p w14:paraId="14ACC09E" w14:textId="77777777" w:rsidR="00BF3FF9" w:rsidRPr="00E154AB" w:rsidRDefault="00BF3FF9" w:rsidP="00BF3FF9">
            <w:pPr>
              <w:pStyle w:val="10NormalerText"/>
              <w:ind w:left="1445" w:hanging="1445"/>
            </w:pPr>
            <w:r w:rsidRPr="00E154AB">
              <w:t>1. Priorität</w:t>
            </w:r>
            <w:r w:rsidRPr="00E154AB">
              <w:tab/>
              <w:t>konzessionierte Wassermenge pro Tag mit 22 h/d Förderzeit</w:t>
            </w:r>
          </w:p>
          <w:p w14:paraId="42663914" w14:textId="77777777" w:rsidR="00BF3FF9" w:rsidRPr="00E154AB" w:rsidRDefault="00BF3FF9" w:rsidP="00BF3FF9">
            <w:pPr>
              <w:pStyle w:val="10NormalerText"/>
              <w:ind w:left="1445" w:hanging="1445"/>
            </w:pPr>
            <w:r w:rsidRPr="00E154AB">
              <w:t>2. Priorität</w:t>
            </w:r>
            <w:r w:rsidRPr="00E154AB">
              <w:tab/>
              <w:t>Installierter Förderstrom der Pumpen mit 22 h/d Förderzeit unter Berücksichtigung n</w:t>
            </w:r>
            <m:oMath>
              <m:r>
                <w:rPr>
                  <w:rFonts w:ascii="Cambria Math" w:hAnsi="Cambria Math"/>
                </w:rPr>
                <m:t>-</m:t>
              </m:r>
            </m:oMath>
            <w:r w:rsidRPr="00E154AB">
              <w:t>1</w:t>
            </w:r>
          </w:p>
        </w:tc>
      </w:tr>
      <w:tr w:rsidR="00BF3FF9" w:rsidRPr="003B6B1A" w14:paraId="553D2DF1" w14:textId="77777777" w:rsidTr="00BF3FF9">
        <w:trPr>
          <w:gridAfter w:val="1"/>
          <w:wAfter w:w="11" w:type="dxa"/>
          <w:trHeight w:val="285"/>
        </w:trPr>
        <w:tc>
          <w:tcPr>
            <w:tcW w:w="1201" w:type="dxa"/>
            <w:vMerge/>
            <w:tcBorders>
              <w:bottom w:val="single" w:sz="12" w:space="0" w:color="auto"/>
              <w:right w:val="single" w:sz="12" w:space="0" w:color="auto"/>
            </w:tcBorders>
            <w:vAlign w:val="center"/>
          </w:tcPr>
          <w:p w14:paraId="6841576E" w14:textId="77777777" w:rsidR="00BF3FF9" w:rsidRPr="003B6B1A" w:rsidRDefault="00BF3FF9" w:rsidP="00BF3FF9">
            <w:pPr>
              <w:pStyle w:val="10NormalerText"/>
              <w:ind w:left="0" w:hanging="6"/>
            </w:pPr>
          </w:p>
        </w:tc>
        <w:tc>
          <w:tcPr>
            <w:tcW w:w="2268" w:type="dxa"/>
            <w:vMerge/>
            <w:tcBorders>
              <w:left w:val="single" w:sz="12" w:space="0" w:color="auto"/>
              <w:bottom w:val="single" w:sz="12" w:space="0" w:color="auto"/>
            </w:tcBorders>
            <w:vAlign w:val="center"/>
          </w:tcPr>
          <w:p w14:paraId="2DC41178" w14:textId="77777777" w:rsidR="00BF3FF9" w:rsidRPr="003B6B1A" w:rsidRDefault="00BF3FF9" w:rsidP="00BF3FF9">
            <w:pPr>
              <w:pStyle w:val="10NormalerText"/>
              <w:ind w:left="0" w:hanging="6"/>
              <w:rPr>
                <w:i/>
              </w:rPr>
            </w:pPr>
          </w:p>
        </w:tc>
        <w:tc>
          <w:tcPr>
            <w:tcW w:w="1280" w:type="dxa"/>
            <w:vMerge/>
            <w:tcBorders>
              <w:bottom w:val="single" w:sz="12" w:space="0" w:color="auto"/>
              <w:right w:val="single" w:sz="12" w:space="0" w:color="auto"/>
            </w:tcBorders>
            <w:vAlign w:val="center"/>
          </w:tcPr>
          <w:p w14:paraId="55DF01C2" w14:textId="77777777" w:rsidR="00BF3FF9" w:rsidRPr="003B6B1A" w:rsidRDefault="00BF3FF9" w:rsidP="00BF3FF9">
            <w:pPr>
              <w:pStyle w:val="10NormalerText"/>
              <w:ind w:left="0" w:hanging="6"/>
            </w:pPr>
          </w:p>
        </w:tc>
        <w:tc>
          <w:tcPr>
            <w:tcW w:w="3114" w:type="dxa"/>
            <w:gridSpan w:val="2"/>
            <w:tcBorders>
              <w:left w:val="single" w:sz="12" w:space="0" w:color="auto"/>
              <w:bottom w:val="single" w:sz="12" w:space="0" w:color="auto"/>
            </w:tcBorders>
            <w:vAlign w:val="center"/>
          </w:tcPr>
          <w:p w14:paraId="67534F28" w14:textId="77777777" w:rsidR="00BF3FF9" w:rsidRPr="00BB39F6" w:rsidRDefault="00BF3FF9" w:rsidP="00BF3FF9">
            <w:pPr>
              <w:pStyle w:val="10NormalerText"/>
              <w:ind w:left="991" w:hanging="991"/>
            </w:pPr>
            <w:r>
              <w:t>Optionen:</w:t>
            </w:r>
            <w:r>
              <w:tab/>
              <w:t>Optionsmenge</w:t>
            </w:r>
          </w:p>
        </w:tc>
        <w:tc>
          <w:tcPr>
            <w:tcW w:w="6521" w:type="dxa"/>
            <w:tcBorders>
              <w:bottom w:val="single" w:sz="12" w:space="0" w:color="auto"/>
            </w:tcBorders>
            <w:shd w:val="clear" w:color="auto" w:fill="auto"/>
            <w:vAlign w:val="center"/>
          </w:tcPr>
          <w:p w14:paraId="0210B004" w14:textId="77777777" w:rsidR="00BF3FF9" w:rsidRPr="00E154AB" w:rsidRDefault="00BF3FF9" w:rsidP="00BF3FF9">
            <w:pPr>
              <w:pStyle w:val="10NormalerText"/>
              <w:ind w:left="1445" w:hanging="1445"/>
            </w:pPr>
            <w:r w:rsidRPr="00E154AB">
              <w:t>maximale Optionsmenge</w:t>
            </w:r>
          </w:p>
        </w:tc>
      </w:tr>
    </w:tbl>
    <w:p w14:paraId="27186201" w14:textId="77777777" w:rsidR="00E017B9" w:rsidRDefault="00E017B9" w:rsidP="00E017B9"/>
    <w:p w14:paraId="6D74769C" w14:textId="77777777" w:rsidR="00E017B9" w:rsidRDefault="00E017B9" w:rsidP="00E017B9">
      <w:r>
        <w:br w:type="page"/>
      </w:r>
    </w:p>
    <w:tbl>
      <w:tblPr>
        <w:tblW w:w="143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9"/>
        <w:gridCol w:w="2266"/>
        <w:gridCol w:w="1280"/>
        <w:gridCol w:w="3112"/>
        <w:gridCol w:w="6523"/>
      </w:tblGrid>
      <w:tr w:rsidR="00BF3FF9" w:rsidRPr="003B6B1A" w14:paraId="4DA78532" w14:textId="77777777" w:rsidTr="00B877C2">
        <w:trPr>
          <w:trHeight w:val="648"/>
        </w:trPr>
        <w:tc>
          <w:tcPr>
            <w:tcW w:w="1199" w:type="dxa"/>
            <w:vMerge w:val="restart"/>
            <w:tcBorders>
              <w:top w:val="single" w:sz="4" w:space="0" w:color="auto"/>
              <w:left w:val="single" w:sz="4" w:space="0" w:color="auto"/>
              <w:right w:val="single" w:sz="12" w:space="0" w:color="auto"/>
            </w:tcBorders>
            <w:shd w:val="clear" w:color="auto" w:fill="D9D9D9"/>
            <w:vAlign w:val="center"/>
          </w:tcPr>
          <w:p w14:paraId="27F72BFE" w14:textId="77777777" w:rsidR="00BF3FF9" w:rsidRPr="003B6B1A" w:rsidRDefault="00BF3FF9" w:rsidP="00BF3FF9">
            <w:pPr>
              <w:pStyle w:val="10NormalerText"/>
              <w:ind w:left="0"/>
              <w:jc w:val="center"/>
              <w:rPr>
                <w:b/>
              </w:rPr>
            </w:pPr>
            <w:r w:rsidRPr="003B6B1A">
              <w:rPr>
                <w:b/>
              </w:rPr>
              <w:t>Betriebs-zustand</w:t>
            </w:r>
          </w:p>
        </w:tc>
        <w:tc>
          <w:tcPr>
            <w:tcW w:w="3546" w:type="dxa"/>
            <w:gridSpan w:val="2"/>
            <w:tcBorders>
              <w:top w:val="single" w:sz="4" w:space="0" w:color="auto"/>
              <w:left w:val="single" w:sz="12" w:space="0" w:color="auto"/>
              <w:bottom w:val="single" w:sz="4" w:space="0" w:color="auto"/>
              <w:right w:val="single" w:sz="12" w:space="0" w:color="auto"/>
            </w:tcBorders>
            <w:shd w:val="clear" w:color="auto" w:fill="D9D9D9"/>
            <w:vAlign w:val="center"/>
          </w:tcPr>
          <w:p w14:paraId="505F89B6" w14:textId="77777777" w:rsidR="00BF3FF9" w:rsidRDefault="00BF3FF9" w:rsidP="00BF3FF9">
            <w:pPr>
              <w:pStyle w:val="10NormalerText"/>
              <w:ind w:left="0"/>
              <w:jc w:val="center"/>
              <w:rPr>
                <w:b/>
              </w:rPr>
            </w:pPr>
            <w:r>
              <w:rPr>
                <w:b/>
              </w:rPr>
              <w:br/>
            </w:r>
            <w:r w:rsidRPr="003B6B1A">
              <w:rPr>
                <w:b/>
              </w:rPr>
              <w:t>Wasserbedarf</w:t>
            </w:r>
          </w:p>
          <w:p w14:paraId="7C32EE2B" w14:textId="77777777" w:rsidR="00BF3FF9" w:rsidRPr="003B6B1A" w:rsidRDefault="00BF3FF9" w:rsidP="00BF3FF9">
            <w:pPr>
              <w:pStyle w:val="10NormalerText"/>
              <w:ind w:left="0"/>
              <w:jc w:val="center"/>
              <w:rPr>
                <w:b/>
              </w:rPr>
            </w:pPr>
            <w:r w:rsidRPr="00217CB8">
              <w:rPr>
                <w:sz w:val="16"/>
                <w:szCs w:val="16"/>
              </w:rPr>
              <w:br/>
            </w:r>
          </w:p>
        </w:tc>
        <w:tc>
          <w:tcPr>
            <w:tcW w:w="9635"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48E7ECC5" w14:textId="77777777" w:rsidR="00BF3FF9" w:rsidRPr="003B6B1A" w:rsidRDefault="00BF3FF9" w:rsidP="00BF3FF9">
            <w:pPr>
              <w:pStyle w:val="10NormalerText"/>
              <w:ind w:left="0"/>
              <w:jc w:val="center"/>
              <w:rPr>
                <w:b/>
              </w:rPr>
            </w:pPr>
            <w:r>
              <w:rPr>
                <w:b/>
              </w:rPr>
              <w:br/>
            </w:r>
            <w:r w:rsidRPr="003B6B1A">
              <w:rPr>
                <w:b/>
              </w:rPr>
              <w:t>Wasserdargebot</w:t>
            </w:r>
          </w:p>
          <w:p w14:paraId="047312DE" w14:textId="77777777" w:rsidR="00BF3FF9" w:rsidRPr="003B6B1A" w:rsidRDefault="00BF3FF9" w:rsidP="00BF3FF9">
            <w:pPr>
              <w:pStyle w:val="10NormalerText"/>
              <w:ind w:left="0"/>
              <w:jc w:val="center"/>
              <w:rPr>
                <w:b/>
              </w:rPr>
            </w:pPr>
            <w:r w:rsidRPr="00217CB8">
              <w:rPr>
                <w:sz w:val="16"/>
                <w:szCs w:val="16"/>
              </w:rPr>
              <w:t>GW:</w:t>
            </w:r>
            <w:r w:rsidRPr="00217CB8">
              <w:rPr>
                <w:sz w:val="16"/>
                <w:szCs w:val="16"/>
              </w:rPr>
              <w:tab/>
              <w:t>Grundwasser</w:t>
            </w:r>
            <w:r>
              <w:rPr>
                <w:sz w:val="16"/>
                <w:szCs w:val="16"/>
              </w:rPr>
              <w:br/>
            </w:r>
            <w:r w:rsidRPr="00217CB8">
              <w:rPr>
                <w:sz w:val="16"/>
                <w:szCs w:val="16"/>
              </w:rPr>
              <w:t>SWW:</w:t>
            </w:r>
            <w:r w:rsidRPr="00217CB8">
              <w:rPr>
                <w:sz w:val="16"/>
                <w:szCs w:val="16"/>
              </w:rPr>
              <w:tab/>
              <w:t>Seewasserwerk</w:t>
            </w:r>
          </w:p>
        </w:tc>
      </w:tr>
      <w:tr w:rsidR="00BF3FF9" w:rsidRPr="003B6B1A" w14:paraId="2BDB83B4" w14:textId="77777777" w:rsidTr="00B877C2">
        <w:trPr>
          <w:trHeight w:val="648"/>
        </w:trPr>
        <w:tc>
          <w:tcPr>
            <w:tcW w:w="1199" w:type="dxa"/>
            <w:vMerge/>
            <w:tcBorders>
              <w:left w:val="single" w:sz="4" w:space="0" w:color="auto"/>
              <w:bottom w:val="single" w:sz="12" w:space="0" w:color="auto"/>
              <w:right w:val="single" w:sz="12" w:space="0" w:color="auto"/>
            </w:tcBorders>
            <w:shd w:val="clear" w:color="auto" w:fill="D9D9D9"/>
            <w:vAlign w:val="center"/>
          </w:tcPr>
          <w:p w14:paraId="2EADB1FF" w14:textId="77777777" w:rsidR="00BF3FF9" w:rsidRPr="003B6B1A" w:rsidRDefault="00BF3FF9" w:rsidP="00BF3FF9">
            <w:pPr>
              <w:pStyle w:val="10NormalerText"/>
              <w:jc w:val="center"/>
              <w:rPr>
                <w:b/>
              </w:rPr>
            </w:pPr>
          </w:p>
        </w:tc>
        <w:tc>
          <w:tcPr>
            <w:tcW w:w="2266" w:type="dxa"/>
            <w:tcBorders>
              <w:left w:val="single" w:sz="12" w:space="0" w:color="auto"/>
              <w:bottom w:val="single" w:sz="12" w:space="0" w:color="auto"/>
            </w:tcBorders>
            <w:shd w:val="clear" w:color="auto" w:fill="D9D9D9"/>
            <w:vAlign w:val="center"/>
          </w:tcPr>
          <w:p w14:paraId="58924D84" w14:textId="77777777" w:rsidR="00BF3FF9" w:rsidRPr="003B6B1A" w:rsidRDefault="00BF3FF9" w:rsidP="00BF3FF9">
            <w:pPr>
              <w:pStyle w:val="10NormalerText"/>
              <w:ind w:left="0"/>
              <w:jc w:val="center"/>
              <w:rPr>
                <w:b/>
              </w:rPr>
            </w:pPr>
            <w:r w:rsidRPr="003B6B1A">
              <w:rPr>
                <w:b/>
              </w:rPr>
              <w:t>Umschreibung</w:t>
            </w:r>
          </w:p>
        </w:tc>
        <w:tc>
          <w:tcPr>
            <w:tcW w:w="1280" w:type="dxa"/>
            <w:tcBorders>
              <w:bottom w:val="single" w:sz="12" w:space="0" w:color="auto"/>
              <w:right w:val="single" w:sz="12" w:space="0" w:color="auto"/>
            </w:tcBorders>
            <w:shd w:val="clear" w:color="auto" w:fill="D9D9D9"/>
            <w:vAlign w:val="center"/>
          </w:tcPr>
          <w:p w14:paraId="7FB49E89" w14:textId="77777777" w:rsidR="00BF3FF9" w:rsidRPr="003B6B1A" w:rsidRDefault="00BF3FF9" w:rsidP="00BF3FF9">
            <w:pPr>
              <w:pStyle w:val="10NormalerText"/>
              <w:ind w:left="0"/>
              <w:jc w:val="center"/>
              <w:rPr>
                <w:b/>
              </w:rPr>
            </w:pPr>
            <w:r w:rsidRPr="003B6B1A">
              <w:rPr>
                <w:b/>
              </w:rPr>
              <w:t>Bemessungswert</w:t>
            </w:r>
          </w:p>
        </w:tc>
        <w:tc>
          <w:tcPr>
            <w:tcW w:w="3112" w:type="dxa"/>
            <w:tcBorders>
              <w:left w:val="single" w:sz="12" w:space="0" w:color="auto"/>
              <w:bottom w:val="single" w:sz="12" w:space="0" w:color="auto"/>
            </w:tcBorders>
            <w:shd w:val="clear" w:color="auto" w:fill="D9D9D9"/>
            <w:vAlign w:val="center"/>
          </w:tcPr>
          <w:p w14:paraId="4F32E8F3" w14:textId="77777777" w:rsidR="00BF3FF9" w:rsidRPr="003B6B1A" w:rsidRDefault="00BF3FF9" w:rsidP="00BF3FF9">
            <w:pPr>
              <w:pStyle w:val="10NormalerText"/>
              <w:ind w:left="0"/>
              <w:jc w:val="center"/>
              <w:rPr>
                <w:b/>
              </w:rPr>
            </w:pPr>
            <w:r w:rsidRPr="003B6B1A">
              <w:rPr>
                <w:b/>
              </w:rPr>
              <w:t>Umschreibung</w:t>
            </w:r>
          </w:p>
        </w:tc>
        <w:tc>
          <w:tcPr>
            <w:tcW w:w="6523" w:type="dxa"/>
            <w:tcBorders>
              <w:bottom w:val="single" w:sz="12" w:space="0" w:color="auto"/>
            </w:tcBorders>
            <w:shd w:val="clear" w:color="auto" w:fill="D9D9D9"/>
            <w:vAlign w:val="center"/>
          </w:tcPr>
          <w:p w14:paraId="6F1FA3CB" w14:textId="77777777" w:rsidR="00BF3FF9" w:rsidRPr="003B6B1A" w:rsidRDefault="00BF3FF9" w:rsidP="00BF3FF9">
            <w:pPr>
              <w:pStyle w:val="10NormalerText"/>
              <w:ind w:left="0"/>
              <w:jc w:val="center"/>
              <w:rPr>
                <w:b/>
              </w:rPr>
            </w:pPr>
            <w:r w:rsidRPr="003B6B1A">
              <w:rPr>
                <w:b/>
              </w:rPr>
              <w:t>Konkreter Wert</w:t>
            </w:r>
          </w:p>
        </w:tc>
      </w:tr>
      <w:tr w:rsidR="00B877C2" w:rsidRPr="003B6B1A" w14:paraId="4EF14F66" w14:textId="77777777" w:rsidTr="00B877C2">
        <w:trPr>
          <w:trHeight w:val="285"/>
        </w:trPr>
        <w:tc>
          <w:tcPr>
            <w:tcW w:w="1199" w:type="dxa"/>
            <w:vMerge w:val="restart"/>
            <w:tcBorders>
              <w:top w:val="single" w:sz="12" w:space="0" w:color="auto"/>
              <w:right w:val="single" w:sz="12" w:space="0" w:color="auto"/>
            </w:tcBorders>
            <w:vAlign w:val="center"/>
          </w:tcPr>
          <w:p w14:paraId="1F586C08" w14:textId="77777777" w:rsidR="00B877C2" w:rsidRPr="00BF3FF9" w:rsidRDefault="00B95445" w:rsidP="00B877C2">
            <w:pPr>
              <w:pStyle w:val="10NormalerText"/>
              <w:ind w:left="0" w:hanging="6"/>
              <w:rPr>
                <w:b/>
              </w:rPr>
            </w:pPr>
            <w:r>
              <w:rPr>
                <w:b/>
              </w:rPr>
              <w:t>Unterstützender</w:t>
            </w:r>
            <w:r>
              <w:rPr>
                <w:b/>
              </w:rPr>
              <w:br/>
              <w:t>Betrieb –</w:t>
            </w:r>
            <w:r w:rsidR="00B877C2" w:rsidRPr="00BF3FF9">
              <w:rPr>
                <w:b/>
              </w:rPr>
              <w:t xml:space="preserve"> Normal</w:t>
            </w:r>
          </w:p>
          <w:p w14:paraId="1E352801" w14:textId="77777777" w:rsidR="00B877C2" w:rsidRPr="00BF3FF9" w:rsidRDefault="00B877C2" w:rsidP="00B877C2">
            <w:pPr>
              <w:pStyle w:val="10NormalerText"/>
              <w:ind w:left="0" w:hanging="6"/>
            </w:pPr>
            <w:r w:rsidRPr="00BF3FF9">
              <w:t>Ermittlung des Überschusses zur möglichen Wasserabgabe bei Störfall einer anderen WV</w:t>
            </w:r>
          </w:p>
        </w:tc>
        <w:tc>
          <w:tcPr>
            <w:tcW w:w="2266" w:type="dxa"/>
            <w:vMerge w:val="restart"/>
            <w:tcBorders>
              <w:top w:val="single" w:sz="12" w:space="0" w:color="auto"/>
              <w:left w:val="single" w:sz="12" w:space="0" w:color="auto"/>
              <w:bottom w:val="single" w:sz="12" w:space="0" w:color="auto"/>
            </w:tcBorders>
            <w:vAlign w:val="center"/>
          </w:tcPr>
          <w:p w14:paraId="784C7192" w14:textId="77777777" w:rsidR="00B877C2" w:rsidRPr="00217CB8" w:rsidRDefault="00B877C2" w:rsidP="00B877C2">
            <w:pPr>
              <w:pStyle w:val="10NormalerText"/>
              <w:ind w:left="0" w:hanging="6"/>
              <w:rPr>
                <w:b/>
                <w:i/>
              </w:rPr>
            </w:pPr>
            <w:r w:rsidRPr="00BF3FF9">
              <w:rPr>
                <w:b/>
                <w:i/>
              </w:rPr>
              <w:t>Mittlerer Bedarf</w:t>
            </w:r>
            <w:r w:rsidRPr="00217CB8">
              <w:rPr>
                <w:b/>
                <w:i/>
              </w:rPr>
              <w:t>:</w:t>
            </w:r>
          </w:p>
          <w:p w14:paraId="27ADEB9F" w14:textId="77777777" w:rsidR="00B877C2" w:rsidRPr="00BB39F6" w:rsidRDefault="00B877C2" w:rsidP="00B877C2">
            <w:pPr>
              <w:pStyle w:val="10NormalerText"/>
              <w:ind w:left="0" w:hanging="6"/>
              <w:rPr>
                <w:color w:val="000000"/>
              </w:rPr>
            </w:pPr>
            <w:r w:rsidRPr="003B6B1A">
              <w:t>Durchschnittstag des Durchschnittsjahres</w:t>
            </w:r>
          </w:p>
        </w:tc>
        <w:tc>
          <w:tcPr>
            <w:tcW w:w="1280" w:type="dxa"/>
            <w:vMerge w:val="restart"/>
            <w:tcBorders>
              <w:top w:val="single" w:sz="12" w:space="0" w:color="auto"/>
              <w:bottom w:val="single" w:sz="12" w:space="0" w:color="auto"/>
              <w:right w:val="single" w:sz="12" w:space="0" w:color="auto"/>
            </w:tcBorders>
            <w:vAlign w:val="center"/>
          </w:tcPr>
          <w:p w14:paraId="5634F6B8" w14:textId="77777777" w:rsidR="00B877C2" w:rsidRPr="00BB39F6" w:rsidRDefault="00B877C2" w:rsidP="00B877C2">
            <w:pPr>
              <w:pStyle w:val="10NormalerText"/>
              <w:ind w:left="0" w:hanging="6"/>
              <w:rPr>
                <w:color w:val="000000"/>
              </w:rPr>
            </w:pPr>
            <w:r w:rsidRPr="003B6B1A">
              <w:t>Q</w:t>
            </w:r>
            <w:r w:rsidRPr="00217CB8">
              <w:rPr>
                <w:vertAlign w:val="subscript"/>
              </w:rPr>
              <w:t>mittel</w:t>
            </w:r>
          </w:p>
        </w:tc>
        <w:tc>
          <w:tcPr>
            <w:tcW w:w="3112" w:type="dxa"/>
            <w:tcBorders>
              <w:top w:val="single" w:sz="12" w:space="0" w:color="auto"/>
              <w:left w:val="single" w:sz="12" w:space="0" w:color="auto"/>
            </w:tcBorders>
            <w:vAlign w:val="center"/>
          </w:tcPr>
          <w:p w14:paraId="48E9E761" w14:textId="77777777" w:rsidR="00B877C2" w:rsidRPr="00217CB8" w:rsidRDefault="00B877C2" w:rsidP="00B877C2">
            <w:pPr>
              <w:pStyle w:val="10NormalerText"/>
              <w:ind w:left="991" w:hanging="991"/>
            </w:pPr>
            <w:r w:rsidRPr="00217CB8">
              <w:t>Quellen:</w:t>
            </w:r>
            <w:r w:rsidRPr="00217CB8">
              <w:tab/>
              <w:t>Durchschnittswerte des Jahres</w:t>
            </w:r>
          </w:p>
        </w:tc>
        <w:tc>
          <w:tcPr>
            <w:tcW w:w="6523" w:type="dxa"/>
            <w:tcBorders>
              <w:top w:val="single" w:sz="12" w:space="0" w:color="auto"/>
            </w:tcBorders>
            <w:vAlign w:val="center"/>
          </w:tcPr>
          <w:p w14:paraId="505E5BB7" w14:textId="77777777" w:rsidR="00B877C2" w:rsidRPr="00E154AB" w:rsidRDefault="00B877C2" w:rsidP="00B877C2">
            <w:pPr>
              <w:pStyle w:val="10NormalerText"/>
              <w:ind w:left="1445" w:hanging="1445"/>
            </w:pPr>
            <w:r w:rsidRPr="00E154AB">
              <w:t>Q</w:t>
            </w:r>
            <w:r w:rsidRPr="00E154AB">
              <w:rPr>
                <w:vertAlign w:val="subscript"/>
              </w:rPr>
              <w:t>min</w:t>
            </w:r>
          </w:p>
        </w:tc>
      </w:tr>
      <w:tr w:rsidR="00B877C2" w:rsidRPr="003B6B1A" w14:paraId="5DCF9428" w14:textId="77777777" w:rsidTr="00B877C2">
        <w:trPr>
          <w:trHeight w:val="285"/>
        </w:trPr>
        <w:tc>
          <w:tcPr>
            <w:tcW w:w="1199" w:type="dxa"/>
            <w:vMerge/>
            <w:tcBorders>
              <w:right w:val="single" w:sz="12" w:space="0" w:color="auto"/>
            </w:tcBorders>
            <w:vAlign w:val="center"/>
          </w:tcPr>
          <w:p w14:paraId="1A7FE6AE" w14:textId="77777777" w:rsidR="00B877C2" w:rsidRPr="003B6B1A" w:rsidRDefault="00B877C2" w:rsidP="00B877C2">
            <w:pPr>
              <w:pStyle w:val="10NormalerText"/>
              <w:ind w:left="0" w:hanging="6"/>
            </w:pPr>
          </w:p>
        </w:tc>
        <w:tc>
          <w:tcPr>
            <w:tcW w:w="2266" w:type="dxa"/>
            <w:vMerge/>
            <w:tcBorders>
              <w:left w:val="single" w:sz="12" w:space="0" w:color="auto"/>
              <w:bottom w:val="single" w:sz="12" w:space="0" w:color="auto"/>
            </w:tcBorders>
            <w:vAlign w:val="center"/>
          </w:tcPr>
          <w:p w14:paraId="37C166E5" w14:textId="77777777" w:rsidR="00B877C2" w:rsidRPr="003B6B1A" w:rsidRDefault="00B877C2" w:rsidP="00B877C2">
            <w:pPr>
              <w:pStyle w:val="10NormalerText"/>
              <w:ind w:left="0" w:hanging="6"/>
              <w:rPr>
                <w:i/>
              </w:rPr>
            </w:pPr>
          </w:p>
        </w:tc>
        <w:tc>
          <w:tcPr>
            <w:tcW w:w="1280" w:type="dxa"/>
            <w:vMerge/>
            <w:tcBorders>
              <w:bottom w:val="single" w:sz="12" w:space="0" w:color="auto"/>
              <w:right w:val="single" w:sz="12" w:space="0" w:color="auto"/>
            </w:tcBorders>
            <w:vAlign w:val="center"/>
          </w:tcPr>
          <w:p w14:paraId="11953630" w14:textId="77777777" w:rsidR="00B877C2" w:rsidRPr="003B6B1A" w:rsidRDefault="00B877C2" w:rsidP="00B877C2">
            <w:pPr>
              <w:pStyle w:val="10NormalerText"/>
              <w:ind w:left="0" w:hanging="6"/>
            </w:pPr>
          </w:p>
        </w:tc>
        <w:tc>
          <w:tcPr>
            <w:tcW w:w="3112" w:type="dxa"/>
            <w:tcBorders>
              <w:left w:val="single" w:sz="12" w:space="0" w:color="auto"/>
            </w:tcBorders>
            <w:vAlign w:val="center"/>
          </w:tcPr>
          <w:p w14:paraId="244C7E7F" w14:textId="77777777" w:rsidR="00B877C2" w:rsidRPr="00217CB8" w:rsidRDefault="00B877C2" w:rsidP="00B877C2">
            <w:pPr>
              <w:pStyle w:val="10NormalerText"/>
              <w:ind w:left="991" w:hanging="991"/>
            </w:pPr>
            <w:r w:rsidRPr="00217CB8">
              <w:t>GW:</w:t>
            </w:r>
            <w:r w:rsidRPr="00217CB8">
              <w:tab/>
            </w:r>
            <w:r w:rsidRPr="0045461D">
              <w:rPr>
                <w:color w:val="000000"/>
                <w:sz w:val="20"/>
                <w:szCs w:val="20"/>
              </w:rPr>
              <w:t>langfristige Förderung</w:t>
            </w:r>
          </w:p>
        </w:tc>
        <w:tc>
          <w:tcPr>
            <w:tcW w:w="6523" w:type="dxa"/>
            <w:shd w:val="clear" w:color="auto" w:fill="auto"/>
            <w:vAlign w:val="center"/>
          </w:tcPr>
          <w:p w14:paraId="259D8450" w14:textId="77777777" w:rsidR="00B877C2" w:rsidRPr="00E154AB" w:rsidRDefault="00B877C2" w:rsidP="00B877C2">
            <w:pPr>
              <w:pStyle w:val="10NormalerText"/>
              <w:ind w:left="0"/>
            </w:pPr>
            <w:r w:rsidRPr="00E154AB">
              <w:t>Ggf. Reduktion infolge Klimaänderung in Absprache mit AfU resp. Hydrogeologe</w:t>
            </w:r>
          </w:p>
          <w:p w14:paraId="26E9B10E" w14:textId="77777777" w:rsidR="00B877C2" w:rsidRPr="00E154AB" w:rsidRDefault="00B877C2" w:rsidP="00B877C2">
            <w:pPr>
              <w:pStyle w:val="10NormalerText"/>
              <w:ind w:left="1445" w:hanging="1445"/>
            </w:pPr>
            <w:r w:rsidRPr="00E154AB">
              <w:t>1. Priorität:</w:t>
            </w:r>
            <w:r w:rsidRPr="00E154AB">
              <w:tab/>
              <w:t>Erfahrungswerte</w:t>
            </w:r>
          </w:p>
          <w:p w14:paraId="6E3A1E34" w14:textId="77777777" w:rsidR="00B877C2" w:rsidRPr="00E154AB" w:rsidRDefault="00B877C2" w:rsidP="00B877C2">
            <w:pPr>
              <w:pStyle w:val="10NormalerText"/>
              <w:ind w:left="1445" w:hanging="1445"/>
            </w:pPr>
            <w:r w:rsidRPr="00E154AB">
              <w:t>2. Priorität</w:t>
            </w:r>
            <w:r w:rsidRPr="00E154AB">
              <w:tab/>
              <w:t>konzessionierte Wassermenge pro Tag mit 22 h/d Förderzeit</w:t>
            </w:r>
          </w:p>
          <w:p w14:paraId="46A5B2F7" w14:textId="77777777" w:rsidR="00B877C2" w:rsidRPr="00E154AB" w:rsidRDefault="00B877C2" w:rsidP="00B877C2">
            <w:pPr>
              <w:pStyle w:val="10NormalerText"/>
              <w:ind w:left="1445" w:hanging="1445"/>
            </w:pPr>
            <w:r w:rsidRPr="00E154AB">
              <w:t>3. Priorität</w:t>
            </w:r>
            <w:r w:rsidRPr="00E154AB">
              <w:tab/>
              <w:t>Installierter Förderstrom der Pumpen mit 22 h/d Förderzeit unter Berücksichtigung n</w:t>
            </w:r>
            <m:oMath>
              <m:r>
                <w:rPr>
                  <w:rFonts w:ascii="Cambria Math" w:hAnsi="Cambria Math"/>
                </w:rPr>
                <m:t>-</m:t>
              </m:r>
            </m:oMath>
            <w:r w:rsidRPr="00E154AB">
              <w:t>1</w:t>
            </w:r>
          </w:p>
        </w:tc>
      </w:tr>
      <w:tr w:rsidR="00B877C2" w:rsidRPr="003B6B1A" w14:paraId="0AB98CB5" w14:textId="77777777" w:rsidTr="00B877C2">
        <w:trPr>
          <w:trHeight w:val="285"/>
        </w:trPr>
        <w:tc>
          <w:tcPr>
            <w:tcW w:w="1199" w:type="dxa"/>
            <w:vMerge/>
            <w:tcBorders>
              <w:right w:val="single" w:sz="12" w:space="0" w:color="auto"/>
            </w:tcBorders>
            <w:vAlign w:val="center"/>
          </w:tcPr>
          <w:p w14:paraId="7F73A7FB" w14:textId="77777777" w:rsidR="00B877C2" w:rsidRPr="003B6B1A" w:rsidRDefault="00B877C2" w:rsidP="00B877C2">
            <w:pPr>
              <w:pStyle w:val="10NormalerText"/>
              <w:ind w:left="0" w:hanging="6"/>
            </w:pPr>
          </w:p>
        </w:tc>
        <w:tc>
          <w:tcPr>
            <w:tcW w:w="2266" w:type="dxa"/>
            <w:vMerge/>
            <w:tcBorders>
              <w:left w:val="single" w:sz="12" w:space="0" w:color="auto"/>
              <w:bottom w:val="single" w:sz="12" w:space="0" w:color="auto"/>
            </w:tcBorders>
            <w:vAlign w:val="center"/>
          </w:tcPr>
          <w:p w14:paraId="13004624" w14:textId="77777777" w:rsidR="00B877C2" w:rsidRPr="003B6B1A" w:rsidRDefault="00B877C2" w:rsidP="00B877C2">
            <w:pPr>
              <w:pStyle w:val="10NormalerText"/>
              <w:ind w:left="0" w:hanging="6"/>
              <w:rPr>
                <w:i/>
              </w:rPr>
            </w:pPr>
          </w:p>
        </w:tc>
        <w:tc>
          <w:tcPr>
            <w:tcW w:w="1280" w:type="dxa"/>
            <w:vMerge/>
            <w:tcBorders>
              <w:bottom w:val="single" w:sz="12" w:space="0" w:color="auto"/>
              <w:right w:val="single" w:sz="12" w:space="0" w:color="auto"/>
            </w:tcBorders>
            <w:vAlign w:val="center"/>
          </w:tcPr>
          <w:p w14:paraId="0C8F9398" w14:textId="77777777" w:rsidR="00B877C2" w:rsidRPr="003B6B1A" w:rsidRDefault="00B877C2" w:rsidP="00B877C2">
            <w:pPr>
              <w:pStyle w:val="10NormalerText"/>
              <w:ind w:left="0" w:hanging="6"/>
            </w:pPr>
          </w:p>
        </w:tc>
        <w:tc>
          <w:tcPr>
            <w:tcW w:w="3112" w:type="dxa"/>
            <w:tcBorders>
              <w:left w:val="single" w:sz="12" w:space="0" w:color="auto"/>
            </w:tcBorders>
            <w:vAlign w:val="center"/>
          </w:tcPr>
          <w:p w14:paraId="7B1DF0C0" w14:textId="77777777" w:rsidR="00B877C2" w:rsidRPr="00217CB8" w:rsidRDefault="00B877C2" w:rsidP="00B877C2">
            <w:pPr>
              <w:pStyle w:val="10NormalerText"/>
              <w:ind w:left="991" w:hanging="991"/>
            </w:pPr>
            <w:r w:rsidRPr="00217CB8">
              <w:t>SWW:</w:t>
            </w:r>
            <w:r w:rsidRPr="00217CB8">
              <w:tab/>
            </w:r>
            <w:r w:rsidRPr="0045461D">
              <w:rPr>
                <w:color w:val="000000"/>
                <w:sz w:val="20"/>
                <w:szCs w:val="20"/>
              </w:rPr>
              <w:t>maximale Förderung</w:t>
            </w:r>
          </w:p>
        </w:tc>
        <w:tc>
          <w:tcPr>
            <w:tcW w:w="6523" w:type="dxa"/>
            <w:shd w:val="clear" w:color="auto" w:fill="auto"/>
            <w:vAlign w:val="center"/>
          </w:tcPr>
          <w:p w14:paraId="46AA0157" w14:textId="77777777" w:rsidR="00B877C2" w:rsidRPr="00E154AB" w:rsidRDefault="00B877C2" w:rsidP="00B877C2">
            <w:pPr>
              <w:pStyle w:val="10NormalerText"/>
              <w:ind w:left="1445" w:hanging="1445"/>
            </w:pPr>
            <w:r w:rsidRPr="00E154AB">
              <w:t>1. Priorität</w:t>
            </w:r>
            <w:r w:rsidRPr="00E154AB">
              <w:tab/>
              <w:t>konzessionierte Wassermenge pro Tag mit 22 h/d Förderzeit</w:t>
            </w:r>
          </w:p>
          <w:p w14:paraId="03024FBC" w14:textId="77777777" w:rsidR="00B877C2" w:rsidRPr="00E154AB" w:rsidRDefault="00B877C2" w:rsidP="00B877C2">
            <w:pPr>
              <w:pStyle w:val="10NormalerText"/>
              <w:ind w:left="1445" w:hanging="1445"/>
            </w:pPr>
            <w:r w:rsidRPr="00E154AB">
              <w:t>2. Priorität</w:t>
            </w:r>
            <w:r w:rsidRPr="00E154AB">
              <w:tab/>
              <w:t>Installierter Förderstrom der Pumpen mit 22 h/d Förderzeit unter Berücksichtigung n</w:t>
            </w:r>
            <m:oMath>
              <m:r>
                <w:rPr>
                  <w:rFonts w:ascii="Cambria Math" w:hAnsi="Cambria Math"/>
                </w:rPr>
                <m:t>-</m:t>
              </m:r>
            </m:oMath>
            <w:r w:rsidRPr="00E154AB">
              <w:t>1</w:t>
            </w:r>
          </w:p>
        </w:tc>
      </w:tr>
      <w:tr w:rsidR="00B877C2" w:rsidRPr="003B6B1A" w14:paraId="365769BE" w14:textId="77777777" w:rsidTr="00B877C2">
        <w:trPr>
          <w:trHeight w:val="285"/>
        </w:trPr>
        <w:tc>
          <w:tcPr>
            <w:tcW w:w="1199" w:type="dxa"/>
            <w:vMerge/>
            <w:tcBorders>
              <w:bottom w:val="single" w:sz="12" w:space="0" w:color="auto"/>
              <w:right w:val="single" w:sz="12" w:space="0" w:color="auto"/>
            </w:tcBorders>
            <w:vAlign w:val="center"/>
          </w:tcPr>
          <w:p w14:paraId="0B57B215" w14:textId="77777777" w:rsidR="00B877C2" w:rsidRPr="003B6B1A" w:rsidRDefault="00B877C2" w:rsidP="00B877C2">
            <w:pPr>
              <w:pStyle w:val="10NormalerText"/>
              <w:ind w:left="0" w:hanging="6"/>
            </w:pPr>
          </w:p>
        </w:tc>
        <w:tc>
          <w:tcPr>
            <w:tcW w:w="2266" w:type="dxa"/>
            <w:vMerge/>
            <w:tcBorders>
              <w:left w:val="single" w:sz="12" w:space="0" w:color="auto"/>
              <w:bottom w:val="single" w:sz="12" w:space="0" w:color="auto"/>
            </w:tcBorders>
            <w:vAlign w:val="center"/>
          </w:tcPr>
          <w:p w14:paraId="3E578E2F" w14:textId="77777777" w:rsidR="00B877C2" w:rsidRPr="003B6B1A" w:rsidRDefault="00B877C2" w:rsidP="00B877C2">
            <w:pPr>
              <w:pStyle w:val="10NormalerText"/>
              <w:ind w:left="0" w:hanging="6"/>
              <w:rPr>
                <w:i/>
              </w:rPr>
            </w:pPr>
          </w:p>
        </w:tc>
        <w:tc>
          <w:tcPr>
            <w:tcW w:w="1280" w:type="dxa"/>
            <w:vMerge/>
            <w:tcBorders>
              <w:bottom w:val="single" w:sz="12" w:space="0" w:color="auto"/>
              <w:right w:val="single" w:sz="12" w:space="0" w:color="auto"/>
            </w:tcBorders>
            <w:vAlign w:val="center"/>
          </w:tcPr>
          <w:p w14:paraId="3FF6855B" w14:textId="77777777" w:rsidR="00B877C2" w:rsidRPr="003B6B1A" w:rsidRDefault="00B877C2" w:rsidP="00B877C2">
            <w:pPr>
              <w:pStyle w:val="10NormalerText"/>
              <w:ind w:left="0" w:hanging="6"/>
            </w:pPr>
          </w:p>
        </w:tc>
        <w:tc>
          <w:tcPr>
            <w:tcW w:w="3112" w:type="dxa"/>
            <w:tcBorders>
              <w:left w:val="single" w:sz="12" w:space="0" w:color="auto"/>
              <w:bottom w:val="single" w:sz="12" w:space="0" w:color="auto"/>
            </w:tcBorders>
            <w:vAlign w:val="center"/>
          </w:tcPr>
          <w:p w14:paraId="6F66D6A9" w14:textId="77777777" w:rsidR="00B877C2" w:rsidRPr="00BB39F6" w:rsidRDefault="00B877C2" w:rsidP="00B877C2">
            <w:pPr>
              <w:pStyle w:val="10NormalerText"/>
              <w:ind w:left="991" w:hanging="991"/>
            </w:pPr>
            <w:r>
              <w:t>Optionen:</w:t>
            </w:r>
            <w:r>
              <w:tab/>
              <w:t>Optionsmenge</w:t>
            </w:r>
          </w:p>
        </w:tc>
        <w:tc>
          <w:tcPr>
            <w:tcW w:w="6523" w:type="dxa"/>
            <w:tcBorders>
              <w:bottom w:val="single" w:sz="12" w:space="0" w:color="auto"/>
            </w:tcBorders>
            <w:shd w:val="clear" w:color="auto" w:fill="auto"/>
            <w:vAlign w:val="center"/>
          </w:tcPr>
          <w:p w14:paraId="57461318" w14:textId="77777777" w:rsidR="00B877C2" w:rsidRPr="00E154AB" w:rsidRDefault="00B877C2" w:rsidP="00B877C2">
            <w:pPr>
              <w:pStyle w:val="10NormalerText"/>
              <w:ind w:left="1445" w:hanging="1445"/>
            </w:pPr>
            <w:r w:rsidRPr="00E154AB">
              <w:t>maximale Optionsmenge</w:t>
            </w:r>
          </w:p>
        </w:tc>
      </w:tr>
    </w:tbl>
    <w:p w14:paraId="528078B0" w14:textId="77777777" w:rsidR="00E017B9" w:rsidRDefault="00E017B9" w:rsidP="00E017B9">
      <w:r>
        <w:br w:type="page"/>
      </w:r>
    </w:p>
    <w:tbl>
      <w:tblPr>
        <w:tblW w:w="143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9"/>
        <w:gridCol w:w="2266"/>
        <w:gridCol w:w="1280"/>
        <w:gridCol w:w="3112"/>
        <w:gridCol w:w="6527"/>
      </w:tblGrid>
      <w:tr w:rsidR="00E154AB" w:rsidRPr="003B6B1A" w14:paraId="35BDF86B" w14:textId="77777777" w:rsidTr="00E154AB">
        <w:trPr>
          <w:trHeight w:val="648"/>
        </w:trPr>
        <w:tc>
          <w:tcPr>
            <w:tcW w:w="1199" w:type="dxa"/>
            <w:vMerge w:val="restart"/>
            <w:tcBorders>
              <w:top w:val="single" w:sz="4" w:space="0" w:color="auto"/>
              <w:left w:val="single" w:sz="4" w:space="0" w:color="auto"/>
              <w:bottom w:val="single" w:sz="4" w:space="0" w:color="auto"/>
              <w:right w:val="single" w:sz="12" w:space="0" w:color="auto"/>
            </w:tcBorders>
            <w:shd w:val="clear" w:color="auto" w:fill="D9D9D9"/>
            <w:vAlign w:val="center"/>
          </w:tcPr>
          <w:p w14:paraId="25A2C989" w14:textId="77777777" w:rsidR="00E154AB" w:rsidRPr="00E154AB" w:rsidRDefault="00E154AB" w:rsidP="00E154AB">
            <w:pPr>
              <w:rPr>
                <w:b/>
                <w:bCs/>
                <w:color w:val="000000"/>
              </w:rPr>
            </w:pPr>
            <w:r w:rsidRPr="00E154AB">
              <w:rPr>
                <w:b/>
                <w:bCs/>
                <w:color w:val="000000"/>
              </w:rPr>
              <w:t>Betriebs-zustand</w:t>
            </w:r>
          </w:p>
        </w:tc>
        <w:tc>
          <w:tcPr>
            <w:tcW w:w="3546" w:type="dxa"/>
            <w:gridSpan w:val="2"/>
            <w:tcBorders>
              <w:top w:val="single" w:sz="4" w:space="0" w:color="auto"/>
              <w:left w:val="single" w:sz="12" w:space="0" w:color="auto"/>
              <w:bottom w:val="single" w:sz="4" w:space="0" w:color="auto"/>
              <w:right w:val="single" w:sz="12" w:space="0" w:color="auto"/>
            </w:tcBorders>
            <w:shd w:val="clear" w:color="auto" w:fill="D9D9D9"/>
            <w:vAlign w:val="center"/>
          </w:tcPr>
          <w:p w14:paraId="711A5F30" w14:textId="77777777" w:rsidR="00E154AB" w:rsidRDefault="00E154AB" w:rsidP="00E154AB">
            <w:pPr>
              <w:pStyle w:val="10NormalerText"/>
              <w:ind w:left="0"/>
              <w:jc w:val="center"/>
              <w:rPr>
                <w:b/>
              </w:rPr>
            </w:pPr>
            <w:r>
              <w:rPr>
                <w:b/>
              </w:rPr>
              <w:br/>
            </w:r>
            <w:r w:rsidRPr="003B6B1A">
              <w:rPr>
                <w:b/>
              </w:rPr>
              <w:t>Wasserbedarf</w:t>
            </w:r>
          </w:p>
          <w:p w14:paraId="1BC2AD26" w14:textId="77777777" w:rsidR="00E154AB" w:rsidRPr="003B6B1A" w:rsidRDefault="00E154AB" w:rsidP="00E154AB">
            <w:pPr>
              <w:pStyle w:val="10NormalerText"/>
              <w:ind w:left="0"/>
              <w:jc w:val="center"/>
              <w:rPr>
                <w:b/>
              </w:rPr>
            </w:pPr>
            <w:r w:rsidRPr="00217CB8">
              <w:rPr>
                <w:sz w:val="16"/>
                <w:szCs w:val="16"/>
              </w:rPr>
              <w:br/>
            </w:r>
          </w:p>
        </w:tc>
        <w:tc>
          <w:tcPr>
            <w:tcW w:w="9639"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16795643" w14:textId="77777777" w:rsidR="00E154AB" w:rsidRPr="003B6B1A" w:rsidRDefault="00E154AB" w:rsidP="00E154AB">
            <w:pPr>
              <w:pStyle w:val="10NormalerText"/>
              <w:ind w:left="0"/>
              <w:jc w:val="center"/>
              <w:rPr>
                <w:b/>
              </w:rPr>
            </w:pPr>
            <w:r>
              <w:rPr>
                <w:b/>
              </w:rPr>
              <w:br/>
            </w:r>
            <w:r w:rsidRPr="003B6B1A">
              <w:rPr>
                <w:b/>
              </w:rPr>
              <w:t>Wasserdargebot</w:t>
            </w:r>
          </w:p>
          <w:p w14:paraId="47EEF872" w14:textId="77777777" w:rsidR="00E154AB" w:rsidRPr="003B6B1A" w:rsidRDefault="00E154AB" w:rsidP="00E154AB">
            <w:pPr>
              <w:pStyle w:val="10NormalerText"/>
              <w:ind w:left="0"/>
              <w:jc w:val="center"/>
              <w:rPr>
                <w:b/>
              </w:rPr>
            </w:pPr>
            <w:r w:rsidRPr="00217CB8">
              <w:rPr>
                <w:sz w:val="16"/>
                <w:szCs w:val="16"/>
              </w:rPr>
              <w:t>GW:</w:t>
            </w:r>
            <w:r w:rsidRPr="00217CB8">
              <w:rPr>
                <w:sz w:val="16"/>
                <w:szCs w:val="16"/>
              </w:rPr>
              <w:tab/>
              <w:t>Grundwasser</w:t>
            </w:r>
            <w:r>
              <w:rPr>
                <w:sz w:val="16"/>
                <w:szCs w:val="16"/>
              </w:rPr>
              <w:br/>
            </w:r>
            <w:r w:rsidRPr="00217CB8">
              <w:rPr>
                <w:sz w:val="16"/>
                <w:szCs w:val="16"/>
              </w:rPr>
              <w:t>SWW:</w:t>
            </w:r>
            <w:r w:rsidRPr="00217CB8">
              <w:rPr>
                <w:sz w:val="16"/>
                <w:szCs w:val="16"/>
              </w:rPr>
              <w:tab/>
              <w:t>Seewasserwerk</w:t>
            </w:r>
          </w:p>
        </w:tc>
      </w:tr>
      <w:tr w:rsidR="00E154AB" w:rsidRPr="003B6B1A" w14:paraId="2FFEEF03" w14:textId="77777777" w:rsidTr="00E154AB">
        <w:trPr>
          <w:trHeight w:val="648"/>
        </w:trPr>
        <w:tc>
          <w:tcPr>
            <w:tcW w:w="1199" w:type="dxa"/>
            <w:vMerge/>
            <w:tcBorders>
              <w:left w:val="single" w:sz="4" w:space="0" w:color="auto"/>
              <w:bottom w:val="single" w:sz="12" w:space="0" w:color="auto"/>
              <w:right w:val="single" w:sz="12" w:space="0" w:color="auto"/>
            </w:tcBorders>
            <w:shd w:val="clear" w:color="auto" w:fill="D9D9D9"/>
            <w:vAlign w:val="center"/>
          </w:tcPr>
          <w:p w14:paraId="53EFF3E4" w14:textId="77777777" w:rsidR="00E154AB" w:rsidRPr="003B6B1A" w:rsidRDefault="00E154AB" w:rsidP="00901B9C">
            <w:pPr>
              <w:pStyle w:val="10NormalerText"/>
              <w:jc w:val="center"/>
              <w:rPr>
                <w:b/>
              </w:rPr>
            </w:pPr>
          </w:p>
        </w:tc>
        <w:tc>
          <w:tcPr>
            <w:tcW w:w="2266" w:type="dxa"/>
            <w:tcBorders>
              <w:left w:val="single" w:sz="12" w:space="0" w:color="auto"/>
              <w:bottom w:val="single" w:sz="12" w:space="0" w:color="auto"/>
            </w:tcBorders>
            <w:shd w:val="clear" w:color="auto" w:fill="D9D9D9"/>
            <w:vAlign w:val="center"/>
          </w:tcPr>
          <w:p w14:paraId="376C558F" w14:textId="77777777" w:rsidR="00E154AB" w:rsidRPr="003B6B1A" w:rsidRDefault="00E154AB" w:rsidP="00901B9C">
            <w:pPr>
              <w:pStyle w:val="10NormalerText"/>
              <w:ind w:left="0"/>
              <w:jc w:val="center"/>
              <w:rPr>
                <w:b/>
              </w:rPr>
            </w:pPr>
            <w:r w:rsidRPr="003B6B1A">
              <w:rPr>
                <w:b/>
              </w:rPr>
              <w:t>Umschreibung</w:t>
            </w:r>
          </w:p>
        </w:tc>
        <w:tc>
          <w:tcPr>
            <w:tcW w:w="1280" w:type="dxa"/>
            <w:tcBorders>
              <w:bottom w:val="single" w:sz="12" w:space="0" w:color="auto"/>
              <w:right w:val="single" w:sz="12" w:space="0" w:color="auto"/>
            </w:tcBorders>
            <w:shd w:val="clear" w:color="auto" w:fill="D9D9D9"/>
            <w:vAlign w:val="center"/>
          </w:tcPr>
          <w:p w14:paraId="521B1FB9" w14:textId="77777777" w:rsidR="00E154AB" w:rsidRPr="003B6B1A" w:rsidRDefault="00E154AB" w:rsidP="00901B9C">
            <w:pPr>
              <w:pStyle w:val="10NormalerText"/>
              <w:ind w:left="0"/>
              <w:jc w:val="center"/>
              <w:rPr>
                <w:b/>
              </w:rPr>
            </w:pPr>
            <w:r w:rsidRPr="003B6B1A">
              <w:rPr>
                <w:b/>
              </w:rPr>
              <w:t>Bemessungswert</w:t>
            </w:r>
          </w:p>
        </w:tc>
        <w:tc>
          <w:tcPr>
            <w:tcW w:w="3112" w:type="dxa"/>
            <w:tcBorders>
              <w:left w:val="single" w:sz="12" w:space="0" w:color="auto"/>
              <w:bottom w:val="single" w:sz="12" w:space="0" w:color="auto"/>
            </w:tcBorders>
            <w:shd w:val="clear" w:color="auto" w:fill="D9D9D9"/>
            <w:vAlign w:val="center"/>
          </w:tcPr>
          <w:p w14:paraId="759CCEB3" w14:textId="77777777" w:rsidR="00E154AB" w:rsidRPr="003B6B1A" w:rsidRDefault="00E154AB" w:rsidP="00901B9C">
            <w:pPr>
              <w:pStyle w:val="10NormalerText"/>
              <w:ind w:left="0"/>
              <w:jc w:val="center"/>
              <w:rPr>
                <w:b/>
              </w:rPr>
            </w:pPr>
            <w:r w:rsidRPr="003B6B1A">
              <w:rPr>
                <w:b/>
              </w:rPr>
              <w:t>Umschreibung</w:t>
            </w:r>
          </w:p>
        </w:tc>
        <w:tc>
          <w:tcPr>
            <w:tcW w:w="6522" w:type="dxa"/>
            <w:tcBorders>
              <w:bottom w:val="single" w:sz="12" w:space="0" w:color="auto"/>
            </w:tcBorders>
            <w:shd w:val="clear" w:color="auto" w:fill="D9D9D9"/>
            <w:vAlign w:val="center"/>
          </w:tcPr>
          <w:p w14:paraId="1BB2A8B5" w14:textId="77777777" w:rsidR="00E154AB" w:rsidRPr="003B6B1A" w:rsidRDefault="00E154AB" w:rsidP="00901B9C">
            <w:pPr>
              <w:pStyle w:val="10NormalerText"/>
              <w:ind w:left="0"/>
              <w:jc w:val="center"/>
              <w:rPr>
                <w:b/>
              </w:rPr>
            </w:pPr>
            <w:r w:rsidRPr="003B6B1A">
              <w:rPr>
                <w:b/>
              </w:rPr>
              <w:t>Konkreter Wert</w:t>
            </w:r>
          </w:p>
        </w:tc>
      </w:tr>
      <w:tr w:rsidR="00E154AB" w:rsidRPr="003B6B1A" w14:paraId="229C6729" w14:textId="77777777" w:rsidTr="00E154AB">
        <w:trPr>
          <w:trHeight w:val="285"/>
        </w:trPr>
        <w:tc>
          <w:tcPr>
            <w:tcW w:w="1199" w:type="dxa"/>
            <w:vMerge w:val="restart"/>
            <w:tcBorders>
              <w:top w:val="single" w:sz="12" w:space="0" w:color="auto"/>
              <w:right w:val="single" w:sz="12" w:space="0" w:color="auto"/>
            </w:tcBorders>
            <w:vAlign w:val="center"/>
          </w:tcPr>
          <w:p w14:paraId="622415F6" w14:textId="77777777" w:rsidR="00E154AB" w:rsidRPr="00E154AB" w:rsidRDefault="00E154AB" w:rsidP="00E154AB">
            <w:pPr>
              <w:pStyle w:val="10NormalerText"/>
              <w:ind w:left="0" w:hanging="6"/>
              <w:rPr>
                <w:b/>
              </w:rPr>
            </w:pPr>
            <w:r w:rsidRPr="00E154AB">
              <w:rPr>
                <w:b/>
              </w:rPr>
              <w:t>Unterstützender</w:t>
            </w:r>
            <w:r w:rsidRPr="00E154AB">
              <w:rPr>
                <w:b/>
              </w:rPr>
              <w:br/>
              <w:t xml:space="preserve">Betrieb </w:t>
            </w:r>
            <w:r w:rsidR="00B95445">
              <w:rPr>
                <w:b/>
              </w:rPr>
              <w:t>–</w:t>
            </w:r>
            <w:r w:rsidRPr="00E154AB">
              <w:rPr>
                <w:b/>
              </w:rPr>
              <w:t xml:space="preserve"> Erhöht</w:t>
            </w:r>
          </w:p>
          <w:p w14:paraId="1D6B7056" w14:textId="77777777" w:rsidR="00E154AB" w:rsidRPr="00E154AB" w:rsidRDefault="00E154AB" w:rsidP="00E154AB">
            <w:pPr>
              <w:pStyle w:val="10NormalerText"/>
              <w:ind w:left="0" w:hanging="6"/>
            </w:pPr>
            <w:r w:rsidRPr="00E154AB">
              <w:t>Ermittlung des Überschusses zur möglichen Wasserabgabe bei Störfall einer anderen WV</w:t>
            </w:r>
          </w:p>
        </w:tc>
        <w:tc>
          <w:tcPr>
            <w:tcW w:w="2266" w:type="dxa"/>
            <w:vMerge w:val="restart"/>
            <w:tcBorders>
              <w:top w:val="single" w:sz="12" w:space="0" w:color="auto"/>
              <w:left w:val="single" w:sz="12" w:space="0" w:color="auto"/>
              <w:bottom w:val="single" w:sz="12" w:space="0" w:color="auto"/>
            </w:tcBorders>
            <w:vAlign w:val="center"/>
          </w:tcPr>
          <w:p w14:paraId="3DC15149" w14:textId="77777777" w:rsidR="00E154AB" w:rsidRPr="00E154AB" w:rsidRDefault="00E154AB" w:rsidP="00E154AB">
            <w:pPr>
              <w:pStyle w:val="10NormalerText"/>
              <w:ind w:left="0" w:hanging="6"/>
              <w:rPr>
                <w:b/>
                <w:i/>
              </w:rPr>
            </w:pPr>
            <w:r w:rsidRPr="00E154AB">
              <w:rPr>
                <w:b/>
                <w:i/>
              </w:rPr>
              <w:t>Erhöhter Bedarf:</w:t>
            </w:r>
          </w:p>
          <w:p w14:paraId="3C582048" w14:textId="77777777" w:rsidR="00E154AB" w:rsidRPr="00BB39F6" w:rsidRDefault="00E154AB" w:rsidP="00E154AB">
            <w:pPr>
              <w:pStyle w:val="10NormalerText"/>
              <w:ind w:left="0" w:hanging="6"/>
              <w:rPr>
                <w:color w:val="000000"/>
              </w:rPr>
            </w:pPr>
            <w:r w:rsidRPr="00E154AB">
              <w:t>arithmetisches Mittel von mittlerem und extremem Bedarf (entspricht etwa durchschnittlicher Tagesbedarf des Monats mit maximalem Bedarf resp. den bedarfsreichsten Tagen in einem durchschnittlichen Jahr)</w:t>
            </w:r>
          </w:p>
        </w:tc>
        <w:tc>
          <w:tcPr>
            <w:tcW w:w="1280" w:type="dxa"/>
            <w:vMerge w:val="restart"/>
            <w:tcBorders>
              <w:top w:val="single" w:sz="12" w:space="0" w:color="auto"/>
              <w:bottom w:val="single" w:sz="12" w:space="0" w:color="auto"/>
              <w:right w:val="single" w:sz="12" w:space="0" w:color="auto"/>
            </w:tcBorders>
            <w:vAlign w:val="center"/>
          </w:tcPr>
          <w:p w14:paraId="1BDB3DEE" w14:textId="77777777" w:rsidR="00E154AB" w:rsidRPr="00BB39F6" w:rsidRDefault="00E154AB" w:rsidP="00E154AB">
            <w:pPr>
              <w:pStyle w:val="10NormalerText"/>
              <w:ind w:left="0" w:hanging="6"/>
              <w:rPr>
                <w:color w:val="000000"/>
              </w:rPr>
            </w:pPr>
            <w:r w:rsidRPr="003B6B1A">
              <w:t>Q</w:t>
            </w:r>
            <w:r>
              <w:rPr>
                <w:vertAlign w:val="subscript"/>
              </w:rPr>
              <w:t>erhöht</w:t>
            </w:r>
          </w:p>
        </w:tc>
        <w:tc>
          <w:tcPr>
            <w:tcW w:w="3112" w:type="dxa"/>
            <w:tcBorders>
              <w:top w:val="single" w:sz="12" w:space="0" w:color="auto"/>
              <w:left w:val="single" w:sz="12" w:space="0" w:color="auto"/>
            </w:tcBorders>
            <w:vAlign w:val="center"/>
          </w:tcPr>
          <w:p w14:paraId="44E389C9" w14:textId="77777777" w:rsidR="00E154AB" w:rsidRPr="00217CB8" w:rsidRDefault="00E154AB" w:rsidP="00E154AB">
            <w:pPr>
              <w:pStyle w:val="10NormalerText"/>
              <w:ind w:left="991" w:hanging="991"/>
            </w:pPr>
            <w:r w:rsidRPr="00217CB8">
              <w:t>Quellen:</w:t>
            </w:r>
            <w:r w:rsidRPr="00217CB8">
              <w:tab/>
            </w:r>
            <w:r w:rsidRPr="00552C02">
              <w:rPr>
                <w:color w:val="000000"/>
                <w:sz w:val="20"/>
                <w:szCs w:val="20"/>
              </w:rPr>
              <w:t xml:space="preserve">Mittelwert von minimaler </w:t>
            </w:r>
            <m:oMath>
              <m:r>
                <w:rPr>
                  <w:rFonts w:ascii="Cambria Math" w:hAnsi="Cambria Math"/>
                </w:rPr>
                <m:t>+</m:t>
              </m:r>
            </m:oMath>
            <w:r w:rsidRPr="00552C02">
              <w:rPr>
                <w:color w:val="000000"/>
                <w:sz w:val="20"/>
                <w:szCs w:val="20"/>
              </w:rPr>
              <w:t xml:space="preserve"> mittlerer Schüttung</w:t>
            </w:r>
          </w:p>
        </w:tc>
        <w:tc>
          <w:tcPr>
            <w:tcW w:w="6522" w:type="dxa"/>
            <w:tcBorders>
              <w:top w:val="single" w:sz="12" w:space="0" w:color="auto"/>
            </w:tcBorders>
            <w:vAlign w:val="center"/>
          </w:tcPr>
          <w:p w14:paraId="6829B1F1" w14:textId="77777777" w:rsidR="00E154AB" w:rsidRPr="00E154AB" w:rsidRDefault="00E154AB" w:rsidP="00E154AB">
            <w:pPr>
              <w:pStyle w:val="10NormalerText"/>
              <w:ind w:left="1445" w:hanging="1445"/>
            </w:pPr>
            <w:r w:rsidRPr="00E154AB">
              <w:t>Q</w:t>
            </w:r>
            <w:r w:rsidRPr="00E154AB">
              <w:rPr>
                <w:vertAlign w:val="subscript"/>
              </w:rPr>
              <w:t>red</w:t>
            </w:r>
          </w:p>
        </w:tc>
      </w:tr>
      <w:tr w:rsidR="00E154AB" w:rsidRPr="003B6B1A" w14:paraId="5AB5B618" w14:textId="77777777" w:rsidTr="00E154AB">
        <w:trPr>
          <w:trHeight w:val="285"/>
        </w:trPr>
        <w:tc>
          <w:tcPr>
            <w:tcW w:w="1199" w:type="dxa"/>
            <w:vMerge/>
            <w:tcBorders>
              <w:right w:val="single" w:sz="12" w:space="0" w:color="auto"/>
            </w:tcBorders>
            <w:vAlign w:val="center"/>
          </w:tcPr>
          <w:p w14:paraId="652E45FE" w14:textId="77777777" w:rsidR="00E154AB" w:rsidRPr="003B6B1A" w:rsidRDefault="00E154AB" w:rsidP="00E154AB">
            <w:pPr>
              <w:pStyle w:val="10NormalerText"/>
              <w:ind w:left="0" w:hanging="6"/>
            </w:pPr>
          </w:p>
        </w:tc>
        <w:tc>
          <w:tcPr>
            <w:tcW w:w="2266" w:type="dxa"/>
            <w:vMerge/>
            <w:tcBorders>
              <w:left w:val="single" w:sz="12" w:space="0" w:color="auto"/>
              <w:bottom w:val="single" w:sz="12" w:space="0" w:color="auto"/>
            </w:tcBorders>
            <w:vAlign w:val="center"/>
          </w:tcPr>
          <w:p w14:paraId="3B4000A8" w14:textId="77777777" w:rsidR="00E154AB" w:rsidRPr="003B6B1A" w:rsidRDefault="00E154AB" w:rsidP="00E154AB">
            <w:pPr>
              <w:pStyle w:val="10NormalerText"/>
              <w:ind w:left="0" w:hanging="6"/>
              <w:rPr>
                <w:i/>
              </w:rPr>
            </w:pPr>
          </w:p>
        </w:tc>
        <w:tc>
          <w:tcPr>
            <w:tcW w:w="1280" w:type="dxa"/>
            <w:vMerge/>
            <w:tcBorders>
              <w:bottom w:val="single" w:sz="12" w:space="0" w:color="auto"/>
              <w:right w:val="single" w:sz="12" w:space="0" w:color="auto"/>
            </w:tcBorders>
            <w:vAlign w:val="center"/>
          </w:tcPr>
          <w:p w14:paraId="21660FA4" w14:textId="77777777" w:rsidR="00E154AB" w:rsidRPr="003B6B1A" w:rsidRDefault="00E154AB" w:rsidP="00E154AB">
            <w:pPr>
              <w:pStyle w:val="10NormalerText"/>
              <w:ind w:left="0" w:hanging="6"/>
            </w:pPr>
          </w:p>
        </w:tc>
        <w:tc>
          <w:tcPr>
            <w:tcW w:w="3112" w:type="dxa"/>
            <w:tcBorders>
              <w:left w:val="single" w:sz="12" w:space="0" w:color="auto"/>
            </w:tcBorders>
            <w:vAlign w:val="center"/>
          </w:tcPr>
          <w:p w14:paraId="6372BB8D" w14:textId="77777777" w:rsidR="00E154AB" w:rsidRPr="00217CB8" w:rsidRDefault="00E154AB" w:rsidP="00E154AB">
            <w:pPr>
              <w:pStyle w:val="10NormalerText"/>
              <w:ind w:left="991" w:hanging="991"/>
            </w:pPr>
            <w:r w:rsidRPr="00217CB8">
              <w:t>GW:</w:t>
            </w:r>
            <w:r w:rsidRPr="00217CB8">
              <w:tab/>
            </w:r>
            <w:r w:rsidRPr="00552C02">
              <w:rPr>
                <w:color w:val="000000"/>
                <w:sz w:val="20"/>
                <w:szCs w:val="20"/>
              </w:rPr>
              <w:t>langfristige Förderung während Trockenzeit</w:t>
            </w:r>
          </w:p>
        </w:tc>
        <w:tc>
          <w:tcPr>
            <w:tcW w:w="6522" w:type="dxa"/>
            <w:shd w:val="clear" w:color="auto" w:fill="auto"/>
            <w:vAlign w:val="center"/>
          </w:tcPr>
          <w:p w14:paraId="4391FA2C" w14:textId="77777777" w:rsidR="00E154AB" w:rsidRPr="00E154AB" w:rsidRDefault="00E154AB" w:rsidP="00E154AB">
            <w:pPr>
              <w:pStyle w:val="10NormalerText"/>
              <w:ind w:left="0"/>
            </w:pPr>
            <w:r w:rsidRPr="00E154AB">
              <w:t>Ggf. Reduktion infolge Klimaänderung in Absprache mit AfU resp. Hydrogeologe</w:t>
            </w:r>
          </w:p>
          <w:p w14:paraId="52373DAE" w14:textId="77777777" w:rsidR="00E154AB" w:rsidRPr="00E154AB" w:rsidRDefault="00E154AB" w:rsidP="00E154AB">
            <w:pPr>
              <w:pStyle w:val="10NormalerText"/>
              <w:ind w:left="1445" w:hanging="1445"/>
            </w:pPr>
            <w:r w:rsidRPr="00E154AB">
              <w:t>1. Priorität:</w:t>
            </w:r>
            <w:r w:rsidRPr="00E154AB">
              <w:tab/>
              <w:t>Erfahrungswerte</w:t>
            </w:r>
          </w:p>
          <w:p w14:paraId="2C4611EE" w14:textId="77777777" w:rsidR="00E154AB" w:rsidRPr="00E154AB" w:rsidRDefault="00E154AB" w:rsidP="00E154AB">
            <w:pPr>
              <w:pStyle w:val="10NormalerText"/>
              <w:ind w:left="1445" w:hanging="1445"/>
            </w:pPr>
            <w:r w:rsidRPr="00E154AB">
              <w:t>2. Priorität</w:t>
            </w:r>
            <w:r w:rsidRPr="00E154AB">
              <w:tab/>
              <w:t>konzessionierte Wassermenge pro Tag mit 22 h/d Förderzeit</w:t>
            </w:r>
          </w:p>
          <w:p w14:paraId="172AA983" w14:textId="77777777" w:rsidR="00E154AB" w:rsidRPr="00E154AB" w:rsidRDefault="00E154AB" w:rsidP="00E154AB">
            <w:pPr>
              <w:pStyle w:val="10NormalerText"/>
              <w:ind w:left="1445" w:hanging="1445"/>
            </w:pPr>
            <w:r w:rsidRPr="00E154AB">
              <w:t>3. Priorität</w:t>
            </w:r>
            <w:r w:rsidRPr="00E154AB">
              <w:tab/>
              <w:t>Installierter Förderstrom der Pumpen mit 22 h/d Förderzeit unter Berücksichtigung n</w:t>
            </w:r>
            <m:oMath>
              <m:r>
                <w:rPr>
                  <w:rFonts w:ascii="Cambria Math" w:hAnsi="Cambria Math"/>
                </w:rPr>
                <m:t>-</m:t>
              </m:r>
            </m:oMath>
            <w:r w:rsidRPr="00E154AB">
              <w:t>1</w:t>
            </w:r>
          </w:p>
        </w:tc>
      </w:tr>
      <w:tr w:rsidR="00E154AB" w:rsidRPr="003B6B1A" w14:paraId="1684E2E1" w14:textId="77777777" w:rsidTr="00E154AB">
        <w:trPr>
          <w:trHeight w:val="285"/>
        </w:trPr>
        <w:tc>
          <w:tcPr>
            <w:tcW w:w="1199" w:type="dxa"/>
            <w:vMerge/>
            <w:tcBorders>
              <w:right w:val="single" w:sz="12" w:space="0" w:color="auto"/>
            </w:tcBorders>
            <w:vAlign w:val="center"/>
          </w:tcPr>
          <w:p w14:paraId="081796B5" w14:textId="77777777" w:rsidR="00E154AB" w:rsidRPr="003B6B1A" w:rsidRDefault="00E154AB" w:rsidP="00E154AB">
            <w:pPr>
              <w:pStyle w:val="10NormalerText"/>
              <w:ind w:left="0" w:hanging="6"/>
            </w:pPr>
          </w:p>
        </w:tc>
        <w:tc>
          <w:tcPr>
            <w:tcW w:w="2266" w:type="dxa"/>
            <w:vMerge/>
            <w:tcBorders>
              <w:left w:val="single" w:sz="12" w:space="0" w:color="auto"/>
              <w:bottom w:val="single" w:sz="12" w:space="0" w:color="auto"/>
            </w:tcBorders>
            <w:vAlign w:val="center"/>
          </w:tcPr>
          <w:p w14:paraId="0BFD4505" w14:textId="77777777" w:rsidR="00E154AB" w:rsidRPr="003B6B1A" w:rsidRDefault="00E154AB" w:rsidP="00E154AB">
            <w:pPr>
              <w:pStyle w:val="10NormalerText"/>
              <w:ind w:left="0" w:hanging="6"/>
              <w:rPr>
                <w:i/>
              </w:rPr>
            </w:pPr>
          </w:p>
        </w:tc>
        <w:tc>
          <w:tcPr>
            <w:tcW w:w="1280" w:type="dxa"/>
            <w:vMerge/>
            <w:tcBorders>
              <w:bottom w:val="single" w:sz="12" w:space="0" w:color="auto"/>
              <w:right w:val="single" w:sz="12" w:space="0" w:color="auto"/>
            </w:tcBorders>
            <w:vAlign w:val="center"/>
          </w:tcPr>
          <w:p w14:paraId="0E4D8B30" w14:textId="77777777" w:rsidR="00E154AB" w:rsidRPr="003B6B1A" w:rsidRDefault="00E154AB" w:rsidP="00E154AB">
            <w:pPr>
              <w:pStyle w:val="10NormalerText"/>
              <w:ind w:left="0" w:hanging="6"/>
            </w:pPr>
          </w:p>
        </w:tc>
        <w:tc>
          <w:tcPr>
            <w:tcW w:w="3112" w:type="dxa"/>
            <w:tcBorders>
              <w:left w:val="single" w:sz="12" w:space="0" w:color="auto"/>
            </w:tcBorders>
            <w:vAlign w:val="center"/>
          </w:tcPr>
          <w:p w14:paraId="4FE17705" w14:textId="77777777" w:rsidR="00E154AB" w:rsidRPr="00217CB8" w:rsidRDefault="00E154AB" w:rsidP="00E154AB">
            <w:pPr>
              <w:pStyle w:val="10NormalerText"/>
              <w:ind w:left="991" w:hanging="991"/>
            </w:pPr>
            <w:r w:rsidRPr="00217CB8">
              <w:t>SWW:</w:t>
            </w:r>
            <w:r w:rsidRPr="00217CB8">
              <w:tab/>
            </w:r>
            <w:r w:rsidRPr="0045461D">
              <w:rPr>
                <w:color w:val="000000"/>
                <w:sz w:val="20"/>
                <w:szCs w:val="20"/>
              </w:rPr>
              <w:t>maximale Förderung</w:t>
            </w:r>
          </w:p>
        </w:tc>
        <w:tc>
          <w:tcPr>
            <w:tcW w:w="6522" w:type="dxa"/>
            <w:shd w:val="clear" w:color="auto" w:fill="auto"/>
            <w:vAlign w:val="center"/>
          </w:tcPr>
          <w:p w14:paraId="179FD8B4" w14:textId="77777777" w:rsidR="00E154AB" w:rsidRPr="00E154AB" w:rsidRDefault="00E154AB" w:rsidP="00E154AB">
            <w:pPr>
              <w:pStyle w:val="10NormalerText"/>
              <w:ind w:left="1445" w:hanging="1445"/>
            </w:pPr>
            <w:r w:rsidRPr="00E154AB">
              <w:t>1. Priorität</w:t>
            </w:r>
            <w:r w:rsidRPr="00E154AB">
              <w:tab/>
              <w:t>konzessionierte Wassermenge pro Tag mit 22 h/d Förderzeit</w:t>
            </w:r>
          </w:p>
          <w:p w14:paraId="6A493BB8" w14:textId="77777777" w:rsidR="00E154AB" w:rsidRPr="00E154AB" w:rsidRDefault="00E154AB" w:rsidP="00E154AB">
            <w:pPr>
              <w:pStyle w:val="10NormalerText"/>
              <w:ind w:left="1445" w:hanging="1445"/>
            </w:pPr>
            <w:r w:rsidRPr="00E154AB">
              <w:t>2. Priorität</w:t>
            </w:r>
            <w:r w:rsidRPr="00E154AB">
              <w:tab/>
              <w:t>Installierter Förderstrom der Pumpen mit 22 h/d Förderzeit unter Berücksichtigung n</w:t>
            </w:r>
            <m:oMath>
              <m:r>
                <w:rPr>
                  <w:rFonts w:ascii="Cambria Math" w:hAnsi="Cambria Math"/>
                </w:rPr>
                <m:t>-</m:t>
              </m:r>
            </m:oMath>
            <w:r w:rsidRPr="00E154AB">
              <w:t>1</w:t>
            </w:r>
          </w:p>
        </w:tc>
      </w:tr>
      <w:tr w:rsidR="00E154AB" w:rsidRPr="003B6B1A" w14:paraId="4D6EB799" w14:textId="77777777" w:rsidTr="00E154AB">
        <w:trPr>
          <w:trHeight w:val="285"/>
        </w:trPr>
        <w:tc>
          <w:tcPr>
            <w:tcW w:w="1199" w:type="dxa"/>
            <w:vMerge/>
            <w:tcBorders>
              <w:bottom w:val="single" w:sz="12" w:space="0" w:color="auto"/>
              <w:right w:val="single" w:sz="12" w:space="0" w:color="auto"/>
            </w:tcBorders>
            <w:vAlign w:val="center"/>
          </w:tcPr>
          <w:p w14:paraId="03008DD6" w14:textId="77777777" w:rsidR="00E154AB" w:rsidRPr="003B6B1A" w:rsidRDefault="00E154AB" w:rsidP="00901B9C">
            <w:pPr>
              <w:pStyle w:val="10NormalerText"/>
              <w:ind w:left="0" w:hanging="6"/>
            </w:pPr>
          </w:p>
        </w:tc>
        <w:tc>
          <w:tcPr>
            <w:tcW w:w="2266" w:type="dxa"/>
            <w:vMerge/>
            <w:tcBorders>
              <w:left w:val="single" w:sz="12" w:space="0" w:color="auto"/>
              <w:bottom w:val="single" w:sz="12" w:space="0" w:color="auto"/>
            </w:tcBorders>
            <w:vAlign w:val="center"/>
          </w:tcPr>
          <w:p w14:paraId="474DF1C8" w14:textId="77777777" w:rsidR="00E154AB" w:rsidRPr="003B6B1A" w:rsidRDefault="00E154AB" w:rsidP="00901B9C">
            <w:pPr>
              <w:pStyle w:val="10NormalerText"/>
              <w:ind w:left="0" w:hanging="6"/>
              <w:rPr>
                <w:i/>
              </w:rPr>
            </w:pPr>
          </w:p>
        </w:tc>
        <w:tc>
          <w:tcPr>
            <w:tcW w:w="1280" w:type="dxa"/>
            <w:vMerge/>
            <w:tcBorders>
              <w:bottom w:val="single" w:sz="12" w:space="0" w:color="auto"/>
              <w:right w:val="single" w:sz="12" w:space="0" w:color="auto"/>
            </w:tcBorders>
            <w:vAlign w:val="center"/>
          </w:tcPr>
          <w:p w14:paraId="1441517D" w14:textId="77777777" w:rsidR="00E154AB" w:rsidRPr="003B6B1A" w:rsidRDefault="00E154AB" w:rsidP="00901B9C">
            <w:pPr>
              <w:pStyle w:val="10NormalerText"/>
              <w:ind w:left="0" w:hanging="6"/>
            </w:pPr>
          </w:p>
        </w:tc>
        <w:tc>
          <w:tcPr>
            <w:tcW w:w="3112" w:type="dxa"/>
            <w:tcBorders>
              <w:left w:val="single" w:sz="12" w:space="0" w:color="auto"/>
              <w:bottom w:val="single" w:sz="12" w:space="0" w:color="auto"/>
            </w:tcBorders>
            <w:vAlign w:val="center"/>
          </w:tcPr>
          <w:p w14:paraId="28DFEBFF" w14:textId="77777777" w:rsidR="00E154AB" w:rsidRPr="00BB39F6" w:rsidRDefault="00E154AB" w:rsidP="00901B9C">
            <w:pPr>
              <w:pStyle w:val="10NormalerText"/>
              <w:ind w:left="991" w:hanging="991"/>
            </w:pPr>
            <w:r>
              <w:t>Optionen:</w:t>
            </w:r>
            <w:r>
              <w:tab/>
              <w:t>Optionsmenge</w:t>
            </w:r>
          </w:p>
        </w:tc>
        <w:tc>
          <w:tcPr>
            <w:tcW w:w="6522" w:type="dxa"/>
            <w:tcBorders>
              <w:bottom w:val="single" w:sz="12" w:space="0" w:color="auto"/>
            </w:tcBorders>
            <w:shd w:val="clear" w:color="auto" w:fill="auto"/>
            <w:vAlign w:val="center"/>
          </w:tcPr>
          <w:p w14:paraId="316D6955" w14:textId="77777777" w:rsidR="00E154AB" w:rsidRPr="00E154AB" w:rsidRDefault="00E154AB" w:rsidP="00E154AB">
            <w:pPr>
              <w:pStyle w:val="10NormalerText"/>
              <w:ind w:left="1445" w:hanging="1445"/>
            </w:pPr>
            <w:r w:rsidRPr="00E154AB">
              <w:t>maximale Optionsmenge</w:t>
            </w:r>
          </w:p>
        </w:tc>
      </w:tr>
    </w:tbl>
    <w:p w14:paraId="2B863AA1" w14:textId="77777777" w:rsidR="00E017B9" w:rsidRDefault="00E017B9" w:rsidP="00E017B9">
      <w:r>
        <w:br w:type="page"/>
      </w:r>
    </w:p>
    <w:tbl>
      <w:tblPr>
        <w:tblW w:w="143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9"/>
        <w:gridCol w:w="2266"/>
        <w:gridCol w:w="1280"/>
        <w:gridCol w:w="3112"/>
        <w:gridCol w:w="6527"/>
      </w:tblGrid>
      <w:tr w:rsidR="00E154AB" w:rsidRPr="003B6B1A" w14:paraId="139534BB" w14:textId="77777777" w:rsidTr="00E154AB">
        <w:trPr>
          <w:trHeight w:val="648"/>
        </w:trPr>
        <w:tc>
          <w:tcPr>
            <w:tcW w:w="1199" w:type="dxa"/>
            <w:vMerge w:val="restart"/>
            <w:tcBorders>
              <w:top w:val="single" w:sz="4" w:space="0" w:color="auto"/>
              <w:left w:val="single" w:sz="4" w:space="0" w:color="auto"/>
              <w:bottom w:val="single" w:sz="4" w:space="0" w:color="auto"/>
              <w:right w:val="single" w:sz="12" w:space="0" w:color="auto"/>
            </w:tcBorders>
            <w:shd w:val="clear" w:color="auto" w:fill="D9D9D9"/>
            <w:vAlign w:val="center"/>
          </w:tcPr>
          <w:p w14:paraId="5784085B" w14:textId="77777777" w:rsidR="00E154AB" w:rsidRPr="00E154AB" w:rsidRDefault="00E154AB" w:rsidP="00901B9C">
            <w:pPr>
              <w:rPr>
                <w:b/>
                <w:bCs/>
                <w:color w:val="000000"/>
              </w:rPr>
            </w:pPr>
            <w:r w:rsidRPr="00E154AB">
              <w:rPr>
                <w:b/>
                <w:bCs/>
                <w:color w:val="000000"/>
              </w:rPr>
              <w:t>Betriebs-zustand</w:t>
            </w:r>
          </w:p>
        </w:tc>
        <w:tc>
          <w:tcPr>
            <w:tcW w:w="3546" w:type="dxa"/>
            <w:gridSpan w:val="2"/>
            <w:tcBorders>
              <w:top w:val="single" w:sz="4" w:space="0" w:color="auto"/>
              <w:left w:val="single" w:sz="12" w:space="0" w:color="auto"/>
              <w:bottom w:val="single" w:sz="4" w:space="0" w:color="auto"/>
              <w:right w:val="single" w:sz="12" w:space="0" w:color="auto"/>
            </w:tcBorders>
            <w:shd w:val="clear" w:color="auto" w:fill="D9D9D9"/>
            <w:vAlign w:val="center"/>
          </w:tcPr>
          <w:p w14:paraId="7F416B0A" w14:textId="77777777" w:rsidR="00E154AB" w:rsidRDefault="00E154AB" w:rsidP="00901B9C">
            <w:pPr>
              <w:pStyle w:val="10NormalerText"/>
              <w:ind w:left="0"/>
              <w:jc w:val="center"/>
              <w:rPr>
                <w:b/>
              </w:rPr>
            </w:pPr>
            <w:r>
              <w:rPr>
                <w:b/>
              </w:rPr>
              <w:br/>
            </w:r>
            <w:r w:rsidRPr="003B6B1A">
              <w:rPr>
                <w:b/>
              </w:rPr>
              <w:t>Wasserbedarf</w:t>
            </w:r>
          </w:p>
          <w:p w14:paraId="0BB452A0" w14:textId="77777777" w:rsidR="00E154AB" w:rsidRPr="003B6B1A" w:rsidRDefault="00E154AB" w:rsidP="00901B9C">
            <w:pPr>
              <w:pStyle w:val="10NormalerText"/>
              <w:ind w:left="0"/>
              <w:jc w:val="center"/>
              <w:rPr>
                <w:b/>
              </w:rPr>
            </w:pPr>
            <w:r w:rsidRPr="00217CB8">
              <w:rPr>
                <w:sz w:val="16"/>
                <w:szCs w:val="16"/>
              </w:rPr>
              <w:br/>
            </w:r>
          </w:p>
        </w:tc>
        <w:tc>
          <w:tcPr>
            <w:tcW w:w="9639"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1FD27E7F" w14:textId="77777777" w:rsidR="00E154AB" w:rsidRPr="003B6B1A" w:rsidRDefault="00E154AB" w:rsidP="00901B9C">
            <w:pPr>
              <w:pStyle w:val="10NormalerText"/>
              <w:ind w:left="0"/>
              <w:jc w:val="center"/>
              <w:rPr>
                <w:b/>
              </w:rPr>
            </w:pPr>
            <w:r>
              <w:rPr>
                <w:b/>
              </w:rPr>
              <w:br/>
            </w:r>
            <w:r w:rsidRPr="003B6B1A">
              <w:rPr>
                <w:b/>
              </w:rPr>
              <w:t>Wasserdargebot</w:t>
            </w:r>
          </w:p>
          <w:p w14:paraId="694B94B8" w14:textId="77777777" w:rsidR="00E154AB" w:rsidRPr="003B6B1A" w:rsidRDefault="00E154AB" w:rsidP="00901B9C">
            <w:pPr>
              <w:pStyle w:val="10NormalerText"/>
              <w:ind w:left="0"/>
              <w:jc w:val="center"/>
              <w:rPr>
                <w:b/>
              </w:rPr>
            </w:pPr>
            <w:r w:rsidRPr="00217CB8">
              <w:rPr>
                <w:sz w:val="16"/>
                <w:szCs w:val="16"/>
              </w:rPr>
              <w:t>GW:</w:t>
            </w:r>
            <w:r w:rsidRPr="00217CB8">
              <w:rPr>
                <w:sz w:val="16"/>
                <w:szCs w:val="16"/>
              </w:rPr>
              <w:tab/>
              <w:t>Grundwasser</w:t>
            </w:r>
            <w:r>
              <w:rPr>
                <w:sz w:val="16"/>
                <w:szCs w:val="16"/>
              </w:rPr>
              <w:br/>
            </w:r>
            <w:r w:rsidRPr="00217CB8">
              <w:rPr>
                <w:sz w:val="16"/>
                <w:szCs w:val="16"/>
              </w:rPr>
              <w:t>SWW:</w:t>
            </w:r>
            <w:r w:rsidRPr="00217CB8">
              <w:rPr>
                <w:sz w:val="16"/>
                <w:szCs w:val="16"/>
              </w:rPr>
              <w:tab/>
              <w:t>Seewasserwerk</w:t>
            </w:r>
          </w:p>
        </w:tc>
      </w:tr>
      <w:tr w:rsidR="00E154AB" w:rsidRPr="003B6B1A" w14:paraId="023E81AE" w14:textId="77777777" w:rsidTr="00E154AB">
        <w:trPr>
          <w:trHeight w:val="648"/>
        </w:trPr>
        <w:tc>
          <w:tcPr>
            <w:tcW w:w="1199" w:type="dxa"/>
            <w:vMerge/>
            <w:tcBorders>
              <w:left w:val="single" w:sz="4" w:space="0" w:color="auto"/>
              <w:bottom w:val="single" w:sz="12" w:space="0" w:color="auto"/>
              <w:right w:val="single" w:sz="12" w:space="0" w:color="auto"/>
            </w:tcBorders>
            <w:shd w:val="clear" w:color="auto" w:fill="D9D9D9"/>
            <w:vAlign w:val="center"/>
          </w:tcPr>
          <w:p w14:paraId="5E14B443" w14:textId="77777777" w:rsidR="00E154AB" w:rsidRPr="003B6B1A" w:rsidRDefault="00E154AB" w:rsidP="00901B9C">
            <w:pPr>
              <w:pStyle w:val="10NormalerText"/>
              <w:jc w:val="center"/>
              <w:rPr>
                <w:b/>
              </w:rPr>
            </w:pPr>
          </w:p>
        </w:tc>
        <w:tc>
          <w:tcPr>
            <w:tcW w:w="2266" w:type="dxa"/>
            <w:tcBorders>
              <w:left w:val="single" w:sz="12" w:space="0" w:color="auto"/>
              <w:bottom w:val="single" w:sz="12" w:space="0" w:color="auto"/>
            </w:tcBorders>
            <w:shd w:val="clear" w:color="auto" w:fill="D9D9D9"/>
            <w:vAlign w:val="center"/>
          </w:tcPr>
          <w:p w14:paraId="5B544F5F" w14:textId="77777777" w:rsidR="00E154AB" w:rsidRPr="003B6B1A" w:rsidRDefault="00E154AB" w:rsidP="00901B9C">
            <w:pPr>
              <w:pStyle w:val="10NormalerText"/>
              <w:ind w:left="0"/>
              <w:jc w:val="center"/>
              <w:rPr>
                <w:b/>
              </w:rPr>
            </w:pPr>
            <w:r w:rsidRPr="003B6B1A">
              <w:rPr>
                <w:b/>
              </w:rPr>
              <w:t>Umschreibung</w:t>
            </w:r>
          </w:p>
        </w:tc>
        <w:tc>
          <w:tcPr>
            <w:tcW w:w="1280" w:type="dxa"/>
            <w:tcBorders>
              <w:bottom w:val="single" w:sz="12" w:space="0" w:color="auto"/>
              <w:right w:val="single" w:sz="12" w:space="0" w:color="auto"/>
            </w:tcBorders>
            <w:shd w:val="clear" w:color="auto" w:fill="D9D9D9"/>
            <w:vAlign w:val="center"/>
          </w:tcPr>
          <w:p w14:paraId="4C75D1F8" w14:textId="77777777" w:rsidR="00E154AB" w:rsidRPr="003B6B1A" w:rsidRDefault="00E154AB" w:rsidP="00901B9C">
            <w:pPr>
              <w:pStyle w:val="10NormalerText"/>
              <w:ind w:left="0"/>
              <w:jc w:val="center"/>
              <w:rPr>
                <w:b/>
              </w:rPr>
            </w:pPr>
            <w:r w:rsidRPr="003B6B1A">
              <w:rPr>
                <w:b/>
              </w:rPr>
              <w:t>Bemessungswert</w:t>
            </w:r>
          </w:p>
        </w:tc>
        <w:tc>
          <w:tcPr>
            <w:tcW w:w="3112" w:type="dxa"/>
            <w:tcBorders>
              <w:left w:val="single" w:sz="12" w:space="0" w:color="auto"/>
              <w:bottom w:val="single" w:sz="12" w:space="0" w:color="auto"/>
            </w:tcBorders>
            <w:shd w:val="clear" w:color="auto" w:fill="D9D9D9"/>
            <w:vAlign w:val="center"/>
          </w:tcPr>
          <w:p w14:paraId="5F04E47E" w14:textId="77777777" w:rsidR="00E154AB" w:rsidRPr="003B6B1A" w:rsidRDefault="00E154AB" w:rsidP="00901B9C">
            <w:pPr>
              <w:pStyle w:val="10NormalerText"/>
              <w:ind w:left="0"/>
              <w:jc w:val="center"/>
              <w:rPr>
                <w:b/>
              </w:rPr>
            </w:pPr>
            <w:r w:rsidRPr="003B6B1A">
              <w:rPr>
                <w:b/>
              </w:rPr>
              <w:t>Umschreibung</w:t>
            </w:r>
          </w:p>
        </w:tc>
        <w:tc>
          <w:tcPr>
            <w:tcW w:w="6527" w:type="dxa"/>
            <w:tcBorders>
              <w:bottom w:val="single" w:sz="12" w:space="0" w:color="auto"/>
            </w:tcBorders>
            <w:shd w:val="clear" w:color="auto" w:fill="D9D9D9"/>
            <w:vAlign w:val="center"/>
          </w:tcPr>
          <w:p w14:paraId="59BEA7F7" w14:textId="77777777" w:rsidR="00E154AB" w:rsidRPr="003B6B1A" w:rsidRDefault="00E154AB" w:rsidP="00901B9C">
            <w:pPr>
              <w:pStyle w:val="10NormalerText"/>
              <w:ind w:left="0"/>
              <w:jc w:val="center"/>
              <w:rPr>
                <w:b/>
              </w:rPr>
            </w:pPr>
            <w:r w:rsidRPr="003B6B1A">
              <w:rPr>
                <w:b/>
              </w:rPr>
              <w:t>Konkreter Wert</w:t>
            </w:r>
          </w:p>
        </w:tc>
      </w:tr>
      <w:tr w:rsidR="004E7FA3" w:rsidRPr="003B6B1A" w14:paraId="1D596DC5" w14:textId="77777777" w:rsidTr="00E154AB">
        <w:trPr>
          <w:trHeight w:val="285"/>
        </w:trPr>
        <w:tc>
          <w:tcPr>
            <w:tcW w:w="1199" w:type="dxa"/>
            <w:vMerge w:val="restart"/>
            <w:tcBorders>
              <w:top w:val="single" w:sz="12" w:space="0" w:color="auto"/>
              <w:right w:val="single" w:sz="12" w:space="0" w:color="auto"/>
            </w:tcBorders>
            <w:vAlign w:val="center"/>
          </w:tcPr>
          <w:p w14:paraId="3301A69C" w14:textId="77777777" w:rsidR="004E7FA3" w:rsidRPr="00E154AB" w:rsidRDefault="004E7FA3" w:rsidP="00B95445">
            <w:pPr>
              <w:pStyle w:val="10NormalerText"/>
              <w:ind w:left="0" w:hanging="6"/>
            </w:pPr>
            <w:r w:rsidRPr="0045461D">
              <w:rPr>
                <w:b/>
                <w:bCs/>
                <w:color w:val="000000"/>
              </w:rPr>
              <w:t xml:space="preserve">Störfall-betrieb </w:t>
            </w:r>
            <w:r w:rsidR="00B95445">
              <w:rPr>
                <w:b/>
                <w:bCs/>
                <w:color w:val="000000"/>
              </w:rPr>
              <w:t>–</w:t>
            </w:r>
            <w:r w:rsidRPr="0045461D">
              <w:rPr>
                <w:b/>
                <w:bCs/>
                <w:color w:val="000000"/>
              </w:rPr>
              <w:t xml:space="preserve"> </w:t>
            </w:r>
            <w:r w:rsidRPr="0045461D">
              <w:rPr>
                <w:b/>
                <w:bCs/>
                <w:color w:val="000000"/>
              </w:rPr>
              <w:br/>
              <w:t>Normal</w:t>
            </w:r>
          </w:p>
        </w:tc>
        <w:tc>
          <w:tcPr>
            <w:tcW w:w="2266" w:type="dxa"/>
            <w:vMerge w:val="restart"/>
            <w:tcBorders>
              <w:top w:val="single" w:sz="12" w:space="0" w:color="auto"/>
              <w:left w:val="single" w:sz="12" w:space="0" w:color="auto"/>
              <w:bottom w:val="single" w:sz="12" w:space="0" w:color="auto"/>
            </w:tcBorders>
            <w:vAlign w:val="center"/>
          </w:tcPr>
          <w:p w14:paraId="61618391" w14:textId="77777777" w:rsidR="004E7FA3" w:rsidRPr="00217CB8" w:rsidRDefault="004E7FA3" w:rsidP="004E7FA3">
            <w:pPr>
              <w:pStyle w:val="10NormalerText"/>
              <w:ind w:left="0" w:hanging="6"/>
              <w:rPr>
                <w:b/>
                <w:i/>
              </w:rPr>
            </w:pPr>
            <w:r w:rsidRPr="00BF3FF9">
              <w:rPr>
                <w:b/>
                <w:i/>
              </w:rPr>
              <w:t>Mittlerer Bedarf</w:t>
            </w:r>
            <w:r w:rsidRPr="00217CB8">
              <w:rPr>
                <w:b/>
                <w:i/>
              </w:rPr>
              <w:t>:</w:t>
            </w:r>
          </w:p>
          <w:p w14:paraId="75013ACC" w14:textId="77777777" w:rsidR="004E7FA3" w:rsidRPr="00BB39F6" w:rsidRDefault="004E7FA3" w:rsidP="004E7FA3">
            <w:pPr>
              <w:pStyle w:val="10NormalerText"/>
              <w:ind w:left="0" w:hanging="6"/>
              <w:rPr>
                <w:color w:val="000000"/>
              </w:rPr>
            </w:pPr>
            <w:r w:rsidRPr="003B6B1A">
              <w:t>Durchschnittstag des Durchschnittsjahres</w:t>
            </w:r>
          </w:p>
        </w:tc>
        <w:tc>
          <w:tcPr>
            <w:tcW w:w="1280" w:type="dxa"/>
            <w:vMerge w:val="restart"/>
            <w:tcBorders>
              <w:top w:val="single" w:sz="12" w:space="0" w:color="auto"/>
              <w:bottom w:val="single" w:sz="12" w:space="0" w:color="auto"/>
              <w:right w:val="single" w:sz="12" w:space="0" w:color="auto"/>
            </w:tcBorders>
            <w:vAlign w:val="center"/>
          </w:tcPr>
          <w:p w14:paraId="4B399E3E" w14:textId="77777777" w:rsidR="004E7FA3" w:rsidRPr="00BB39F6" w:rsidRDefault="004E7FA3" w:rsidP="004E7FA3">
            <w:pPr>
              <w:pStyle w:val="10NormalerText"/>
              <w:ind w:left="0" w:hanging="6"/>
              <w:rPr>
                <w:color w:val="000000"/>
              </w:rPr>
            </w:pPr>
            <w:r w:rsidRPr="003B6B1A">
              <w:t>Q</w:t>
            </w:r>
            <w:r w:rsidRPr="00217CB8">
              <w:rPr>
                <w:vertAlign w:val="subscript"/>
              </w:rPr>
              <w:t>mittel</w:t>
            </w:r>
          </w:p>
        </w:tc>
        <w:tc>
          <w:tcPr>
            <w:tcW w:w="3112" w:type="dxa"/>
            <w:tcBorders>
              <w:top w:val="single" w:sz="12" w:space="0" w:color="auto"/>
              <w:left w:val="single" w:sz="12" w:space="0" w:color="auto"/>
            </w:tcBorders>
            <w:vAlign w:val="center"/>
          </w:tcPr>
          <w:p w14:paraId="7C788D5B" w14:textId="77777777" w:rsidR="004E7FA3" w:rsidRPr="0045461D" w:rsidRDefault="004E7FA3" w:rsidP="004E7FA3">
            <w:pPr>
              <w:pStyle w:val="10NormalerText"/>
              <w:ind w:left="0"/>
            </w:pPr>
            <w:r w:rsidRPr="0045461D">
              <w:t>Ausfall des grössten Dargebotes</w:t>
            </w:r>
          </w:p>
        </w:tc>
        <w:tc>
          <w:tcPr>
            <w:tcW w:w="6527" w:type="dxa"/>
            <w:tcBorders>
              <w:top w:val="single" w:sz="12" w:space="0" w:color="auto"/>
            </w:tcBorders>
            <w:vAlign w:val="center"/>
          </w:tcPr>
          <w:p w14:paraId="37D3DE49" w14:textId="77777777" w:rsidR="004E7FA3" w:rsidRPr="0045461D" w:rsidRDefault="004E7FA3" w:rsidP="004E7FA3">
            <w:pPr>
              <w:pStyle w:val="10NormalerText"/>
              <w:ind w:left="0"/>
            </w:pPr>
            <w:r w:rsidRPr="0045461D">
              <w:t>Grundwasserstrom mit grösster totaler Konzessionsmenge (Quellen oder Grundwasserpumpwerk)</w:t>
            </w:r>
          </w:p>
          <w:p w14:paraId="560364AB" w14:textId="77777777" w:rsidR="004E7FA3" w:rsidRPr="0045461D" w:rsidRDefault="004E7FA3" w:rsidP="004E7FA3">
            <w:pPr>
              <w:pStyle w:val="10NormalerText"/>
              <w:ind w:left="0"/>
            </w:pPr>
            <w:r w:rsidRPr="0045461D">
              <w:t>Seewasserwerk mit grösster Fördermenge</w:t>
            </w:r>
          </w:p>
          <w:p w14:paraId="5B39DF44" w14:textId="77777777" w:rsidR="004E7FA3" w:rsidRPr="0045461D" w:rsidRDefault="004E7FA3" w:rsidP="004E7FA3">
            <w:pPr>
              <w:pStyle w:val="10NormalerText"/>
              <w:ind w:left="0"/>
            </w:pPr>
            <w:r w:rsidRPr="0045461D">
              <w:t>Grösste Optionsmenge</w:t>
            </w:r>
          </w:p>
          <w:p w14:paraId="56372A2A" w14:textId="77777777" w:rsidR="004E7FA3" w:rsidRPr="0045461D" w:rsidRDefault="004E7FA3" w:rsidP="004E7FA3">
            <w:pPr>
              <w:pStyle w:val="10NormalerText"/>
              <w:ind w:left="0"/>
            </w:pPr>
            <w:r w:rsidRPr="0045461D">
              <w:t>Grösstes Zulieferpumpwerk</w:t>
            </w:r>
          </w:p>
        </w:tc>
      </w:tr>
      <w:tr w:rsidR="004E7FA3" w:rsidRPr="003B6B1A" w14:paraId="7386376E" w14:textId="77777777" w:rsidTr="00E154AB">
        <w:trPr>
          <w:trHeight w:val="285"/>
        </w:trPr>
        <w:tc>
          <w:tcPr>
            <w:tcW w:w="1199" w:type="dxa"/>
            <w:vMerge/>
            <w:tcBorders>
              <w:right w:val="single" w:sz="12" w:space="0" w:color="auto"/>
            </w:tcBorders>
            <w:vAlign w:val="center"/>
          </w:tcPr>
          <w:p w14:paraId="0AD4D03F" w14:textId="77777777" w:rsidR="004E7FA3" w:rsidRPr="003B6B1A" w:rsidRDefault="004E7FA3" w:rsidP="004E7FA3">
            <w:pPr>
              <w:pStyle w:val="10NormalerText"/>
              <w:ind w:left="0" w:hanging="6"/>
            </w:pPr>
          </w:p>
        </w:tc>
        <w:tc>
          <w:tcPr>
            <w:tcW w:w="2266" w:type="dxa"/>
            <w:vMerge/>
            <w:tcBorders>
              <w:left w:val="single" w:sz="12" w:space="0" w:color="auto"/>
              <w:bottom w:val="single" w:sz="12" w:space="0" w:color="auto"/>
            </w:tcBorders>
            <w:vAlign w:val="center"/>
          </w:tcPr>
          <w:p w14:paraId="2145C4C6" w14:textId="77777777" w:rsidR="004E7FA3" w:rsidRPr="003B6B1A" w:rsidRDefault="004E7FA3" w:rsidP="004E7FA3">
            <w:pPr>
              <w:pStyle w:val="10NormalerText"/>
              <w:ind w:left="0" w:hanging="6"/>
              <w:rPr>
                <w:i/>
              </w:rPr>
            </w:pPr>
          </w:p>
        </w:tc>
        <w:tc>
          <w:tcPr>
            <w:tcW w:w="1280" w:type="dxa"/>
            <w:vMerge/>
            <w:tcBorders>
              <w:bottom w:val="single" w:sz="12" w:space="0" w:color="auto"/>
              <w:right w:val="single" w:sz="12" w:space="0" w:color="auto"/>
            </w:tcBorders>
            <w:vAlign w:val="center"/>
          </w:tcPr>
          <w:p w14:paraId="0C9AA923" w14:textId="77777777" w:rsidR="004E7FA3" w:rsidRPr="003B6B1A" w:rsidRDefault="004E7FA3" w:rsidP="004E7FA3">
            <w:pPr>
              <w:pStyle w:val="10NormalerText"/>
              <w:ind w:left="0" w:hanging="6"/>
            </w:pPr>
          </w:p>
        </w:tc>
        <w:tc>
          <w:tcPr>
            <w:tcW w:w="3112" w:type="dxa"/>
            <w:tcBorders>
              <w:left w:val="single" w:sz="12" w:space="0" w:color="auto"/>
            </w:tcBorders>
            <w:vAlign w:val="center"/>
          </w:tcPr>
          <w:p w14:paraId="245768F3" w14:textId="77777777" w:rsidR="004E7FA3" w:rsidRPr="0045461D" w:rsidRDefault="004E7FA3" w:rsidP="00FA3941">
            <w:pPr>
              <w:pStyle w:val="10NormalerText"/>
              <w:ind w:left="991" w:hanging="991"/>
            </w:pPr>
            <w:r w:rsidRPr="0045461D">
              <w:t>Quellen</w:t>
            </w:r>
            <w:r w:rsidR="00FA3941">
              <w:t xml:space="preserve">, </w:t>
            </w:r>
            <w:r w:rsidRPr="0045461D">
              <w:t>GW</w:t>
            </w:r>
            <w:r w:rsidR="00FA3941">
              <w:t xml:space="preserve">, </w:t>
            </w:r>
            <w:r w:rsidRPr="0045461D">
              <w:t>SWW</w:t>
            </w:r>
          </w:p>
        </w:tc>
        <w:tc>
          <w:tcPr>
            <w:tcW w:w="6527" w:type="dxa"/>
            <w:shd w:val="clear" w:color="auto" w:fill="auto"/>
            <w:vAlign w:val="center"/>
          </w:tcPr>
          <w:p w14:paraId="486205D2" w14:textId="77777777" w:rsidR="004E7FA3" w:rsidRPr="0045461D" w:rsidRDefault="004E7FA3" w:rsidP="00440444">
            <w:pPr>
              <w:pStyle w:val="10NormalerText"/>
              <w:ind w:left="0"/>
            </w:pPr>
            <w:r w:rsidRPr="0045461D">
              <w:t xml:space="preserve">Identisch: unterstützender Betrieb </w:t>
            </w:r>
            <w:r w:rsidR="00440444">
              <w:t>–</w:t>
            </w:r>
            <w:r w:rsidRPr="0045461D">
              <w:t xml:space="preserve"> Normal</w:t>
            </w:r>
          </w:p>
        </w:tc>
      </w:tr>
      <w:tr w:rsidR="004E7FA3" w:rsidRPr="003B6B1A" w14:paraId="5180D7E6" w14:textId="77777777" w:rsidTr="004E7FA3">
        <w:trPr>
          <w:trHeight w:val="434"/>
        </w:trPr>
        <w:tc>
          <w:tcPr>
            <w:tcW w:w="1199" w:type="dxa"/>
            <w:vMerge/>
            <w:tcBorders>
              <w:right w:val="single" w:sz="12" w:space="0" w:color="auto"/>
            </w:tcBorders>
            <w:vAlign w:val="center"/>
          </w:tcPr>
          <w:p w14:paraId="7F09779C" w14:textId="77777777" w:rsidR="004E7FA3" w:rsidRPr="003B6B1A" w:rsidRDefault="004E7FA3" w:rsidP="004E7FA3">
            <w:pPr>
              <w:pStyle w:val="10NormalerText"/>
              <w:ind w:left="0" w:hanging="6"/>
            </w:pPr>
          </w:p>
        </w:tc>
        <w:tc>
          <w:tcPr>
            <w:tcW w:w="2266" w:type="dxa"/>
            <w:vMerge/>
            <w:tcBorders>
              <w:left w:val="single" w:sz="12" w:space="0" w:color="auto"/>
              <w:bottom w:val="single" w:sz="12" w:space="0" w:color="auto"/>
            </w:tcBorders>
            <w:vAlign w:val="center"/>
          </w:tcPr>
          <w:p w14:paraId="293E973B" w14:textId="77777777" w:rsidR="004E7FA3" w:rsidRPr="003B6B1A" w:rsidRDefault="004E7FA3" w:rsidP="004E7FA3">
            <w:pPr>
              <w:pStyle w:val="10NormalerText"/>
              <w:ind w:left="0" w:hanging="6"/>
              <w:rPr>
                <w:i/>
              </w:rPr>
            </w:pPr>
          </w:p>
        </w:tc>
        <w:tc>
          <w:tcPr>
            <w:tcW w:w="1280" w:type="dxa"/>
            <w:vMerge/>
            <w:tcBorders>
              <w:bottom w:val="single" w:sz="12" w:space="0" w:color="auto"/>
              <w:right w:val="single" w:sz="12" w:space="0" w:color="auto"/>
            </w:tcBorders>
            <w:vAlign w:val="center"/>
          </w:tcPr>
          <w:p w14:paraId="613C7A23" w14:textId="77777777" w:rsidR="004E7FA3" w:rsidRPr="003B6B1A" w:rsidRDefault="004E7FA3" w:rsidP="004E7FA3">
            <w:pPr>
              <w:pStyle w:val="10NormalerText"/>
              <w:ind w:left="0" w:hanging="6"/>
            </w:pPr>
          </w:p>
        </w:tc>
        <w:tc>
          <w:tcPr>
            <w:tcW w:w="3112" w:type="dxa"/>
            <w:tcBorders>
              <w:left w:val="single" w:sz="12" w:space="0" w:color="auto"/>
            </w:tcBorders>
            <w:vAlign w:val="center"/>
          </w:tcPr>
          <w:p w14:paraId="68268A65" w14:textId="77777777" w:rsidR="004E7FA3" w:rsidRPr="0045461D" w:rsidRDefault="004E7FA3" w:rsidP="004E7FA3">
            <w:pPr>
              <w:pStyle w:val="10NormalerText"/>
              <w:ind w:left="991" w:hanging="991"/>
            </w:pPr>
            <w:r w:rsidRPr="0045461D">
              <w:t>Spezial:</w:t>
            </w:r>
            <w:r w:rsidRPr="0045461D">
              <w:tab/>
              <w:t>maximale Bezugsmenge</w:t>
            </w:r>
          </w:p>
        </w:tc>
        <w:tc>
          <w:tcPr>
            <w:tcW w:w="6527" w:type="dxa"/>
            <w:shd w:val="clear" w:color="auto" w:fill="auto"/>
            <w:vAlign w:val="center"/>
          </w:tcPr>
          <w:p w14:paraId="2998444C" w14:textId="77777777" w:rsidR="004E7FA3" w:rsidRPr="0045461D" w:rsidRDefault="004E7FA3" w:rsidP="004E7FA3">
            <w:pPr>
              <w:pStyle w:val="10NormalerText"/>
              <w:ind w:left="0"/>
            </w:pPr>
            <w:r w:rsidRPr="0045461D">
              <w:t>Maximale Überschussmenge von Nachbarversorgungen bei</w:t>
            </w:r>
            <w:r w:rsidR="00440444">
              <w:t xml:space="preserve"> deren unterstützendem Betrieb –</w:t>
            </w:r>
            <w:r w:rsidRPr="0045461D">
              <w:t xml:space="preserve"> Normal</w:t>
            </w:r>
          </w:p>
        </w:tc>
      </w:tr>
      <w:tr w:rsidR="004E7FA3" w:rsidRPr="003B6B1A" w14:paraId="56DA23DD" w14:textId="77777777" w:rsidTr="00901B9C">
        <w:trPr>
          <w:trHeight w:val="285"/>
        </w:trPr>
        <w:tc>
          <w:tcPr>
            <w:tcW w:w="1199" w:type="dxa"/>
            <w:vMerge w:val="restart"/>
            <w:tcBorders>
              <w:top w:val="single" w:sz="12" w:space="0" w:color="auto"/>
              <w:right w:val="single" w:sz="12" w:space="0" w:color="auto"/>
            </w:tcBorders>
            <w:vAlign w:val="center"/>
          </w:tcPr>
          <w:p w14:paraId="56E7668C" w14:textId="77777777" w:rsidR="004E7FA3" w:rsidRPr="004E7FA3" w:rsidRDefault="00B95445" w:rsidP="004E7FA3">
            <w:pPr>
              <w:pStyle w:val="10NormalerText"/>
              <w:ind w:left="0" w:hanging="6"/>
              <w:rPr>
                <w:b/>
                <w:bCs/>
                <w:color w:val="000000"/>
              </w:rPr>
            </w:pPr>
            <w:r>
              <w:rPr>
                <w:b/>
                <w:bCs/>
                <w:color w:val="000000"/>
              </w:rPr>
              <w:t>Störfall-betrieb –</w:t>
            </w:r>
            <w:r w:rsidR="004E7FA3" w:rsidRPr="004E7FA3">
              <w:rPr>
                <w:b/>
                <w:bCs/>
                <w:color w:val="000000"/>
              </w:rPr>
              <w:t xml:space="preserve"> </w:t>
            </w:r>
            <w:r w:rsidR="004E7FA3" w:rsidRPr="004E7FA3">
              <w:rPr>
                <w:b/>
                <w:bCs/>
                <w:color w:val="000000"/>
              </w:rPr>
              <w:br/>
              <w:t>Normal</w:t>
            </w:r>
          </w:p>
        </w:tc>
        <w:tc>
          <w:tcPr>
            <w:tcW w:w="2266" w:type="dxa"/>
            <w:vMerge w:val="restart"/>
            <w:tcBorders>
              <w:top w:val="single" w:sz="12" w:space="0" w:color="auto"/>
              <w:left w:val="single" w:sz="12" w:space="0" w:color="auto"/>
              <w:bottom w:val="single" w:sz="12" w:space="0" w:color="auto"/>
            </w:tcBorders>
            <w:vAlign w:val="center"/>
          </w:tcPr>
          <w:p w14:paraId="0655FA74" w14:textId="77777777" w:rsidR="004E7FA3" w:rsidRPr="004E7FA3" w:rsidRDefault="004E7FA3" w:rsidP="004E7FA3">
            <w:pPr>
              <w:pStyle w:val="10NormalerText"/>
              <w:ind w:left="0" w:hanging="6"/>
              <w:rPr>
                <w:b/>
                <w:i/>
              </w:rPr>
            </w:pPr>
            <w:r w:rsidRPr="004E7FA3">
              <w:rPr>
                <w:b/>
                <w:i/>
              </w:rPr>
              <w:t>Erhöhter Bedarf</w:t>
            </w:r>
          </w:p>
        </w:tc>
        <w:tc>
          <w:tcPr>
            <w:tcW w:w="1280" w:type="dxa"/>
            <w:vMerge w:val="restart"/>
            <w:tcBorders>
              <w:top w:val="single" w:sz="12" w:space="0" w:color="auto"/>
              <w:bottom w:val="single" w:sz="12" w:space="0" w:color="auto"/>
              <w:right w:val="single" w:sz="12" w:space="0" w:color="auto"/>
            </w:tcBorders>
            <w:vAlign w:val="center"/>
          </w:tcPr>
          <w:p w14:paraId="2B75F5B4" w14:textId="77777777" w:rsidR="004E7FA3" w:rsidRPr="004E7FA3" w:rsidRDefault="004E7FA3" w:rsidP="004E7FA3">
            <w:pPr>
              <w:pStyle w:val="10NormalerText"/>
              <w:ind w:left="0" w:hanging="6"/>
              <w:rPr>
                <w:vertAlign w:val="subscript"/>
              </w:rPr>
            </w:pPr>
            <w:r w:rsidRPr="004E7FA3">
              <w:t>Q</w:t>
            </w:r>
            <w:r w:rsidRPr="004E7FA3">
              <w:rPr>
                <w:vertAlign w:val="subscript"/>
              </w:rPr>
              <w:t>erhöht</w:t>
            </w:r>
          </w:p>
        </w:tc>
        <w:tc>
          <w:tcPr>
            <w:tcW w:w="3112" w:type="dxa"/>
            <w:tcBorders>
              <w:top w:val="single" w:sz="12" w:space="0" w:color="auto"/>
              <w:left w:val="single" w:sz="12" w:space="0" w:color="auto"/>
            </w:tcBorders>
            <w:vAlign w:val="center"/>
          </w:tcPr>
          <w:p w14:paraId="675FD1C1" w14:textId="77777777" w:rsidR="004E7FA3" w:rsidRPr="004E7FA3" w:rsidRDefault="004E7FA3" w:rsidP="004E7FA3">
            <w:pPr>
              <w:pStyle w:val="10NormalerText"/>
              <w:ind w:left="0"/>
            </w:pPr>
            <w:r w:rsidRPr="004E7FA3">
              <w:t>Ausfall des grössten Dargebotes</w:t>
            </w:r>
          </w:p>
        </w:tc>
        <w:tc>
          <w:tcPr>
            <w:tcW w:w="6527" w:type="dxa"/>
            <w:tcBorders>
              <w:top w:val="single" w:sz="12" w:space="0" w:color="auto"/>
            </w:tcBorders>
            <w:vAlign w:val="center"/>
          </w:tcPr>
          <w:p w14:paraId="61FED15F" w14:textId="77777777" w:rsidR="004E7FA3" w:rsidRPr="004E7FA3" w:rsidRDefault="004E7FA3" w:rsidP="004E7FA3">
            <w:pPr>
              <w:pStyle w:val="10NormalerText"/>
              <w:ind w:left="0"/>
            </w:pPr>
            <w:r w:rsidRPr="004E7FA3">
              <w:t>Grundwasserstrom mit grösster totaler Konzessionsmenge (Quellen oder Grundwasserpumpwerk)</w:t>
            </w:r>
          </w:p>
          <w:p w14:paraId="07B317CF" w14:textId="77777777" w:rsidR="004E7FA3" w:rsidRPr="004E7FA3" w:rsidRDefault="004E7FA3" w:rsidP="004E7FA3">
            <w:pPr>
              <w:pStyle w:val="10NormalerText"/>
              <w:ind w:left="0"/>
            </w:pPr>
            <w:r w:rsidRPr="004E7FA3">
              <w:t>Seewasserwerk mit grösster Fördermenge</w:t>
            </w:r>
          </w:p>
          <w:p w14:paraId="7CA5220F" w14:textId="77777777" w:rsidR="004E7FA3" w:rsidRPr="004E7FA3" w:rsidRDefault="004E7FA3" w:rsidP="004E7FA3">
            <w:pPr>
              <w:pStyle w:val="10NormalerText"/>
              <w:ind w:left="0"/>
            </w:pPr>
            <w:r w:rsidRPr="004E7FA3">
              <w:t>Grösste Optionsmenge</w:t>
            </w:r>
          </w:p>
          <w:p w14:paraId="66188CB0" w14:textId="77777777" w:rsidR="004E7FA3" w:rsidRPr="004E7FA3" w:rsidRDefault="004E7FA3" w:rsidP="004E7FA3">
            <w:pPr>
              <w:pStyle w:val="10NormalerText"/>
              <w:ind w:left="0"/>
            </w:pPr>
            <w:r w:rsidRPr="004E7FA3">
              <w:t>Grösstes Zulieferpumpwerk</w:t>
            </w:r>
          </w:p>
        </w:tc>
      </w:tr>
      <w:tr w:rsidR="004E7FA3" w:rsidRPr="003B6B1A" w14:paraId="2070F5B8" w14:textId="77777777" w:rsidTr="004E7FA3">
        <w:trPr>
          <w:trHeight w:val="285"/>
        </w:trPr>
        <w:tc>
          <w:tcPr>
            <w:tcW w:w="1199" w:type="dxa"/>
            <w:vMerge/>
            <w:tcBorders>
              <w:right w:val="single" w:sz="12" w:space="0" w:color="auto"/>
            </w:tcBorders>
            <w:vAlign w:val="center"/>
          </w:tcPr>
          <w:p w14:paraId="099EACA8" w14:textId="77777777" w:rsidR="004E7FA3" w:rsidRPr="003B6B1A" w:rsidRDefault="004E7FA3" w:rsidP="004E7FA3">
            <w:pPr>
              <w:pStyle w:val="10NormalerText"/>
            </w:pPr>
          </w:p>
        </w:tc>
        <w:tc>
          <w:tcPr>
            <w:tcW w:w="2266" w:type="dxa"/>
            <w:vMerge/>
            <w:tcBorders>
              <w:left w:val="single" w:sz="12" w:space="0" w:color="auto"/>
              <w:bottom w:val="single" w:sz="12" w:space="0" w:color="auto"/>
            </w:tcBorders>
            <w:vAlign w:val="center"/>
          </w:tcPr>
          <w:p w14:paraId="27525491" w14:textId="77777777" w:rsidR="004E7FA3" w:rsidRPr="003B6B1A" w:rsidRDefault="004E7FA3" w:rsidP="004E7FA3">
            <w:pPr>
              <w:pStyle w:val="10NormalerText"/>
              <w:rPr>
                <w:i/>
              </w:rPr>
            </w:pPr>
          </w:p>
        </w:tc>
        <w:tc>
          <w:tcPr>
            <w:tcW w:w="1280" w:type="dxa"/>
            <w:vMerge/>
            <w:tcBorders>
              <w:bottom w:val="single" w:sz="12" w:space="0" w:color="auto"/>
              <w:right w:val="single" w:sz="12" w:space="0" w:color="auto"/>
            </w:tcBorders>
            <w:vAlign w:val="center"/>
          </w:tcPr>
          <w:p w14:paraId="1C83069C" w14:textId="77777777" w:rsidR="004E7FA3" w:rsidRPr="003B6B1A" w:rsidRDefault="004E7FA3" w:rsidP="004E7FA3">
            <w:pPr>
              <w:pStyle w:val="10NormalerText"/>
            </w:pPr>
          </w:p>
        </w:tc>
        <w:tc>
          <w:tcPr>
            <w:tcW w:w="3112" w:type="dxa"/>
            <w:tcBorders>
              <w:left w:val="single" w:sz="12" w:space="0" w:color="auto"/>
              <w:bottom w:val="single" w:sz="4" w:space="0" w:color="auto"/>
            </w:tcBorders>
            <w:vAlign w:val="center"/>
          </w:tcPr>
          <w:p w14:paraId="69A15088" w14:textId="77777777" w:rsidR="004E7FA3" w:rsidRPr="0045461D" w:rsidRDefault="004E7FA3" w:rsidP="00FA3941">
            <w:pPr>
              <w:pStyle w:val="10NormalerText"/>
              <w:ind w:left="991" w:hanging="991"/>
            </w:pPr>
            <w:r w:rsidRPr="004E7FA3">
              <w:t>Quellen</w:t>
            </w:r>
            <w:r w:rsidR="00FA3941">
              <w:t xml:space="preserve">, </w:t>
            </w:r>
            <w:r w:rsidRPr="004E7FA3">
              <w:t>GW</w:t>
            </w:r>
            <w:r w:rsidR="00FA3941">
              <w:t xml:space="preserve">, </w:t>
            </w:r>
            <w:r w:rsidRPr="004E7FA3">
              <w:t>SWW</w:t>
            </w:r>
          </w:p>
        </w:tc>
        <w:tc>
          <w:tcPr>
            <w:tcW w:w="6527" w:type="dxa"/>
            <w:tcBorders>
              <w:bottom w:val="single" w:sz="4" w:space="0" w:color="auto"/>
            </w:tcBorders>
            <w:shd w:val="clear" w:color="auto" w:fill="auto"/>
            <w:vAlign w:val="center"/>
          </w:tcPr>
          <w:p w14:paraId="6C9B64A5" w14:textId="77777777" w:rsidR="004E7FA3" w:rsidRPr="0045461D" w:rsidRDefault="004E7FA3" w:rsidP="004E7FA3">
            <w:pPr>
              <w:pStyle w:val="10NormalerText"/>
              <w:ind w:left="0"/>
            </w:pPr>
            <w:r w:rsidRPr="004E7FA3">
              <w:t>Iden</w:t>
            </w:r>
            <w:r w:rsidR="00440444">
              <w:t>tisch: unterstützender Betrieb –</w:t>
            </w:r>
            <w:r w:rsidRPr="004E7FA3">
              <w:t xml:space="preserve"> Erhöht</w:t>
            </w:r>
          </w:p>
        </w:tc>
      </w:tr>
      <w:tr w:rsidR="004E7FA3" w:rsidRPr="003B6B1A" w14:paraId="1393CA3B" w14:textId="77777777" w:rsidTr="004E7FA3">
        <w:trPr>
          <w:trHeight w:val="434"/>
        </w:trPr>
        <w:tc>
          <w:tcPr>
            <w:tcW w:w="1199" w:type="dxa"/>
            <w:vMerge/>
            <w:tcBorders>
              <w:bottom w:val="single" w:sz="12" w:space="0" w:color="auto"/>
              <w:right w:val="single" w:sz="12" w:space="0" w:color="auto"/>
            </w:tcBorders>
            <w:vAlign w:val="center"/>
          </w:tcPr>
          <w:p w14:paraId="288F5D5A" w14:textId="77777777" w:rsidR="004E7FA3" w:rsidRPr="003B6B1A" w:rsidRDefault="004E7FA3" w:rsidP="004E7FA3">
            <w:pPr>
              <w:pStyle w:val="10NormalerText"/>
            </w:pPr>
          </w:p>
        </w:tc>
        <w:tc>
          <w:tcPr>
            <w:tcW w:w="2266" w:type="dxa"/>
            <w:vMerge/>
            <w:tcBorders>
              <w:left w:val="single" w:sz="12" w:space="0" w:color="auto"/>
              <w:bottom w:val="single" w:sz="12" w:space="0" w:color="auto"/>
            </w:tcBorders>
            <w:vAlign w:val="center"/>
          </w:tcPr>
          <w:p w14:paraId="1EFD0071" w14:textId="77777777" w:rsidR="004E7FA3" w:rsidRPr="003B6B1A" w:rsidRDefault="004E7FA3" w:rsidP="004E7FA3">
            <w:pPr>
              <w:pStyle w:val="10NormalerText"/>
              <w:rPr>
                <w:i/>
              </w:rPr>
            </w:pPr>
          </w:p>
        </w:tc>
        <w:tc>
          <w:tcPr>
            <w:tcW w:w="1280" w:type="dxa"/>
            <w:vMerge/>
            <w:tcBorders>
              <w:bottom w:val="single" w:sz="12" w:space="0" w:color="auto"/>
              <w:right w:val="single" w:sz="12" w:space="0" w:color="auto"/>
            </w:tcBorders>
            <w:vAlign w:val="center"/>
          </w:tcPr>
          <w:p w14:paraId="6B06B21C" w14:textId="77777777" w:rsidR="004E7FA3" w:rsidRPr="003B6B1A" w:rsidRDefault="004E7FA3" w:rsidP="004E7FA3">
            <w:pPr>
              <w:pStyle w:val="10NormalerText"/>
            </w:pPr>
          </w:p>
        </w:tc>
        <w:tc>
          <w:tcPr>
            <w:tcW w:w="3112" w:type="dxa"/>
            <w:tcBorders>
              <w:left w:val="single" w:sz="12" w:space="0" w:color="auto"/>
              <w:bottom w:val="single" w:sz="12" w:space="0" w:color="auto"/>
            </w:tcBorders>
            <w:vAlign w:val="center"/>
          </w:tcPr>
          <w:p w14:paraId="7AEBCBD0" w14:textId="77777777" w:rsidR="004E7FA3" w:rsidRPr="0045461D" w:rsidRDefault="004E7FA3" w:rsidP="004E7FA3">
            <w:pPr>
              <w:pStyle w:val="10NormalerText"/>
              <w:ind w:left="991" w:hanging="991"/>
            </w:pPr>
            <w:r w:rsidRPr="004E7FA3">
              <w:t>Spezial:</w:t>
            </w:r>
            <w:r w:rsidRPr="004E7FA3">
              <w:tab/>
              <w:t>maximale Bezugsmenge</w:t>
            </w:r>
          </w:p>
        </w:tc>
        <w:tc>
          <w:tcPr>
            <w:tcW w:w="6527" w:type="dxa"/>
            <w:tcBorders>
              <w:bottom w:val="single" w:sz="12" w:space="0" w:color="auto"/>
            </w:tcBorders>
            <w:shd w:val="clear" w:color="auto" w:fill="auto"/>
            <w:vAlign w:val="center"/>
          </w:tcPr>
          <w:p w14:paraId="42F6DD47" w14:textId="77777777" w:rsidR="004E7FA3" w:rsidRPr="0045461D" w:rsidRDefault="004E7FA3" w:rsidP="004E7FA3">
            <w:pPr>
              <w:pStyle w:val="10NormalerText"/>
              <w:ind w:left="0"/>
            </w:pPr>
            <w:r w:rsidRPr="004E7FA3">
              <w:t>Maximale Überschussmenge von Nachbarversorgungen bei</w:t>
            </w:r>
            <w:r w:rsidR="00440444">
              <w:t xml:space="preserve"> deren unterstützendem Betrieb –</w:t>
            </w:r>
            <w:r w:rsidRPr="004E7FA3">
              <w:t xml:space="preserve"> Erhöht</w:t>
            </w:r>
          </w:p>
        </w:tc>
      </w:tr>
    </w:tbl>
    <w:p w14:paraId="27C20051" w14:textId="77777777" w:rsidR="00E017B9" w:rsidRDefault="00E017B9" w:rsidP="00E017B9">
      <w:pPr>
        <w:ind w:left="720" w:hanging="720"/>
        <w:jc w:val="both"/>
        <w:sectPr w:rsidR="00E017B9" w:rsidSect="00E017B9">
          <w:headerReference w:type="even" r:id="rId18"/>
          <w:headerReference w:type="default" r:id="rId19"/>
          <w:footerReference w:type="default" r:id="rId20"/>
          <w:headerReference w:type="first" r:id="rId21"/>
          <w:pgSz w:w="16838" w:h="11906" w:orient="landscape"/>
          <w:pgMar w:top="1134" w:right="1701" w:bottom="1274" w:left="1134" w:header="567" w:footer="454" w:gutter="0"/>
          <w:cols w:space="720"/>
          <w:docGrid w:linePitch="299"/>
        </w:sectPr>
      </w:pPr>
    </w:p>
    <w:p w14:paraId="5892F6D2" w14:textId="77777777" w:rsidR="00E017B9" w:rsidRPr="00996860" w:rsidRDefault="00E017B9" w:rsidP="00F830DB">
      <w:pPr>
        <w:pStyle w:val="berschrift1"/>
        <w:numPr>
          <w:ilvl w:val="0"/>
          <w:numId w:val="16"/>
        </w:numPr>
        <w:tabs>
          <w:tab w:val="left" w:pos="851"/>
        </w:tabs>
        <w:ind w:left="851" w:hanging="851"/>
      </w:pPr>
      <w:bookmarkStart w:id="37" w:name="_Toc109294891"/>
      <w:bookmarkStart w:id="38" w:name="_Toc158010261"/>
      <w:r>
        <w:t>Bestehende Wasserversorgung</w:t>
      </w:r>
      <w:bookmarkEnd w:id="37"/>
      <w:bookmarkEnd w:id="38"/>
    </w:p>
    <w:p w14:paraId="1913B680" w14:textId="77777777" w:rsidR="00E017B9" w:rsidRPr="00996860" w:rsidRDefault="00E017B9" w:rsidP="00E017B9">
      <w:pPr>
        <w:pStyle w:val="berschrift2"/>
        <w:numPr>
          <w:ilvl w:val="1"/>
          <w:numId w:val="12"/>
        </w:numPr>
        <w:tabs>
          <w:tab w:val="left" w:pos="851"/>
        </w:tabs>
        <w:ind w:left="851" w:hanging="851"/>
      </w:pPr>
      <w:bookmarkStart w:id="39" w:name="_Toc109294892"/>
      <w:bookmarkStart w:id="40" w:name="_Toc158010262"/>
      <w:r>
        <w:t>Organisation</w:t>
      </w:r>
      <w:bookmarkEnd w:id="39"/>
      <w:bookmarkEnd w:id="40"/>
    </w:p>
    <w:p w14:paraId="244D08AB" w14:textId="77777777" w:rsidR="00E017B9" w:rsidRDefault="00E017B9" w:rsidP="00901B9C">
      <w:pPr>
        <w:pStyle w:val="10NormalerText"/>
      </w:pPr>
      <w:r>
        <w:t>Keine Präzisierungen zum Bericht.</w:t>
      </w:r>
    </w:p>
    <w:p w14:paraId="3A525C7E" w14:textId="77777777" w:rsidR="00E017B9" w:rsidRPr="002938E8" w:rsidRDefault="00E017B9" w:rsidP="00901B9C">
      <w:pPr>
        <w:pStyle w:val="10NormalerText"/>
      </w:pPr>
    </w:p>
    <w:p w14:paraId="04B3157C" w14:textId="77777777" w:rsidR="00E017B9" w:rsidRPr="00996860" w:rsidRDefault="00E017B9" w:rsidP="00E017B9">
      <w:pPr>
        <w:pStyle w:val="berschrift2"/>
        <w:numPr>
          <w:ilvl w:val="1"/>
          <w:numId w:val="12"/>
        </w:numPr>
        <w:tabs>
          <w:tab w:val="left" w:pos="851"/>
        </w:tabs>
        <w:ind w:left="851" w:hanging="851"/>
      </w:pPr>
      <w:bookmarkStart w:id="41" w:name="_Toc109294893"/>
      <w:bookmarkStart w:id="42" w:name="_Toc158010263"/>
      <w:r>
        <w:t>Versorgungs</w:t>
      </w:r>
      <w:r w:rsidRPr="00996860">
        <w:t>struktur</w:t>
      </w:r>
      <w:bookmarkEnd w:id="41"/>
      <w:bookmarkEnd w:id="42"/>
    </w:p>
    <w:p w14:paraId="654BE300" w14:textId="77777777" w:rsidR="00E017B9" w:rsidRPr="00901B9C" w:rsidRDefault="00E017B9" w:rsidP="00901B9C">
      <w:pPr>
        <w:pStyle w:val="10NormalerText"/>
        <w:rPr>
          <w:i/>
        </w:rPr>
      </w:pPr>
      <w:r w:rsidRPr="00901B9C">
        <w:rPr>
          <w:i/>
        </w:rPr>
        <w:t>Im Folgenden ein Vorschlag für den Beschrieb einer Netzstruktur/Druckzoneneinteilung</w:t>
      </w:r>
    </w:p>
    <w:p w14:paraId="2B50769B" w14:textId="77777777" w:rsidR="00E017B9" w:rsidRPr="002938E8" w:rsidRDefault="00E017B9" w:rsidP="00901B9C">
      <w:pPr>
        <w:pStyle w:val="10NormalerText"/>
      </w:pPr>
    </w:p>
    <w:p w14:paraId="48E2D899" w14:textId="77777777" w:rsidR="00E017B9" w:rsidRPr="00043FAA" w:rsidRDefault="00E017B9" w:rsidP="00901B9C">
      <w:pPr>
        <w:pStyle w:val="10NormalerText"/>
        <w:rPr>
          <w:b/>
          <w:lang w:val="de-DE"/>
        </w:rPr>
      </w:pPr>
      <w:r w:rsidRPr="00043FAA">
        <w:rPr>
          <w:b/>
          <w:lang w:val="de-DE"/>
        </w:rPr>
        <w:t>Verteilanlage (zu</w:t>
      </w:r>
      <w:r w:rsidR="00901B9C">
        <w:rPr>
          <w:b/>
          <w:lang w:val="de-DE"/>
        </w:rPr>
        <w:t>m</w:t>
      </w:r>
      <w:r w:rsidRPr="00043FAA">
        <w:rPr>
          <w:b/>
          <w:lang w:val="de-DE"/>
        </w:rPr>
        <w:t xml:space="preserve"> </w:t>
      </w:r>
      <w:r w:rsidR="00901B9C">
        <w:rPr>
          <w:b/>
          <w:lang w:val="de-DE"/>
        </w:rPr>
        <w:t xml:space="preserve">Technischer </w:t>
      </w:r>
      <w:r w:rsidRPr="00043FAA">
        <w:rPr>
          <w:b/>
          <w:lang w:val="de-DE"/>
        </w:rPr>
        <w:t xml:space="preserve">Bericht </w:t>
      </w:r>
      <w:r w:rsidR="00901B9C">
        <w:rPr>
          <w:b/>
          <w:lang w:val="de-DE"/>
        </w:rPr>
        <w:t>Nr. X</w:t>
      </w:r>
      <w:r w:rsidRPr="00043FAA">
        <w:rPr>
          <w:b/>
          <w:lang w:val="de-DE"/>
        </w:rPr>
        <w:t>, Kap</w:t>
      </w:r>
      <w:r>
        <w:rPr>
          <w:b/>
          <w:lang w:val="de-DE"/>
        </w:rPr>
        <w:t>. 4.2)</w:t>
      </w:r>
    </w:p>
    <w:p w14:paraId="419C3994" w14:textId="77777777" w:rsidR="00E017B9" w:rsidRDefault="00E017B9" w:rsidP="00901B9C">
      <w:pPr>
        <w:pStyle w:val="10NormalerText"/>
      </w:pPr>
    </w:p>
    <w:p w14:paraId="2159ADFF" w14:textId="77777777" w:rsidR="00E017B9" w:rsidRPr="00DB4010" w:rsidRDefault="00E017B9" w:rsidP="00901B9C">
      <w:pPr>
        <w:pStyle w:val="10NormalerText"/>
        <w:rPr>
          <w:b/>
          <w:bCs/>
          <w:lang w:val="de-DE"/>
        </w:rPr>
      </w:pPr>
      <w:r>
        <w:rPr>
          <w:b/>
          <w:bCs/>
          <w:lang w:val="de-DE"/>
        </w:rPr>
        <w:t>Gesamte Gemeinde</w:t>
      </w:r>
    </w:p>
    <w:p w14:paraId="0874D134" w14:textId="77777777" w:rsidR="00E017B9" w:rsidRPr="00DB4010" w:rsidRDefault="00E017B9" w:rsidP="00901B9C">
      <w:pPr>
        <w:pStyle w:val="10NormalerText"/>
      </w:pPr>
    </w:p>
    <w:tbl>
      <w:tblPr>
        <w:tblW w:w="814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311"/>
      </w:tblGrid>
      <w:tr w:rsidR="00E017B9" w:rsidRPr="00DB4010" w14:paraId="51D59949" w14:textId="77777777" w:rsidTr="00901B9C">
        <w:trPr>
          <w:trHeight w:val="340"/>
        </w:trPr>
        <w:tc>
          <w:tcPr>
            <w:tcW w:w="2835" w:type="dxa"/>
            <w:shd w:val="clear" w:color="auto" w:fill="E0E0E0"/>
            <w:vAlign w:val="center"/>
          </w:tcPr>
          <w:p w14:paraId="048A68E6" w14:textId="77777777" w:rsidR="00E017B9" w:rsidRPr="00901B9C" w:rsidRDefault="00E017B9" w:rsidP="00901B9C">
            <w:pPr>
              <w:pStyle w:val="10NormalerText"/>
              <w:ind w:left="0"/>
              <w:rPr>
                <w:b/>
                <w:lang w:val="de-DE"/>
              </w:rPr>
            </w:pPr>
            <w:r w:rsidRPr="00901B9C">
              <w:rPr>
                <w:b/>
                <w:lang w:val="de-DE"/>
              </w:rPr>
              <w:t>Einwohner</w:t>
            </w:r>
          </w:p>
        </w:tc>
        <w:tc>
          <w:tcPr>
            <w:tcW w:w="5311" w:type="dxa"/>
            <w:vAlign w:val="center"/>
          </w:tcPr>
          <w:p w14:paraId="4CE6EB16" w14:textId="77777777" w:rsidR="00E017B9" w:rsidRPr="008F6F5F" w:rsidRDefault="00E017B9" w:rsidP="00901B9C">
            <w:pPr>
              <w:pStyle w:val="10NormalerText"/>
              <w:tabs>
                <w:tab w:val="left" w:pos="1699"/>
                <w:tab w:val="left" w:pos="2407"/>
                <w:tab w:val="left" w:pos="4534"/>
              </w:tabs>
              <w:ind w:left="0"/>
              <w:rPr>
                <w:lang w:val="de-DE"/>
              </w:rPr>
            </w:pPr>
            <w:r>
              <w:rPr>
                <w:lang w:val="de-DE"/>
              </w:rPr>
              <w:t>Aktuell</w:t>
            </w:r>
            <w:r>
              <w:rPr>
                <w:lang w:val="de-DE"/>
              </w:rPr>
              <w:tab/>
              <w:t>x</w:t>
            </w:r>
            <w:r>
              <w:rPr>
                <w:lang w:val="de-DE"/>
              </w:rPr>
              <w:tab/>
              <w:t>Planungsziel PZ0</w:t>
            </w:r>
            <w:r>
              <w:rPr>
                <w:lang w:val="de-DE"/>
              </w:rPr>
              <w:tab/>
              <w:t>x</w:t>
            </w:r>
          </w:p>
        </w:tc>
      </w:tr>
      <w:tr w:rsidR="00E017B9" w:rsidRPr="00DB4010" w14:paraId="3B0FC31E" w14:textId="77777777" w:rsidTr="00901B9C">
        <w:trPr>
          <w:trHeight w:val="340"/>
        </w:trPr>
        <w:tc>
          <w:tcPr>
            <w:tcW w:w="2835" w:type="dxa"/>
            <w:shd w:val="clear" w:color="auto" w:fill="E0E0E0"/>
            <w:vAlign w:val="center"/>
          </w:tcPr>
          <w:p w14:paraId="0A666DC0" w14:textId="77777777" w:rsidR="00E017B9" w:rsidRPr="00901B9C" w:rsidRDefault="00E017B9" w:rsidP="00901B9C">
            <w:pPr>
              <w:pStyle w:val="10NormalerText"/>
              <w:ind w:left="0"/>
              <w:rPr>
                <w:b/>
                <w:lang w:val="de-DE"/>
              </w:rPr>
            </w:pPr>
            <w:r w:rsidRPr="00901B9C">
              <w:rPr>
                <w:b/>
                <w:lang w:val="de-DE"/>
              </w:rPr>
              <w:t>Grossvieheinheiten</w:t>
            </w:r>
          </w:p>
        </w:tc>
        <w:tc>
          <w:tcPr>
            <w:tcW w:w="5311" w:type="dxa"/>
            <w:vAlign w:val="center"/>
          </w:tcPr>
          <w:p w14:paraId="168D0544" w14:textId="77777777" w:rsidR="00E017B9" w:rsidRPr="008F6F5F" w:rsidRDefault="00901B9C" w:rsidP="00901B9C">
            <w:pPr>
              <w:pStyle w:val="10NormalerText"/>
              <w:tabs>
                <w:tab w:val="left" w:pos="1699"/>
                <w:tab w:val="left" w:pos="2407"/>
                <w:tab w:val="left" w:pos="4534"/>
              </w:tabs>
              <w:ind w:left="0"/>
              <w:rPr>
                <w:lang w:val="de-DE"/>
              </w:rPr>
            </w:pPr>
            <w:r>
              <w:rPr>
                <w:lang w:val="de-DE"/>
              </w:rPr>
              <w:t>N</w:t>
            </w:r>
            <w:r w:rsidR="00E017B9">
              <w:rPr>
                <w:lang w:val="de-DE"/>
              </w:rPr>
              <w:t>ormalfall</w:t>
            </w:r>
            <w:r w:rsidR="00E017B9">
              <w:rPr>
                <w:lang w:val="de-DE"/>
              </w:rPr>
              <w:tab/>
              <w:t>x</w:t>
            </w:r>
            <w:r w:rsidR="00E017B9">
              <w:rPr>
                <w:lang w:val="de-DE"/>
              </w:rPr>
              <w:tab/>
              <w:t>Extremfall</w:t>
            </w:r>
            <w:r w:rsidR="00E017B9">
              <w:rPr>
                <w:lang w:val="de-DE"/>
              </w:rPr>
              <w:tab/>
              <w:t>x</w:t>
            </w:r>
          </w:p>
        </w:tc>
      </w:tr>
    </w:tbl>
    <w:p w14:paraId="66BD1F53" w14:textId="77777777" w:rsidR="00E017B9" w:rsidRDefault="00E017B9" w:rsidP="00901B9C">
      <w:pPr>
        <w:pStyle w:val="10NormalerText"/>
      </w:pPr>
    </w:p>
    <w:p w14:paraId="0067B3A9" w14:textId="77777777" w:rsidR="00E017B9" w:rsidRDefault="00E017B9" w:rsidP="00901B9C">
      <w:pPr>
        <w:pStyle w:val="10NormalerText"/>
      </w:pPr>
    </w:p>
    <w:p w14:paraId="2563FB37" w14:textId="77777777" w:rsidR="00E017B9" w:rsidRPr="00DB4010" w:rsidRDefault="00E017B9" w:rsidP="00901B9C">
      <w:pPr>
        <w:pStyle w:val="10NormalerText"/>
        <w:rPr>
          <w:b/>
          <w:bCs/>
          <w:lang w:val="de-DE"/>
        </w:rPr>
      </w:pPr>
      <w:r>
        <w:rPr>
          <w:b/>
          <w:bCs/>
          <w:lang w:val="de-DE"/>
        </w:rPr>
        <w:t>Durch Wasserversorgung versorgtes Gebiet</w:t>
      </w:r>
    </w:p>
    <w:p w14:paraId="07A935E4" w14:textId="77777777" w:rsidR="00E017B9" w:rsidRPr="00DB4010" w:rsidRDefault="00E017B9" w:rsidP="00901B9C">
      <w:pPr>
        <w:pStyle w:val="10NormalerText"/>
      </w:pPr>
    </w:p>
    <w:tbl>
      <w:tblPr>
        <w:tblW w:w="814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311"/>
      </w:tblGrid>
      <w:tr w:rsidR="00E017B9" w:rsidRPr="00DB4010" w14:paraId="3E564AE3" w14:textId="77777777" w:rsidTr="00901B9C">
        <w:trPr>
          <w:trHeight w:val="340"/>
        </w:trPr>
        <w:tc>
          <w:tcPr>
            <w:tcW w:w="2835" w:type="dxa"/>
            <w:shd w:val="clear" w:color="auto" w:fill="E0E0E0"/>
            <w:vAlign w:val="center"/>
          </w:tcPr>
          <w:p w14:paraId="01852394" w14:textId="77777777" w:rsidR="00E017B9" w:rsidRPr="003621EC" w:rsidRDefault="00E017B9" w:rsidP="00901B9C">
            <w:pPr>
              <w:pStyle w:val="10NormalerText"/>
              <w:ind w:left="0"/>
              <w:rPr>
                <w:b/>
                <w:lang w:val="de-DE"/>
              </w:rPr>
            </w:pPr>
            <w:r w:rsidRPr="003621EC">
              <w:rPr>
                <w:b/>
                <w:lang w:val="de-DE"/>
              </w:rPr>
              <w:t>Einwohner</w:t>
            </w:r>
          </w:p>
        </w:tc>
        <w:tc>
          <w:tcPr>
            <w:tcW w:w="5311" w:type="dxa"/>
            <w:vAlign w:val="center"/>
          </w:tcPr>
          <w:p w14:paraId="6BB29DA2" w14:textId="77777777" w:rsidR="00E017B9" w:rsidRPr="008F6F5F" w:rsidRDefault="00E017B9" w:rsidP="00901B9C">
            <w:pPr>
              <w:pStyle w:val="10NormalerText"/>
              <w:tabs>
                <w:tab w:val="left" w:pos="1699"/>
                <w:tab w:val="left" w:pos="2407"/>
                <w:tab w:val="left" w:pos="4534"/>
              </w:tabs>
              <w:ind w:left="0"/>
              <w:rPr>
                <w:lang w:val="de-DE"/>
              </w:rPr>
            </w:pPr>
            <w:r>
              <w:rPr>
                <w:lang w:val="de-DE"/>
              </w:rPr>
              <w:t>Aktuell</w:t>
            </w:r>
            <w:r>
              <w:rPr>
                <w:lang w:val="de-DE"/>
              </w:rPr>
              <w:tab/>
              <w:t>x</w:t>
            </w:r>
            <w:r>
              <w:rPr>
                <w:lang w:val="de-DE"/>
              </w:rPr>
              <w:tab/>
              <w:t>Planungsziel PZ0</w:t>
            </w:r>
            <w:r>
              <w:rPr>
                <w:lang w:val="de-DE"/>
              </w:rPr>
              <w:tab/>
              <w:t>x</w:t>
            </w:r>
          </w:p>
        </w:tc>
      </w:tr>
      <w:tr w:rsidR="00E017B9" w:rsidRPr="00DB4010" w14:paraId="12BBD10C" w14:textId="77777777" w:rsidTr="00901B9C">
        <w:trPr>
          <w:trHeight w:val="340"/>
        </w:trPr>
        <w:tc>
          <w:tcPr>
            <w:tcW w:w="2835" w:type="dxa"/>
            <w:shd w:val="clear" w:color="auto" w:fill="E0E0E0"/>
            <w:vAlign w:val="center"/>
          </w:tcPr>
          <w:p w14:paraId="0F83AF39" w14:textId="77777777" w:rsidR="00E017B9" w:rsidRPr="003621EC" w:rsidRDefault="00E017B9" w:rsidP="00901B9C">
            <w:pPr>
              <w:pStyle w:val="10NormalerText"/>
              <w:ind w:left="0"/>
              <w:rPr>
                <w:b/>
                <w:lang w:val="de-DE"/>
              </w:rPr>
            </w:pPr>
            <w:r>
              <w:rPr>
                <w:b/>
                <w:lang w:val="de-DE"/>
              </w:rPr>
              <w:t>Grossvieheinheiten</w:t>
            </w:r>
          </w:p>
        </w:tc>
        <w:tc>
          <w:tcPr>
            <w:tcW w:w="5311" w:type="dxa"/>
            <w:vAlign w:val="center"/>
          </w:tcPr>
          <w:p w14:paraId="49E5DF7E" w14:textId="77777777" w:rsidR="00E017B9" w:rsidRPr="008F6F5F" w:rsidRDefault="00E017B9" w:rsidP="00901B9C">
            <w:pPr>
              <w:pStyle w:val="10NormalerText"/>
              <w:tabs>
                <w:tab w:val="left" w:pos="1699"/>
                <w:tab w:val="left" w:pos="2407"/>
                <w:tab w:val="left" w:pos="4534"/>
              </w:tabs>
              <w:ind w:left="0"/>
              <w:rPr>
                <w:lang w:val="de-DE"/>
              </w:rPr>
            </w:pPr>
            <w:r>
              <w:rPr>
                <w:lang w:val="de-DE"/>
              </w:rPr>
              <w:t>Normalfall</w:t>
            </w:r>
            <w:r>
              <w:rPr>
                <w:lang w:val="de-DE"/>
              </w:rPr>
              <w:tab/>
              <w:t>x</w:t>
            </w:r>
            <w:r>
              <w:rPr>
                <w:lang w:val="de-DE"/>
              </w:rPr>
              <w:tab/>
              <w:t>Extremfall</w:t>
            </w:r>
            <w:r>
              <w:rPr>
                <w:lang w:val="de-DE"/>
              </w:rPr>
              <w:tab/>
              <w:t>x</w:t>
            </w:r>
          </w:p>
        </w:tc>
      </w:tr>
    </w:tbl>
    <w:p w14:paraId="4A4F7EE4" w14:textId="77777777" w:rsidR="00E017B9" w:rsidRDefault="00E017B9" w:rsidP="00901B9C">
      <w:pPr>
        <w:pStyle w:val="10NormalerText"/>
      </w:pPr>
    </w:p>
    <w:p w14:paraId="66C3E03F" w14:textId="77777777" w:rsidR="00E017B9" w:rsidRPr="00DB4010" w:rsidRDefault="00E017B9" w:rsidP="00901B9C">
      <w:pPr>
        <w:pStyle w:val="10NormalerText"/>
      </w:pPr>
    </w:p>
    <w:p w14:paraId="037EAE8D" w14:textId="77777777" w:rsidR="00E017B9" w:rsidRPr="00E22D3A" w:rsidRDefault="00F830DB" w:rsidP="00901B9C">
      <w:pPr>
        <w:pStyle w:val="10NormalerText"/>
        <w:rPr>
          <w:b/>
          <w:lang w:val="de-DE"/>
        </w:rPr>
      </w:pPr>
      <w:r>
        <w:rPr>
          <w:b/>
          <w:lang w:val="de-DE"/>
        </w:rPr>
        <w:br w:type="column"/>
      </w:r>
      <w:r w:rsidR="00E22D3A">
        <w:rPr>
          <w:b/>
          <w:lang w:val="de-DE"/>
        </w:rPr>
        <w:t>Zone X</w:t>
      </w:r>
    </w:p>
    <w:p w14:paraId="2DFB0CA6" w14:textId="77777777" w:rsidR="00E017B9" w:rsidRPr="00DB4010" w:rsidRDefault="00E017B9" w:rsidP="00901B9C">
      <w:pPr>
        <w:pStyle w:val="10NormalerText"/>
      </w:pPr>
    </w:p>
    <w:tbl>
      <w:tblPr>
        <w:tblW w:w="814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311"/>
      </w:tblGrid>
      <w:tr w:rsidR="00E017B9" w:rsidRPr="00DB4010" w14:paraId="67B96E5E" w14:textId="77777777" w:rsidTr="00901B9C">
        <w:trPr>
          <w:trHeight w:val="340"/>
        </w:trPr>
        <w:tc>
          <w:tcPr>
            <w:tcW w:w="2835" w:type="dxa"/>
            <w:shd w:val="clear" w:color="auto" w:fill="E0E0E0"/>
            <w:vAlign w:val="center"/>
          </w:tcPr>
          <w:p w14:paraId="13210357" w14:textId="77777777" w:rsidR="00E017B9" w:rsidRPr="00901B9C" w:rsidRDefault="00E017B9" w:rsidP="00901B9C">
            <w:pPr>
              <w:pStyle w:val="10NormalerText"/>
              <w:ind w:left="0"/>
              <w:rPr>
                <w:b/>
                <w:lang w:val="de-DE"/>
              </w:rPr>
            </w:pPr>
            <w:r w:rsidRPr="00901B9C">
              <w:rPr>
                <w:b/>
                <w:lang w:val="de-DE"/>
              </w:rPr>
              <w:t>Einwohner</w:t>
            </w:r>
          </w:p>
        </w:tc>
        <w:tc>
          <w:tcPr>
            <w:tcW w:w="5311" w:type="dxa"/>
            <w:vAlign w:val="center"/>
          </w:tcPr>
          <w:p w14:paraId="7489DB92" w14:textId="77777777" w:rsidR="00E017B9" w:rsidRPr="008F6F5F" w:rsidRDefault="00E017B9" w:rsidP="00901B9C">
            <w:pPr>
              <w:pStyle w:val="10NormalerText"/>
              <w:tabs>
                <w:tab w:val="left" w:pos="1699"/>
                <w:tab w:val="left" w:pos="2407"/>
                <w:tab w:val="left" w:pos="4534"/>
              </w:tabs>
              <w:ind w:left="0"/>
              <w:rPr>
                <w:lang w:val="de-DE"/>
              </w:rPr>
            </w:pPr>
            <w:r>
              <w:rPr>
                <w:lang w:val="de-DE"/>
              </w:rPr>
              <w:t>Aktuell</w:t>
            </w:r>
            <w:r>
              <w:rPr>
                <w:lang w:val="de-DE"/>
              </w:rPr>
              <w:tab/>
              <w:t>x</w:t>
            </w:r>
            <w:r>
              <w:rPr>
                <w:lang w:val="de-DE"/>
              </w:rPr>
              <w:tab/>
              <w:t>Planungsziel PZ0</w:t>
            </w:r>
            <w:r>
              <w:rPr>
                <w:lang w:val="de-DE"/>
              </w:rPr>
              <w:tab/>
              <w:t>x</w:t>
            </w:r>
          </w:p>
        </w:tc>
      </w:tr>
      <w:tr w:rsidR="00E017B9" w:rsidRPr="00DB4010" w14:paraId="31AFDB86" w14:textId="77777777" w:rsidTr="00901B9C">
        <w:trPr>
          <w:trHeight w:val="340"/>
        </w:trPr>
        <w:tc>
          <w:tcPr>
            <w:tcW w:w="2835" w:type="dxa"/>
            <w:shd w:val="clear" w:color="auto" w:fill="E0E0E0"/>
            <w:vAlign w:val="center"/>
          </w:tcPr>
          <w:p w14:paraId="4FCBEF94" w14:textId="77777777" w:rsidR="00E017B9" w:rsidRPr="00901B9C" w:rsidRDefault="00E017B9" w:rsidP="00901B9C">
            <w:pPr>
              <w:pStyle w:val="10NormalerText"/>
              <w:ind w:left="0"/>
              <w:rPr>
                <w:b/>
                <w:lang w:val="de-DE"/>
              </w:rPr>
            </w:pPr>
            <w:r w:rsidRPr="00901B9C">
              <w:rPr>
                <w:b/>
                <w:lang w:val="de-DE"/>
              </w:rPr>
              <w:t>Grossvieheinheiten</w:t>
            </w:r>
          </w:p>
        </w:tc>
        <w:tc>
          <w:tcPr>
            <w:tcW w:w="5311" w:type="dxa"/>
            <w:vAlign w:val="center"/>
          </w:tcPr>
          <w:p w14:paraId="5DB2DC07" w14:textId="77777777" w:rsidR="00E017B9" w:rsidRPr="008F6F5F" w:rsidRDefault="00E017B9" w:rsidP="00901B9C">
            <w:pPr>
              <w:pStyle w:val="10NormalerText"/>
              <w:tabs>
                <w:tab w:val="left" w:pos="1699"/>
                <w:tab w:val="left" w:pos="2407"/>
                <w:tab w:val="left" w:pos="4534"/>
              </w:tabs>
              <w:ind w:left="0"/>
              <w:rPr>
                <w:lang w:val="de-DE"/>
              </w:rPr>
            </w:pPr>
            <w:r>
              <w:rPr>
                <w:lang w:val="de-DE"/>
              </w:rPr>
              <w:t>Normalfall</w:t>
            </w:r>
            <w:r>
              <w:rPr>
                <w:lang w:val="de-DE"/>
              </w:rPr>
              <w:tab/>
              <w:t>x</w:t>
            </w:r>
            <w:r>
              <w:rPr>
                <w:lang w:val="de-DE"/>
              </w:rPr>
              <w:tab/>
              <w:t>Extremfall</w:t>
            </w:r>
            <w:r>
              <w:rPr>
                <w:lang w:val="de-DE"/>
              </w:rPr>
              <w:tab/>
              <w:t>x</w:t>
            </w:r>
          </w:p>
        </w:tc>
      </w:tr>
      <w:tr w:rsidR="00E017B9" w:rsidRPr="00DB4010" w14:paraId="3C1D2041" w14:textId="77777777" w:rsidTr="00901B9C">
        <w:trPr>
          <w:trHeight w:val="340"/>
        </w:trPr>
        <w:tc>
          <w:tcPr>
            <w:tcW w:w="2835" w:type="dxa"/>
            <w:shd w:val="clear" w:color="auto" w:fill="E0E0E0"/>
            <w:vAlign w:val="center"/>
          </w:tcPr>
          <w:p w14:paraId="42857B7F" w14:textId="77777777" w:rsidR="00E017B9" w:rsidRPr="00901B9C" w:rsidRDefault="00E017B9" w:rsidP="00901B9C">
            <w:pPr>
              <w:pStyle w:val="10NormalerText"/>
              <w:ind w:left="0"/>
              <w:rPr>
                <w:b/>
                <w:lang w:val="de-DE"/>
              </w:rPr>
            </w:pPr>
            <w:r w:rsidRPr="00901B9C">
              <w:rPr>
                <w:b/>
                <w:lang w:val="de-DE"/>
              </w:rPr>
              <w:t>Wasserbedarf (inkl, ungemessener Verbrauch und  realer Verlust)</w:t>
            </w:r>
          </w:p>
        </w:tc>
        <w:tc>
          <w:tcPr>
            <w:tcW w:w="5311" w:type="dxa"/>
            <w:vAlign w:val="center"/>
          </w:tcPr>
          <w:p w14:paraId="15DF8C7C" w14:textId="77777777" w:rsidR="00E017B9" w:rsidRPr="00DB4010" w:rsidRDefault="00E017B9" w:rsidP="00901B9C">
            <w:pPr>
              <w:pStyle w:val="10NormalerText"/>
              <w:tabs>
                <w:tab w:val="left" w:pos="1699"/>
                <w:tab w:val="left" w:pos="2407"/>
                <w:tab w:val="left" w:pos="4534"/>
              </w:tabs>
              <w:ind w:left="0"/>
              <w:rPr>
                <w:lang w:val="de-DE"/>
              </w:rPr>
            </w:pPr>
            <w:r>
              <w:rPr>
                <w:lang w:val="de-DE"/>
              </w:rPr>
              <w:t>Aktuell</w:t>
            </w:r>
            <w:r>
              <w:rPr>
                <w:lang w:val="de-DE"/>
              </w:rPr>
              <w:tab/>
              <w:t>x</w:t>
            </w:r>
            <w:r>
              <w:rPr>
                <w:lang w:val="de-DE"/>
              </w:rPr>
              <w:tab/>
              <w:t>Planungsziel PZ0</w:t>
            </w:r>
            <w:r>
              <w:rPr>
                <w:lang w:val="de-DE"/>
              </w:rPr>
              <w:tab/>
              <w:t>x</w:t>
            </w:r>
          </w:p>
        </w:tc>
      </w:tr>
      <w:tr w:rsidR="00E017B9" w:rsidRPr="00DB4010" w14:paraId="6DBBC6A8" w14:textId="77777777" w:rsidTr="00901B9C">
        <w:trPr>
          <w:trHeight w:val="340"/>
        </w:trPr>
        <w:tc>
          <w:tcPr>
            <w:tcW w:w="2835" w:type="dxa"/>
            <w:shd w:val="clear" w:color="auto" w:fill="E0E0E0"/>
            <w:vAlign w:val="center"/>
          </w:tcPr>
          <w:p w14:paraId="446B21B9" w14:textId="77777777" w:rsidR="00E017B9" w:rsidRPr="00901B9C" w:rsidRDefault="00E017B9" w:rsidP="00901B9C">
            <w:pPr>
              <w:pStyle w:val="10NormalerText"/>
              <w:ind w:left="0"/>
              <w:rPr>
                <w:b/>
                <w:lang w:val="de-DE"/>
              </w:rPr>
            </w:pPr>
            <w:r w:rsidRPr="00901B9C">
              <w:rPr>
                <w:b/>
                <w:lang w:val="de-DE"/>
              </w:rPr>
              <w:t>Max. Löschwasserbedarf</w:t>
            </w:r>
          </w:p>
        </w:tc>
        <w:tc>
          <w:tcPr>
            <w:tcW w:w="5311" w:type="dxa"/>
            <w:vAlign w:val="center"/>
          </w:tcPr>
          <w:p w14:paraId="5CF99451" w14:textId="77777777" w:rsidR="00E017B9" w:rsidRPr="00DB4010" w:rsidRDefault="007A7C82" w:rsidP="007A7C82">
            <w:pPr>
              <w:pStyle w:val="10NormalerText"/>
              <w:tabs>
                <w:tab w:val="decimal" w:pos="1699"/>
                <w:tab w:val="left" w:pos="2407"/>
                <w:tab w:val="decimal" w:pos="4534"/>
              </w:tabs>
              <w:ind w:left="0"/>
              <w:rPr>
                <w:lang w:val="de-DE"/>
              </w:rPr>
            </w:pPr>
            <w:r>
              <w:rPr>
                <w:lang w:val="de-DE"/>
              </w:rPr>
              <w:t>Industrie</w:t>
            </w:r>
            <w:r>
              <w:rPr>
                <w:lang w:val="de-DE"/>
              </w:rPr>
              <w:tab/>
              <w:t>XX</w:t>
            </w:r>
            <w:r w:rsidR="00E017B9">
              <w:rPr>
                <w:lang w:val="de-DE"/>
              </w:rPr>
              <w:t>0 m</w:t>
            </w:r>
            <w:r w:rsidR="00E017B9" w:rsidRPr="00901B9C">
              <w:rPr>
                <w:vertAlign w:val="superscript"/>
                <w:lang w:val="de-DE"/>
              </w:rPr>
              <w:t>3</w:t>
            </w:r>
            <w:r w:rsidR="00E017B9">
              <w:rPr>
                <w:lang w:val="de-DE"/>
              </w:rPr>
              <w:tab/>
            </w:r>
            <w:r>
              <w:rPr>
                <w:lang w:val="de-DE"/>
              </w:rPr>
              <w:tab/>
              <w:t>X‘X</w:t>
            </w:r>
            <w:r w:rsidR="00E017B9">
              <w:rPr>
                <w:lang w:val="de-DE"/>
              </w:rPr>
              <w:t>00 l/min</w:t>
            </w:r>
          </w:p>
        </w:tc>
      </w:tr>
      <w:tr w:rsidR="007A7C82" w:rsidRPr="00210C93" w14:paraId="191ED1F2" w14:textId="77777777" w:rsidTr="00CE3DB8">
        <w:trPr>
          <w:trHeight w:val="437"/>
        </w:trPr>
        <w:tc>
          <w:tcPr>
            <w:tcW w:w="2835" w:type="dxa"/>
            <w:vMerge w:val="restart"/>
            <w:shd w:val="clear" w:color="auto" w:fill="E0E0E0"/>
            <w:vAlign w:val="center"/>
          </w:tcPr>
          <w:p w14:paraId="57C11610" w14:textId="77777777" w:rsidR="007A7C82" w:rsidRPr="00901B9C" w:rsidRDefault="007A7C82" w:rsidP="00CE3DB8">
            <w:pPr>
              <w:pStyle w:val="10NormalerText"/>
              <w:ind w:left="0"/>
              <w:rPr>
                <w:b/>
                <w:lang w:val="de-DE"/>
              </w:rPr>
            </w:pPr>
            <w:r w:rsidRPr="00901B9C">
              <w:rPr>
                <w:b/>
                <w:lang w:val="de-DE"/>
              </w:rPr>
              <w:t>Reservoiranlagen</w:t>
            </w:r>
          </w:p>
        </w:tc>
        <w:tc>
          <w:tcPr>
            <w:tcW w:w="5311" w:type="dxa"/>
            <w:vAlign w:val="center"/>
          </w:tcPr>
          <w:p w14:paraId="2578478B" w14:textId="77777777" w:rsidR="00F475E0" w:rsidRDefault="00F475E0" w:rsidP="00F475E0">
            <w:pPr>
              <w:pStyle w:val="10NormalerText"/>
              <w:tabs>
                <w:tab w:val="decimal" w:pos="1699"/>
                <w:tab w:val="left" w:pos="2833"/>
                <w:tab w:val="decimal" w:pos="4534"/>
              </w:tabs>
              <w:ind w:left="0"/>
              <w:rPr>
                <w:lang w:val="de-DE"/>
              </w:rPr>
            </w:pPr>
            <w:r w:rsidRPr="007A7C82">
              <w:t>Behälter</w:t>
            </w:r>
            <w:r>
              <w:rPr>
                <w:lang w:val="de-DE"/>
              </w:rPr>
              <w:t xml:space="preserve"> 1</w:t>
            </w:r>
            <w:r w:rsidRPr="00DB4010">
              <w:rPr>
                <w:lang w:val="de-DE"/>
              </w:rPr>
              <w:tab/>
            </w:r>
            <w:r>
              <w:rPr>
                <w:lang w:val="de-DE"/>
              </w:rPr>
              <w:t xml:space="preserve">XXX.X0 </w:t>
            </w:r>
            <w:r w:rsidRPr="00DB4010">
              <w:rPr>
                <w:lang w:val="de-DE"/>
              </w:rPr>
              <w:t>m ü.</w:t>
            </w:r>
            <w:r>
              <w:rPr>
                <w:lang w:val="de-DE"/>
              </w:rPr>
              <w:t xml:space="preserve"> M.</w:t>
            </w:r>
          </w:p>
          <w:p w14:paraId="125D7046" w14:textId="77777777" w:rsidR="00F475E0" w:rsidRPr="007A7C82" w:rsidRDefault="00F475E0" w:rsidP="00F475E0">
            <w:pPr>
              <w:pStyle w:val="10NormalerText"/>
              <w:tabs>
                <w:tab w:val="decimal" w:pos="1699"/>
                <w:tab w:val="left" w:pos="2833"/>
                <w:tab w:val="decimal" w:pos="4534"/>
              </w:tabs>
              <w:ind w:left="0"/>
              <w:rPr>
                <w:lang w:val="de-DE"/>
              </w:rPr>
            </w:pPr>
            <w:r>
              <w:rPr>
                <w:lang w:val="de-DE"/>
              </w:rPr>
              <w:t>BR</w:t>
            </w:r>
            <w:r>
              <w:rPr>
                <w:lang w:val="de-DE"/>
              </w:rPr>
              <w:tab/>
              <w:t xml:space="preserve">X‘XX0 </w:t>
            </w:r>
            <w:r w:rsidRPr="00DB4010">
              <w:rPr>
                <w:lang w:val="de-DE"/>
              </w:rPr>
              <w:t>m</w:t>
            </w:r>
            <w:r w:rsidRPr="007A7C82">
              <w:rPr>
                <w:vertAlign w:val="superscript"/>
                <w:lang w:val="de-DE"/>
              </w:rPr>
              <w:t>3</w:t>
            </w:r>
            <w:r>
              <w:rPr>
                <w:lang w:val="de-DE"/>
              </w:rPr>
              <w:tab/>
              <w:t>davon:</w:t>
            </w:r>
          </w:p>
          <w:p w14:paraId="25A8D990" w14:textId="77777777" w:rsidR="00F475E0" w:rsidRDefault="00F475E0" w:rsidP="00F475E0">
            <w:pPr>
              <w:pStyle w:val="10NormalerText"/>
              <w:tabs>
                <w:tab w:val="decimal" w:pos="1699"/>
                <w:tab w:val="left" w:pos="2833"/>
                <w:tab w:val="decimal" w:pos="4534"/>
              </w:tabs>
              <w:ind w:left="0"/>
              <w:rPr>
                <w:lang w:val="de-DE"/>
              </w:rPr>
            </w:pPr>
            <w:r>
              <w:rPr>
                <w:lang w:val="de-DE"/>
              </w:rPr>
              <w:tab/>
            </w:r>
            <w:r>
              <w:rPr>
                <w:lang w:val="de-DE"/>
              </w:rPr>
              <w:tab/>
              <w:t xml:space="preserve">NI </w:t>
            </w:r>
            <w:r>
              <w:rPr>
                <w:lang w:val="de-DE"/>
              </w:rPr>
              <w:tab/>
              <w:t xml:space="preserve">X‘XX0 </w:t>
            </w:r>
            <w:r w:rsidRPr="00DB4010">
              <w:rPr>
                <w:lang w:val="de-DE"/>
              </w:rPr>
              <w:t>m</w:t>
            </w:r>
            <w:r w:rsidRPr="007A7C82">
              <w:rPr>
                <w:vertAlign w:val="superscript"/>
                <w:lang w:val="de-DE"/>
              </w:rPr>
              <w:t>3</w:t>
            </w:r>
          </w:p>
          <w:p w14:paraId="59AF42A0" w14:textId="77777777" w:rsidR="00F475E0" w:rsidRPr="007A7C82" w:rsidRDefault="00F475E0" w:rsidP="00F475E0">
            <w:pPr>
              <w:pStyle w:val="10NormalerText"/>
              <w:tabs>
                <w:tab w:val="decimal" w:pos="1699"/>
                <w:tab w:val="left" w:pos="2833"/>
                <w:tab w:val="decimal" w:pos="4534"/>
              </w:tabs>
              <w:ind w:left="0"/>
              <w:rPr>
                <w:lang w:val="de-DE"/>
              </w:rPr>
            </w:pPr>
            <w:r>
              <w:rPr>
                <w:lang w:val="de-DE"/>
              </w:rPr>
              <w:tab/>
            </w:r>
            <w:r>
              <w:rPr>
                <w:lang w:val="de-DE"/>
              </w:rPr>
              <w:tab/>
              <w:t>SR</w:t>
            </w:r>
            <w:r>
              <w:rPr>
                <w:lang w:val="de-DE"/>
              </w:rPr>
              <w:tab/>
              <w:t xml:space="preserve">X‘XX0 </w:t>
            </w:r>
            <w:r w:rsidRPr="00DB4010">
              <w:rPr>
                <w:lang w:val="de-DE"/>
              </w:rPr>
              <w:t>m</w:t>
            </w:r>
            <w:r w:rsidRPr="007A7C82">
              <w:rPr>
                <w:vertAlign w:val="superscript"/>
                <w:lang w:val="de-DE"/>
              </w:rPr>
              <w:t>3</w:t>
            </w:r>
          </w:p>
          <w:p w14:paraId="339BE1BF" w14:textId="77777777" w:rsidR="00F475E0" w:rsidRDefault="00F475E0" w:rsidP="00F475E0">
            <w:pPr>
              <w:pStyle w:val="10NormalerText"/>
              <w:tabs>
                <w:tab w:val="decimal" w:pos="1699"/>
                <w:tab w:val="left" w:pos="2407"/>
                <w:tab w:val="decimal" w:pos="4534"/>
              </w:tabs>
              <w:ind w:left="0"/>
              <w:rPr>
                <w:lang w:val="de-DE"/>
              </w:rPr>
            </w:pPr>
            <w:r>
              <w:rPr>
                <w:lang w:val="de-DE"/>
              </w:rPr>
              <w:t xml:space="preserve">TV </w:t>
            </w:r>
            <w:r>
              <w:rPr>
                <w:lang w:val="de-DE"/>
              </w:rPr>
              <w:tab/>
              <w:t xml:space="preserve">X'XX0 </w:t>
            </w:r>
            <w:r w:rsidRPr="00DB4010">
              <w:rPr>
                <w:lang w:val="de-DE"/>
              </w:rPr>
              <w:t>m</w:t>
            </w:r>
            <w:r w:rsidRPr="007A7C82">
              <w:rPr>
                <w:vertAlign w:val="superscript"/>
                <w:lang w:val="de-DE"/>
              </w:rPr>
              <w:t>3</w:t>
            </w:r>
          </w:p>
          <w:p w14:paraId="7E302C42" w14:textId="77777777" w:rsidR="007A7C82" w:rsidRPr="007A7C82" w:rsidRDefault="00F475E0" w:rsidP="00F475E0">
            <w:pPr>
              <w:pStyle w:val="10NormalerText"/>
              <w:tabs>
                <w:tab w:val="decimal" w:pos="1699"/>
                <w:tab w:val="left" w:pos="2407"/>
                <w:tab w:val="decimal" w:pos="4534"/>
              </w:tabs>
              <w:ind w:left="0"/>
              <w:rPr>
                <w:lang w:val="de-DE"/>
              </w:rPr>
            </w:pPr>
            <w:r>
              <w:rPr>
                <w:lang w:val="de-DE"/>
              </w:rPr>
              <w:t>LR</w:t>
            </w:r>
            <w:r>
              <w:rPr>
                <w:lang w:val="de-DE"/>
              </w:rPr>
              <w:tab/>
              <w:t xml:space="preserve">XX0 </w:t>
            </w:r>
            <w:r w:rsidRPr="00DB4010">
              <w:rPr>
                <w:lang w:val="de-DE"/>
              </w:rPr>
              <w:t>m</w:t>
            </w:r>
            <w:r w:rsidRPr="007A7C82">
              <w:rPr>
                <w:vertAlign w:val="superscript"/>
                <w:lang w:val="de-DE"/>
              </w:rPr>
              <w:t>3</w:t>
            </w:r>
          </w:p>
        </w:tc>
      </w:tr>
      <w:tr w:rsidR="007A7C82" w:rsidRPr="00210C93" w14:paraId="7FB7B0B0" w14:textId="77777777" w:rsidTr="00901B9C">
        <w:trPr>
          <w:trHeight w:val="437"/>
        </w:trPr>
        <w:tc>
          <w:tcPr>
            <w:tcW w:w="2835" w:type="dxa"/>
            <w:vMerge/>
            <w:shd w:val="clear" w:color="auto" w:fill="E0E0E0"/>
            <w:vAlign w:val="center"/>
          </w:tcPr>
          <w:p w14:paraId="4E68EF07" w14:textId="77777777" w:rsidR="007A7C82" w:rsidRPr="00901B9C" w:rsidRDefault="007A7C82" w:rsidP="00901B9C">
            <w:pPr>
              <w:pStyle w:val="10NormalerText"/>
              <w:ind w:left="0"/>
              <w:rPr>
                <w:b/>
                <w:lang w:val="de-DE"/>
              </w:rPr>
            </w:pPr>
          </w:p>
        </w:tc>
        <w:tc>
          <w:tcPr>
            <w:tcW w:w="5311" w:type="dxa"/>
            <w:vAlign w:val="center"/>
          </w:tcPr>
          <w:p w14:paraId="2AA6CFA3" w14:textId="77777777" w:rsidR="007A7C82" w:rsidRDefault="007A7C82" w:rsidP="00F475E0">
            <w:pPr>
              <w:pStyle w:val="10NormalerText"/>
              <w:tabs>
                <w:tab w:val="decimal" w:pos="1699"/>
                <w:tab w:val="left" w:pos="2833"/>
                <w:tab w:val="decimal" w:pos="4534"/>
              </w:tabs>
              <w:ind w:left="0"/>
              <w:rPr>
                <w:lang w:val="de-DE"/>
              </w:rPr>
            </w:pPr>
            <w:r w:rsidRPr="007A7C82">
              <w:t>Behälter</w:t>
            </w:r>
            <w:r>
              <w:rPr>
                <w:lang w:val="de-DE"/>
              </w:rPr>
              <w:t xml:space="preserve"> </w:t>
            </w:r>
            <w:r w:rsidR="00F475E0">
              <w:rPr>
                <w:lang w:val="de-DE"/>
              </w:rPr>
              <w:t>2</w:t>
            </w:r>
            <w:r w:rsidRPr="00DB4010">
              <w:rPr>
                <w:lang w:val="de-DE"/>
              </w:rPr>
              <w:tab/>
            </w:r>
            <w:r>
              <w:rPr>
                <w:lang w:val="de-DE"/>
              </w:rPr>
              <w:t xml:space="preserve">XXX.X0 </w:t>
            </w:r>
            <w:r w:rsidRPr="00DB4010">
              <w:rPr>
                <w:lang w:val="de-DE"/>
              </w:rPr>
              <w:t>m ü.</w:t>
            </w:r>
            <w:r>
              <w:rPr>
                <w:lang w:val="de-DE"/>
              </w:rPr>
              <w:t xml:space="preserve"> M.</w:t>
            </w:r>
          </w:p>
          <w:p w14:paraId="5C786FDD" w14:textId="77777777" w:rsidR="007A7C82" w:rsidRPr="007A7C82" w:rsidRDefault="007A7C82" w:rsidP="007A7C82">
            <w:pPr>
              <w:pStyle w:val="10NormalerText"/>
              <w:tabs>
                <w:tab w:val="decimal" w:pos="1699"/>
                <w:tab w:val="left" w:pos="2833"/>
                <w:tab w:val="decimal" w:pos="4534"/>
              </w:tabs>
              <w:ind w:left="0"/>
              <w:rPr>
                <w:lang w:val="de-DE"/>
              </w:rPr>
            </w:pPr>
            <w:r>
              <w:rPr>
                <w:lang w:val="de-DE"/>
              </w:rPr>
              <w:t>BR</w:t>
            </w:r>
            <w:r>
              <w:rPr>
                <w:lang w:val="de-DE"/>
              </w:rPr>
              <w:tab/>
              <w:t>X</w:t>
            </w:r>
            <w:r w:rsidR="00F475E0">
              <w:rPr>
                <w:lang w:val="de-DE"/>
              </w:rPr>
              <w:t>‘XX</w:t>
            </w:r>
            <w:r>
              <w:rPr>
                <w:lang w:val="de-DE"/>
              </w:rPr>
              <w:t xml:space="preserve">0 </w:t>
            </w:r>
            <w:r w:rsidRPr="00DB4010">
              <w:rPr>
                <w:lang w:val="de-DE"/>
              </w:rPr>
              <w:t>m</w:t>
            </w:r>
            <w:r w:rsidRPr="007A7C82">
              <w:rPr>
                <w:vertAlign w:val="superscript"/>
                <w:lang w:val="de-DE"/>
              </w:rPr>
              <w:t>3</w:t>
            </w:r>
            <w:r>
              <w:rPr>
                <w:lang w:val="de-DE"/>
              </w:rPr>
              <w:tab/>
              <w:t>davon</w:t>
            </w:r>
            <w:r w:rsidR="00F475E0">
              <w:rPr>
                <w:lang w:val="de-DE"/>
              </w:rPr>
              <w:t>:</w:t>
            </w:r>
          </w:p>
          <w:p w14:paraId="13684E59" w14:textId="77777777" w:rsidR="00F475E0" w:rsidRDefault="00F475E0" w:rsidP="007A7C82">
            <w:pPr>
              <w:pStyle w:val="10NormalerText"/>
              <w:tabs>
                <w:tab w:val="decimal" w:pos="1699"/>
                <w:tab w:val="left" w:pos="2833"/>
                <w:tab w:val="decimal" w:pos="4534"/>
              </w:tabs>
              <w:ind w:left="0"/>
              <w:rPr>
                <w:lang w:val="de-DE"/>
              </w:rPr>
            </w:pPr>
            <w:r>
              <w:rPr>
                <w:lang w:val="de-DE"/>
              </w:rPr>
              <w:tab/>
            </w:r>
            <w:r>
              <w:rPr>
                <w:lang w:val="de-DE"/>
              </w:rPr>
              <w:tab/>
            </w:r>
            <w:r w:rsidR="001004FE">
              <w:rPr>
                <w:lang w:val="de-DE"/>
              </w:rPr>
              <w:t>F</w:t>
            </w:r>
            <w:r w:rsidR="007A7C82">
              <w:rPr>
                <w:lang w:val="de-DE"/>
              </w:rPr>
              <w:t xml:space="preserve"> </w:t>
            </w:r>
            <w:r w:rsidR="007A7C82">
              <w:rPr>
                <w:lang w:val="de-DE"/>
              </w:rPr>
              <w:tab/>
              <w:t>X</w:t>
            </w:r>
            <w:r>
              <w:rPr>
                <w:lang w:val="de-DE"/>
              </w:rPr>
              <w:t>‘XX</w:t>
            </w:r>
            <w:r w:rsidR="007A7C82">
              <w:rPr>
                <w:lang w:val="de-DE"/>
              </w:rPr>
              <w:t xml:space="preserve">0 </w:t>
            </w:r>
            <w:r w:rsidR="007A7C82" w:rsidRPr="00DB4010">
              <w:rPr>
                <w:lang w:val="de-DE"/>
              </w:rPr>
              <w:t>m</w:t>
            </w:r>
            <w:r w:rsidR="007A7C82" w:rsidRPr="007A7C82">
              <w:rPr>
                <w:vertAlign w:val="superscript"/>
                <w:lang w:val="de-DE"/>
              </w:rPr>
              <w:t>3</w:t>
            </w:r>
          </w:p>
          <w:p w14:paraId="239276BD" w14:textId="77777777" w:rsidR="007A7C82" w:rsidRPr="007A7C82" w:rsidRDefault="00F475E0" w:rsidP="007A7C82">
            <w:pPr>
              <w:pStyle w:val="10NormalerText"/>
              <w:tabs>
                <w:tab w:val="decimal" w:pos="1699"/>
                <w:tab w:val="left" w:pos="2833"/>
                <w:tab w:val="decimal" w:pos="4534"/>
              </w:tabs>
              <w:ind w:left="0"/>
              <w:rPr>
                <w:lang w:val="de-DE"/>
              </w:rPr>
            </w:pPr>
            <w:r>
              <w:rPr>
                <w:lang w:val="de-DE"/>
              </w:rPr>
              <w:tab/>
            </w:r>
            <w:r>
              <w:rPr>
                <w:lang w:val="de-DE"/>
              </w:rPr>
              <w:tab/>
            </w:r>
            <w:r w:rsidR="001004FE">
              <w:rPr>
                <w:lang w:val="de-DE"/>
              </w:rPr>
              <w:t>N</w:t>
            </w:r>
            <w:r w:rsidR="007A7C82">
              <w:rPr>
                <w:lang w:val="de-DE"/>
              </w:rPr>
              <w:tab/>
              <w:t>X</w:t>
            </w:r>
            <w:r>
              <w:rPr>
                <w:lang w:val="de-DE"/>
              </w:rPr>
              <w:t>‘XX</w:t>
            </w:r>
            <w:r w:rsidR="007A7C82">
              <w:rPr>
                <w:lang w:val="de-DE"/>
              </w:rPr>
              <w:t xml:space="preserve">0 </w:t>
            </w:r>
            <w:r w:rsidR="007A7C82" w:rsidRPr="00DB4010">
              <w:rPr>
                <w:lang w:val="de-DE"/>
              </w:rPr>
              <w:t>m</w:t>
            </w:r>
            <w:r w:rsidR="007A7C82" w:rsidRPr="007A7C82">
              <w:rPr>
                <w:vertAlign w:val="superscript"/>
                <w:lang w:val="de-DE"/>
              </w:rPr>
              <w:t>3</w:t>
            </w:r>
          </w:p>
          <w:p w14:paraId="44E1F24C" w14:textId="77777777" w:rsidR="007A7C82" w:rsidRDefault="007A7C82" w:rsidP="007A7C82">
            <w:pPr>
              <w:pStyle w:val="10NormalerText"/>
              <w:tabs>
                <w:tab w:val="decimal" w:pos="1699"/>
                <w:tab w:val="left" w:pos="2407"/>
                <w:tab w:val="decimal" w:pos="4534"/>
              </w:tabs>
              <w:ind w:left="0"/>
              <w:rPr>
                <w:lang w:val="de-DE"/>
              </w:rPr>
            </w:pPr>
            <w:r>
              <w:rPr>
                <w:lang w:val="de-DE"/>
              </w:rPr>
              <w:t xml:space="preserve">T </w:t>
            </w:r>
            <w:r>
              <w:rPr>
                <w:lang w:val="de-DE"/>
              </w:rPr>
              <w:tab/>
              <w:t>X</w:t>
            </w:r>
            <w:r w:rsidR="00F475E0">
              <w:rPr>
                <w:lang w:val="de-DE"/>
              </w:rPr>
              <w:t>'XX</w:t>
            </w:r>
            <w:r>
              <w:rPr>
                <w:lang w:val="de-DE"/>
              </w:rPr>
              <w:t xml:space="preserve">0 </w:t>
            </w:r>
            <w:r w:rsidRPr="00DB4010">
              <w:rPr>
                <w:lang w:val="de-DE"/>
              </w:rPr>
              <w:t>m</w:t>
            </w:r>
            <w:r w:rsidRPr="007A7C82">
              <w:rPr>
                <w:vertAlign w:val="superscript"/>
                <w:lang w:val="de-DE"/>
              </w:rPr>
              <w:t>3</w:t>
            </w:r>
          </w:p>
          <w:p w14:paraId="2B192BF2" w14:textId="77777777" w:rsidR="007A7C82" w:rsidRPr="007A7C82" w:rsidRDefault="007A7C82" w:rsidP="007A7C82">
            <w:pPr>
              <w:pStyle w:val="10NormalerText"/>
              <w:tabs>
                <w:tab w:val="decimal" w:pos="1699"/>
                <w:tab w:val="left" w:pos="2407"/>
                <w:tab w:val="decimal" w:pos="4534"/>
              </w:tabs>
              <w:ind w:left="0"/>
              <w:rPr>
                <w:lang w:val="de-DE"/>
              </w:rPr>
            </w:pPr>
            <w:r>
              <w:rPr>
                <w:lang w:val="de-DE"/>
              </w:rPr>
              <w:t>LR</w:t>
            </w:r>
            <w:r>
              <w:rPr>
                <w:lang w:val="de-DE"/>
              </w:rPr>
              <w:tab/>
              <w:t>X</w:t>
            </w:r>
            <w:r w:rsidR="00F475E0">
              <w:rPr>
                <w:lang w:val="de-DE"/>
              </w:rPr>
              <w:t>X</w:t>
            </w:r>
            <w:r>
              <w:rPr>
                <w:lang w:val="de-DE"/>
              </w:rPr>
              <w:t xml:space="preserve">0 </w:t>
            </w:r>
            <w:r w:rsidRPr="00DB4010">
              <w:rPr>
                <w:lang w:val="de-DE"/>
              </w:rPr>
              <w:t>m</w:t>
            </w:r>
            <w:r w:rsidRPr="007A7C82">
              <w:rPr>
                <w:vertAlign w:val="superscript"/>
                <w:lang w:val="de-DE"/>
              </w:rPr>
              <w:t>3</w:t>
            </w:r>
          </w:p>
        </w:tc>
      </w:tr>
      <w:tr w:rsidR="00E017B9" w:rsidRPr="00DB4010" w14:paraId="6C522298" w14:textId="77777777" w:rsidTr="00901B9C">
        <w:trPr>
          <w:trHeight w:val="340"/>
        </w:trPr>
        <w:tc>
          <w:tcPr>
            <w:tcW w:w="2835" w:type="dxa"/>
            <w:shd w:val="clear" w:color="auto" w:fill="E0E0E0"/>
            <w:vAlign w:val="center"/>
          </w:tcPr>
          <w:p w14:paraId="45023E9B" w14:textId="77777777" w:rsidR="00E017B9" w:rsidRPr="00901B9C" w:rsidRDefault="00E017B9" w:rsidP="00901B9C">
            <w:pPr>
              <w:pStyle w:val="10NormalerText"/>
              <w:ind w:left="0"/>
              <w:rPr>
                <w:b/>
                <w:lang w:val="de-DE"/>
              </w:rPr>
            </w:pPr>
            <w:r w:rsidRPr="00901B9C">
              <w:rPr>
                <w:b/>
                <w:lang w:val="de-DE"/>
              </w:rPr>
              <w:t>Druckzonengrenzen</w:t>
            </w:r>
          </w:p>
        </w:tc>
        <w:tc>
          <w:tcPr>
            <w:tcW w:w="5311" w:type="dxa"/>
            <w:vAlign w:val="center"/>
          </w:tcPr>
          <w:p w14:paraId="0228A517" w14:textId="77777777" w:rsidR="00E017B9" w:rsidRPr="00DB4010" w:rsidRDefault="00F475E0" w:rsidP="004151E1">
            <w:pPr>
              <w:pStyle w:val="10NormalerText"/>
              <w:ind w:left="0"/>
              <w:rPr>
                <w:lang w:val="de-DE"/>
              </w:rPr>
            </w:pPr>
            <w:r>
              <w:rPr>
                <w:lang w:val="de-DE"/>
              </w:rPr>
              <w:t>XXX</w:t>
            </w:r>
            <w:r w:rsidR="004151E1">
              <w:rPr>
                <w:lang w:val="de-DE"/>
              </w:rPr>
              <w:t>–</w:t>
            </w:r>
            <w:r>
              <w:rPr>
                <w:lang w:val="de-DE"/>
              </w:rPr>
              <w:t>XXX</w:t>
            </w:r>
            <w:r w:rsidR="00E017B9" w:rsidRPr="00DB4010">
              <w:rPr>
                <w:lang w:val="de-DE"/>
              </w:rPr>
              <w:t xml:space="preserve"> m</w:t>
            </w:r>
            <w:r w:rsidR="00E017B9">
              <w:rPr>
                <w:lang w:val="de-DE"/>
              </w:rPr>
              <w:t xml:space="preserve"> </w:t>
            </w:r>
            <w:r w:rsidR="00E017B9" w:rsidRPr="00DB4010">
              <w:rPr>
                <w:lang w:val="de-DE"/>
              </w:rPr>
              <w:t>ü.</w:t>
            </w:r>
            <w:r>
              <w:rPr>
                <w:lang w:val="de-DE"/>
              </w:rPr>
              <w:t xml:space="preserve"> </w:t>
            </w:r>
            <w:r w:rsidR="00E017B9" w:rsidRPr="00DB4010">
              <w:rPr>
                <w:lang w:val="de-DE"/>
              </w:rPr>
              <w:t>M</w:t>
            </w:r>
            <w:r w:rsidR="00E017B9">
              <w:rPr>
                <w:lang w:val="de-DE"/>
              </w:rPr>
              <w:t>.</w:t>
            </w:r>
          </w:p>
        </w:tc>
      </w:tr>
      <w:tr w:rsidR="00E017B9" w:rsidRPr="00DB4010" w14:paraId="6C6CBDE4" w14:textId="77777777" w:rsidTr="00901B9C">
        <w:trPr>
          <w:trHeight w:val="360"/>
        </w:trPr>
        <w:tc>
          <w:tcPr>
            <w:tcW w:w="2835" w:type="dxa"/>
            <w:tcBorders>
              <w:bottom w:val="single" w:sz="4" w:space="0" w:color="auto"/>
            </w:tcBorders>
            <w:shd w:val="clear" w:color="auto" w:fill="E0E0E0"/>
            <w:vAlign w:val="center"/>
          </w:tcPr>
          <w:p w14:paraId="260606C0" w14:textId="77777777" w:rsidR="00E017B9" w:rsidRPr="00901B9C" w:rsidRDefault="00E017B9" w:rsidP="00901B9C">
            <w:pPr>
              <w:pStyle w:val="10NormalerText"/>
              <w:ind w:left="0"/>
              <w:rPr>
                <w:b/>
                <w:lang w:val="de-DE"/>
              </w:rPr>
            </w:pPr>
            <w:r w:rsidRPr="00901B9C">
              <w:rPr>
                <w:b/>
                <w:lang w:val="de-DE"/>
              </w:rPr>
              <w:t>Ruhedruck</w:t>
            </w:r>
          </w:p>
        </w:tc>
        <w:tc>
          <w:tcPr>
            <w:tcW w:w="5311" w:type="dxa"/>
            <w:tcBorders>
              <w:bottom w:val="single" w:sz="4" w:space="0" w:color="auto"/>
            </w:tcBorders>
            <w:vAlign w:val="center"/>
          </w:tcPr>
          <w:p w14:paraId="503DC2F3" w14:textId="77777777" w:rsidR="00E017B9" w:rsidRPr="00DB4010" w:rsidRDefault="00F475E0" w:rsidP="004151E1">
            <w:pPr>
              <w:pStyle w:val="10NormalerText"/>
              <w:ind w:left="0"/>
              <w:rPr>
                <w:highlight w:val="yellow"/>
                <w:lang w:val="de-DE"/>
              </w:rPr>
            </w:pPr>
            <w:r>
              <w:rPr>
                <w:lang w:val="de-DE"/>
              </w:rPr>
              <w:t>X.X</w:t>
            </w:r>
            <w:r w:rsidR="00E017B9" w:rsidRPr="00DB4010">
              <w:rPr>
                <w:lang w:val="de-DE"/>
              </w:rPr>
              <w:t>–</w:t>
            </w:r>
            <w:r>
              <w:rPr>
                <w:lang w:val="de-DE"/>
              </w:rPr>
              <w:t>XX.X</w:t>
            </w:r>
            <w:r w:rsidR="00E017B9" w:rsidRPr="00DB4010">
              <w:rPr>
                <w:lang w:val="de-DE"/>
              </w:rPr>
              <w:t xml:space="preserve"> bar</w:t>
            </w:r>
          </w:p>
        </w:tc>
      </w:tr>
      <w:tr w:rsidR="00F475E0" w:rsidRPr="00DB4010" w14:paraId="79AC5172" w14:textId="77777777" w:rsidTr="00CE3DB8">
        <w:trPr>
          <w:trHeight w:val="346"/>
        </w:trPr>
        <w:tc>
          <w:tcPr>
            <w:tcW w:w="2835" w:type="dxa"/>
            <w:vMerge w:val="restart"/>
            <w:shd w:val="clear" w:color="auto" w:fill="E0E0E0"/>
            <w:vAlign w:val="center"/>
          </w:tcPr>
          <w:p w14:paraId="22BDB6F6" w14:textId="77777777" w:rsidR="00F475E0" w:rsidRPr="00901B9C" w:rsidRDefault="00F475E0" w:rsidP="00CE3DB8">
            <w:pPr>
              <w:pStyle w:val="10NormalerText"/>
              <w:ind w:left="0"/>
              <w:rPr>
                <w:b/>
                <w:lang w:val="de-DE"/>
              </w:rPr>
            </w:pPr>
            <w:r w:rsidRPr="00901B9C">
              <w:rPr>
                <w:b/>
                <w:lang w:val="de-DE"/>
              </w:rPr>
              <w:t>Wasserabgaben</w:t>
            </w:r>
          </w:p>
        </w:tc>
        <w:tc>
          <w:tcPr>
            <w:tcW w:w="5311" w:type="dxa"/>
            <w:tcBorders>
              <w:bottom w:val="single" w:sz="4" w:space="0" w:color="auto"/>
            </w:tcBorders>
            <w:vAlign w:val="center"/>
          </w:tcPr>
          <w:p w14:paraId="6320BAD4" w14:textId="77777777" w:rsidR="00F475E0" w:rsidRPr="00552623" w:rsidRDefault="00F475E0" w:rsidP="001C5123">
            <w:pPr>
              <w:pStyle w:val="10NormalerText"/>
              <w:tabs>
                <w:tab w:val="left" w:pos="1132"/>
                <w:tab w:val="left" w:pos="3400"/>
              </w:tabs>
              <w:ind w:left="0"/>
              <w:rPr>
                <w:lang w:val="de-DE"/>
              </w:rPr>
            </w:pPr>
            <w:r>
              <w:rPr>
                <w:lang w:val="de-DE"/>
              </w:rPr>
              <w:t>StPW1</w:t>
            </w:r>
            <w:r>
              <w:rPr>
                <w:lang w:val="de-DE"/>
              </w:rPr>
              <w:tab/>
              <w:t xml:space="preserve">X </w:t>
            </w:r>
            <m:oMath>
              <m:r>
                <w:rPr>
                  <w:rFonts w:ascii="Cambria Math" w:hAnsi="Cambria Math"/>
                  <w:lang w:val="de-DE"/>
                </w:rPr>
                <m:t>×</m:t>
              </m:r>
            </m:oMath>
            <w:r>
              <w:rPr>
                <w:lang w:val="de-DE"/>
              </w:rPr>
              <w:t xml:space="preserve"> X‘XXX l/min</w:t>
            </w:r>
            <w:r>
              <w:rPr>
                <w:lang w:val="de-DE"/>
              </w:rPr>
              <w:tab/>
              <w:t>nach Y</w:t>
            </w:r>
          </w:p>
        </w:tc>
      </w:tr>
      <w:tr w:rsidR="00F475E0" w:rsidRPr="00DB4010" w14:paraId="5FE56FF3" w14:textId="77777777" w:rsidTr="00901B9C">
        <w:trPr>
          <w:trHeight w:val="346"/>
        </w:trPr>
        <w:tc>
          <w:tcPr>
            <w:tcW w:w="2835" w:type="dxa"/>
            <w:vMerge/>
            <w:tcBorders>
              <w:bottom w:val="single" w:sz="4" w:space="0" w:color="auto"/>
            </w:tcBorders>
            <w:shd w:val="clear" w:color="auto" w:fill="E0E0E0"/>
            <w:vAlign w:val="center"/>
          </w:tcPr>
          <w:p w14:paraId="62BD7AF9" w14:textId="77777777" w:rsidR="00F475E0" w:rsidRPr="00901B9C" w:rsidRDefault="00F475E0" w:rsidP="00901B9C">
            <w:pPr>
              <w:pStyle w:val="10NormalerText"/>
              <w:ind w:left="0"/>
              <w:rPr>
                <w:b/>
                <w:lang w:val="de-DE"/>
              </w:rPr>
            </w:pPr>
          </w:p>
        </w:tc>
        <w:tc>
          <w:tcPr>
            <w:tcW w:w="5311" w:type="dxa"/>
            <w:tcBorders>
              <w:bottom w:val="single" w:sz="4" w:space="0" w:color="auto"/>
            </w:tcBorders>
            <w:vAlign w:val="center"/>
          </w:tcPr>
          <w:p w14:paraId="1A238657" w14:textId="77777777" w:rsidR="00F475E0" w:rsidRPr="00552623" w:rsidRDefault="00F475E0" w:rsidP="001C5123">
            <w:pPr>
              <w:pStyle w:val="10NormalerText"/>
              <w:tabs>
                <w:tab w:val="left" w:pos="1132"/>
                <w:tab w:val="left" w:pos="3400"/>
              </w:tabs>
              <w:ind w:left="0"/>
              <w:rPr>
                <w:lang w:val="de-DE"/>
              </w:rPr>
            </w:pPr>
            <w:r>
              <w:rPr>
                <w:lang w:val="de-DE"/>
              </w:rPr>
              <w:t xml:space="preserve">StPW2 </w:t>
            </w:r>
            <w:r>
              <w:rPr>
                <w:lang w:val="de-DE"/>
              </w:rPr>
              <w:tab/>
              <w:t xml:space="preserve">X </w:t>
            </w:r>
            <m:oMath>
              <m:r>
                <w:rPr>
                  <w:rFonts w:ascii="Cambria Math" w:hAnsi="Cambria Math"/>
                  <w:lang w:val="de-DE"/>
                </w:rPr>
                <m:t>×</m:t>
              </m:r>
            </m:oMath>
            <w:r>
              <w:rPr>
                <w:lang w:val="de-DE"/>
              </w:rPr>
              <w:t xml:space="preserve"> X‘XXX l/min</w:t>
            </w:r>
            <w:r>
              <w:rPr>
                <w:lang w:val="de-DE"/>
              </w:rPr>
              <w:tab/>
              <w:t>nach Y</w:t>
            </w:r>
          </w:p>
        </w:tc>
      </w:tr>
      <w:tr w:rsidR="00E017B9" w:rsidRPr="00DB4010" w14:paraId="5C6E4EA4" w14:textId="77777777" w:rsidTr="00901B9C">
        <w:trPr>
          <w:trHeight w:val="316"/>
        </w:trPr>
        <w:tc>
          <w:tcPr>
            <w:tcW w:w="2835" w:type="dxa"/>
            <w:tcBorders>
              <w:top w:val="single" w:sz="4" w:space="0" w:color="auto"/>
              <w:bottom w:val="single" w:sz="4" w:space="0" w:color="auto"/>
            </w:tcBorders>
            <w:shd w:val="clear" w:color="auto" w:fill="E0E0E0"/>
            <w:vAlign w:val="center"/>
          </w:tcPr>
          <w:p w14:paraId="0004ADE6" w14:textId="77777777" w:rsidR="00E017B9" w:rsidRPr="00901B9C" w:rsidRDefault="00E017B9" w:rsidP="00901B9C">
            <w:pPr>
              <w:pStyle w:val="10NormalerText"/>
              <w:ind w:left="0"/>
              <w:rPr>
                <w:b/>
                <w:lang w:val="de-DE"/>
              </w:rPr>
            </w:pPr>
            <w:r w:rsidRPr="00901B9C">
              <w:rPr>
                <w:b/>
                <w:lang w:val="de-DE"/>
              </w:rPr>
              <w:t>Wasserbezug</w:t>
            </w:r>
          </w:p>
        </w:tc>
        <w:tc>
          <w:tcPr>
            <w:tcW w:w="5311" w:type="dxa"/>
            <w:tcBorders>
              <w:top w:val="single" w:sz="4" w:space="0" w:color="auto"/>
              <w:bottom w:val="single" w:sz="4" w:space="0" w:color="auto"/>
            </w:tcBorders>
            <w:vAlign w:val="center"/>
          </w:tcPr>
          <w:p w14:paraId="4E900441" w14:textId="77777777" w:rsidR="00E017B9" w:rsidRPr="001004FE" w:rsidRDefault="00E017B9" w:rsidP="001004FE">
            <w:pPr>
              <w:pStyle w:val="10NormalerText"/>
              <w:tabs>
                <w:tab w:val="left" w:pos="281"/>
              </w:tabs>
              <w:ind w:left="0"/>
              <w:rPr>
                <w:lang w:val="de-DE"/>
              </w:rPr>
            </w:pPr>
            <w:r w:rsidRPr="00DB4010">
              <w:rPr>
                <w:lang w:val="de-DE"/>
              </w:rPr>
              <w:sym w:font="Symbol" w:char="F0B7"/>
            </w:r>
            <w:r w:rsidRPr="00A1615F">
              <w:tab/>
            </w:r>
            <w:r w:rsidR="001004FE">
              <w:rPr>
                <w:lang w:val="de-DE"/>
              </w:rPr>
              <w:t>Quellen X</w:t>
            </w:r>
          </w:p>
          <w:p w14:paraId="06001832" w14:textId="77777777" w:rsidR="00E017B9" w:rsidRPr="001004FE" w:rsidRDefault="00E017B9" w:rsidP="001004FE">
            <w:pPr>
              <w:pStyle w:val="10NormalerText"/>
              <w:tabs>
                <w:tab w:val="left" w:pos="281"/>
              </w:tabs>
              <w:ind w:left="0"/>
              <w:rPr>
                <w:lang w:val="de-DE"/>
              </w:rPr>
            </w:pPr>
            <w:r w:rsidRPr="00DB4010">
              <w:rPr>
                <w:lang w:val="de-DE"/>
              </w:rPr>
              <w:sym w:font="Symbol" w:char="F0B7"/>
            </w:r>
            <w:r w:rsidR="001004FE">
              <w:rPr>
                <w:lang w:val="de-DE"/>
              </w:rPr>
              <w:tab/>
              <w:t>GWPW X</w:t>
            </w:r>
          </w:p>
          <w:p w14:paraId="4CACEAB0" w14:textId="77777777" w:rsidR="00E017B9" w:rsidRPr="001004FE" w:rsidRDefault="00E017B9" w:rsidP="001004FE">
            <w:pPr>
              <w:pStyle w:val="10NormalerText"/>
              <w:tabs>
                <w:tab w:val="left" w:pos="281"/>
              </w:tabs>
              <w:ind w:left="0"/>
              <w:rPr>
                <w:lang w:val="de-DE"/>
              </w:rPr>
            </w:pPr>
            <w:r w:rsidRPr="00DB4010">
              <w:rPr>
                <w:lang w:val="de-DE"/>
              </w:rPr>
              <w:sym w:font="Symbol" w:char="F0B7"/>
            </w:r>
            <w:r w:rsidR="001004FE">
              <w:rPr>
                <w:lang w:val="de-DE"/>
              </w:rPr>
              <w:tab/>
              <w:t>SWW X</w:t>
            </w:r>
          </w:p>
          <w:p w14:paraId="20B44871" w14:textId="77777777" w:rsidR="00E017B9" w:rsidRPr="001004FE" w:rsidRDefault="00E017B9" w:rsidP="001004FE">
            <w:pPr>
              <w:pStyle w:val="10NormalerText"/>
              <w:tabs>
                <w:tab w:val="left" w:pos="281"/>
                <w:tab w:val="left" w:pos="1699"/>
                <w:tab w:val="left" w:pos="2407"/>
                <w:tab w:val="decimal" w:pos="4534"/>
              </w:tabs>
              <w:ind w:left="0"/>
              <w:rPr>
                <w:lang w:val="de-DE"/>
              </w:rPr>
            </w:pPr>
            <w:r w:rsidRPr="00DB4010">
              <w:rPr>
                <w:lang w:val="de-DE"/>
              </w:rPr>
              <w:sym w:font="Symbol" w:char="F0B7"/>
            </w:r>
            <w:r w:rsidR="001004FE">
              <w:rPr>
                <w:lang w:val="de-DE"/>
              </w:rPr>
              <w:tab/>
              <w:t>Zone X</w:t>
            </w:r>
            <w:r w:rsidR="001004FE">
              <w:rPr>
                <w:lang w:val="de-DE"/>
              </w:rPr>
              <w:tab/>
              <w:t xml:space="preserve">via Y </w:t>
            </w:r>
            <w:r w:rsidR="001004FE">
              <w:rPr>
                <w:lang w:val="de-DE"/>
              </w:rPr>
              <w:br/>
            </w:r>
            <w:r w:rsidR="001004FE">
              <w:rPr>
                <w:lang w:val="de-DE"/>
              </w:rPr>
              <w:tab/>
            </w:r>
            <w:r w:rsidR="001004FE">
              <w:rPr>
                <w:lang w:val="de-DE"/>
              </w:rPr>
              <w:tab/>
            </w:r>
            <w:r w:rsidRPr="001004FE">
              <w:rPr>
                <w:lang w:val="de-DE"/>
              </w:rPr>
              <w:t>max</w:t>
            </w:r>
            <w:r w:rsidR="001004FE">
              <w:rPr>
                <w:lang w:val="de-DE"/>
              </w:rPr>
              <w:t>. Durchfluss:</w:t>
            </w:r>
            <w:r w:rsidR="001004FE">
              <w:rPr>
                <w:lang w:val="de-DE"/>
              </w:rPr>
              <w:tab/>
              <w:t>X’XXX</w:t>
            </w:r>
            <w:r w:rsidRPr="001004FE">
              <w:rPr>
                <w:lang w:val="de-DE"/>
              </w:rPr>
              <w:t xml:space="preserve"> l/min</w:t>
            </w:r>
          </w:p>
          <w:p w14:paraId="3F4BDD1C" w14:textId="77777777" w:rsidR="00E017B9" w:rsidRPr="003F66E7" w:rsidRDefault="00E017B9" w:rsidP="001004FE">
            <w:pPr>
              <w:pStyle w:val="10NormalerText"/>
              <w:tabs>
                <w:tab w:val="left" w:pos="281"/>
              </w:tabs>
              <w:ind w:left="0"/>
              <w:rPr>
                <w:lang w:val="de-DE"/>
              </w:rPr>
            </w:pPr>
            <w:r w:rsidRPr="00DB4010">
              <w:rPr>
                <w:lang w:val="de-DE"/>
              </w:rPr>
              <w:sym w:font="Symbol" w:char="F0B7"/>
            </w:r>
            <w:r w:rsidRPr="00DB4010">
              <w:rPr>
                <w:lang w:val="de-DE"/>
              </w:rPr>
              <w:tab/>
            </w:r>
            <w:r w:rsidR="001004FE">
              <w:rPr>
                <w:lang w:val="de-DE"/>
              </w:rPr>
              <w:t>Messschacht X</w:t>
            </w:r>
            <w:r>
              <w:rPr>
                <w:lang w:val="de-DE"/>
              </w:rPr>
              <w:t xml:space="preserve"> (Wasserversorgung </w:t>
            </w:r>
            <w:r w:rsidR="001004FE">
              <w:rPr>
                <w:lang w:val="de-DE"/>
              </w:rPr>
              <w:t>Y</w:t>
            </w:r>
            <w:r>
              <w:rPr>
                <w:lang w:val="de-DE"/>
              </w:rPr>
              <w:t>)</w:t>
            </w:r>
          </w:p>
        </w:tc>
      </w:tr>
    </w:tbl>
    <w:p w14:paraId="0ECBD0C2" w14:textId="77777777" w:rsidR="00E017B9" w:rsidRDefault="00E017B9" w:rsidP="00901B9C">
      <w:pPr>
        <w:pStyle w:val="10NormalerText"/>
      </w:pPr>
    </w:p>
    <w:p w14:paraId="3C145A86" w14:textId="77777777" w:rsidR="00E017B9" w:rsidRDefault="00E017B9" w:rsidP="00901B9C">
      <w:pPr>
        <w:pStyle w:val="10NormalerText"/>
      </w:pPr>
    </w:p>
    <w:p w14:paraId="73E19B6C" w14:textId="77777777" w:rsidR="00E017B9" w:rsidRPr="00E22D3A" w:rsidRDefault="00F830DB" w:rsidP="00E22D3A">
      <w:pPr>
        <w:pStyle w:val="10NormalerText"/>
        <w:rPr>
          <w:b/>
        </w:rPr>
      </w:pPr>
      <w:bookmarkStart w:id="43" w:name="_Toc255892295"/>
      <w:r>
        <w:rPr>
          <w:b/>
        </w:rPr>
        <w:br w:type="column"/>
      </w:r>
      <w:r w:rsidR="00E017B9" w:rsidRPr="00E22D3A">
        <w:rPr>
          <w:b/>
        </w:rPr>
        <w:t>Teilzonen- und Zonentrennungen</w:t>
      </w:r>
      <w:bookmarkEnd w:id="43"/>
      <w:r w:rsidR="00E017B9" w:rsidRPr="00E22D3A">
        <w:rPr>
          <w:b/>
        </w:rPr>
        <w:t xml:space="preserve"> (</w:t>
      </w:r>
      <w:r w:rsidR="00E22D3A" w:rsidRPr="00043FAA">
        <w:rPr>
          <w:b/>
          <w:lang w:val="de-DE"/>
        </w:rPr>
        <w:t>zu</w:t>
      </w:r>
      <w:r w:rsidR="00E22D3A">
        <w:rPr>
          <w:b/>
          <w:lang w:val="de-DE"/>
        </w:rPr>
        <w:t>m</w:t>
      </w:r>
      <w:r w:rsidR="00E22D3A" w:rsidRPr="00043FAA">
        <w:rPr>
          <w:b/>
          <w:lang w:val="de-DE"/>
        </w:rPr>
        <w:t xml:space="preserve"> </w:t>
      </w:r>
      <w:r w:rsidR="00E22D3A">
        <w:rPr>
          <w:b/>
          <w:lang w:val="de-DE"/>
        </w:rPr>
        <w:t xml:space="preserve">Technischer </w:t>
      </w:r>
      <w:r w:rsidR="00E22D3A" w:rsidRPr="00043FAA">
        <w:rPr>
          <w:b/>
          <w:lang w:val="de-DE"/>
        </w:rPr>
        <w:t xml:space="preserve">Bericht </w:t>
      </w:r>
      <w:r w:rsidR="00E22D3A">
        <w:rPr>
          <w:b/>
          <w:lang w:val="de-DE"/>
        </w:rPr>
        <w:t>Nr. X</w:t>
      </w:r>
      <w:r w:rsidR="00E017B9" w:rsidRPr="00E22D3A">
        <w:rPr>
          <w:b/>
        </w:rPr>
        <w:t xml:space="preserve">, Kapital </w:t>
      </w:r>
      <w:r w:rsidR="00E22D3A">
        <w:rPr>
          <w:b/>
        </w:rPr>
        <w:t>X</w:t>
      </w:r>
      <w:r w:rsidR="00E017B9" w:rsidRPr="00E22D3A">
        <w:rPr>
          <w:b/>
        </w:rPr>
        <w:t>.</w:t>
      </w:r>
      <w:r w:rsidR="00E22D3A">
        <w:rPr>
          <w:b/>
        </w:rPr>
        <w:t>X</w:t>
      </w:r>
      <w:r w:rsidR="00E017B9" w:rsidRPr="00E22D3A">
        <w:rPr>
          <w:b/>
        </w:rPr>
        <w:t>.</w:t>
      </w:r>
      <w:r w:rsidR="00E22D3A">
        <w:rPr>
          <w:b/>
        </w:rPr>
        <w:t>X</w:t>
      </w:r>
      <w:r w:rsidR="00E017B9" w:rsidRPr="00E22D3A">
        <w:rPr>
          <w:b/>
        </w:rPr>
        <w:t>)</w:t>
      </w:r>
    </w:p>
    <w:p w14:paraId="311468C9" w14:textId="77777777" w:rsidR="00E017B9" w:rsidRDefault="00E017B9" w:rsidP="00E22D3A">
      <w:pPr>
        <w:pStyle w:val="10NormalerText"/>
      </w:pPr>
    </w:p>
    <w:p w14:paraId="7704A5E2" w14:textId="77777777" w:rsidR="00E017B9" w:rsidRDefault="00E017B9" w:rsidP="00E22D3A">
      <w:pPr>
        <w:pStyle w:val="10NormalerText"/>
      </w:pPr>
      <w:r>
        <w:t>In der Verteilanlage sind bereits folgende Teil-Zonentrennungen vorhanden.</w:t>
      </w:r>
    </w:p>
    <w:p w14:paraId="085CB828" w14:textId="77777777" w:rsidR="00E017B9" w:rsidRPr="00996860" w:rsidRDefault="00E017B9" w:rsidP="00E22D3A">
      <w:pPr>
        <w:pStyle w:val="10NormalerText"/>
      </w:pPr>
    </w:p>
    <w:p w14:paraId="68117D1E" w14:textId="77777777" w:rsidR="00E017B9" w:rsidRPr="00E22D3A" w:rsidRDefault="00E22D3A" w:rsidP="00E22D3A">
      <w:pPr>
        <w:pStyle w:val="10NormalerText"/>
        <w:rPr>
          <w:b/>
          <w:i/>
        </w:rPr>
      </w:pPr>
      <w:r>
        <w:rPr>
          <w:b/>
          <w:i/>
        </w:rPr>
        <w:t>Teilzone XX</w:t>
      </w:r>
    </w:p>
    <w:p w14:paraId="01F9D6A6" w14:textId="77777777" w:rsidR="00E017B9" w:rsidRDefault="00E22D3A" w:rsidP="00E22D3A">
      <w:pPr>
        <w:pStyle w:val="10NormalerText"/>
        <w:numPr>
          <w:ilvl w:val="0"/>
          <w:numId w:val="17"/>
        </w:numPr>
      </w:pPr>
      <w:r>
        <w:t>StWP XX</w:t>
      </w:r>
    </w:p>
    <w:p w14:paraId="68AC3D3F" w14:textId="77777777" w:rsidR="00E017B9" w:rsidRDefault="00E22D3A" w:rsidP="00E22D3A">
      <w:pPr>
        <w:pStyle w:val="10NormalerText"/>
        <w:numPr>
          <w:ilvl w:val="0"/>
          <w:numId w:val="17"/>
        </w:numPr>
      </w:pPr>
      <w:r>
        <w:t>Trennschieber XX</w:t>
      </w:r>
    </w:p>
    <w:p w14:paraId="32B69AC4" w14:textId="77777777" w:rsidR="00E017B9" w:rsidRDefault="00E017B9" w:rsidP="00E22D3A">
      <w:pPr>
        <w:pStyle w:val="10NormalerText"/>
      </w:pPr>
    </w:p>
    <w:p w14:paraId="225C2BDE" w14:textId="77777777" w:rsidR="00E017B9" w:rsidRPr="00E22D3A" w:rsidRDefault="00E22D3A" w:rsidP="00E22D3A">
      <w:pPr>
        <w:pStyle w:val="10NormalerText"/>
        <w:rPr>
          <w:b/>
          <w:i/>
        </w:rPr>
      </w:pPr>
      <w:r>
        <w:rPr>
          <w:b/>
          <w:i/>
        </w:rPr>
        <w:t>Teilzone YY</w:t>
      </w:r>
    </w:p>
    <w:p w14:paraId="450BB53F" w14:textId="77777777" w:rsidR="00E017B9" w:rsidRDefault="00E22D3A" w:rsidP="00E22D3A">
      <w:pPr>
        <w:pStyle w:val="10NormalerText"/>
        <w:numPr>
          <w:ilvl w:val="0"/>
          <w:numId w:val="17"/>
        </w:numPr>
      </w:pPr>
      <w:r>
        <w:t>Druckreduzierstation YY</w:t>
      </w:r>
    </w:p>
    <w:p w14:paraId="6D35044E" w14:textId="77777777" w:rsidR="00E017B9" w:rsidRDefault="00E017B9" w:rsidP="00E22D3A">
      <w:pPr>
        <w:pStyle w:val="10NormalerText"/>
      </w:pPr>
    </w:p>
    <w:p w14:paraId="25F31D0C" w14:textId="77777777" w:rsidR="00E017B9" w:rsidRDefault="00E017B9" w:rsidP="00E22D3A">
      <w:pPr>
        <w:pStyle w:val="10NormalerText"/>
      </w:pPr>
      <w:r>
        <w:t>In der Verteilanlage sind folgende Zonentrennungen vorhanden:</w:t>
      </w:r>
    </w:p>
    <w:p w14:paraId="7AAE20CF" w14:textId="77777777" w:rsidR="00E017B9" w:rsidRPr="00043FAA" w:rsidRDefault="00E017B9" w:rsidP="00E22D3A">
      <w:pPr>
        <w:pStyle w:val="10NormalerText"/>
      </w:pPr>
    </w:p>
    <w:p w14:paraId="052DA209" w14:textId="77777777" w:rsidR="00E017B9" w:rsidRDefault="00E22D3A" w:rsidP="00E017B9">
      <w:pPr>
        <w:tabs>
          <w:tab w:val="left" w:pos="1276"/>
        </w:tabs>
        <w:ind w:left="851"/>
        <w:jc w:val="both"/>
        <w:rPr>
          <w:b/>
          <w:bCs/>
          <w:i/>
          <w:iCs/>
        </w:rPr>
      </w:pPr>
      <w:r>
        <w:rPr>
          <w:b/>
          <w:bCs/>
          <w:i/>
          <w:iCs/>
        </w:rPr>
        <w:t>Zonen XX/YY</w:t>
      </w:r>
    </w:p>
    <w:p w14:paraId="42ADD80F" w14:textId="77777777" w:rsidR="00E017B9" w:rsidRDefault="00E22D3A" w:rsidP="00E22D3A">
      <w:pPr>
        <w:pStyle w:val="10NormalerText"/>
        <w:numPr>
          <w:ilvl w:val="0"/>
          <w:numId w:val="17"/>
        </w:numPr>
      </w:pPr>
      <w:r>
        <w:t>XX</w:t>
      </w:r>
      <w:r w:rsidR="00E017B9">
        <w:t>-strasse</w:t>
      </w:r>
    </w:p>
    <w:p w14:paraId="22469869" w14:textId="77777777" w:rsidR="00E017B9" w:rsidRDefault="00E017B9" w:rsidP="00E22D3A">
      <w:pPr>
        <w:pStyle w:val="10NormalerText"/>
      </w:pPr>
    </w:p>
    <w:p w14:paraId="0951A946" w14:textId="77777777" w:rsidR="00E017B9" w:rsidRDefault="00E017B9" w:rsidP="00E017B9">
      <w:pPr>
        <w:pStyle w:val="10NormalerText"/>
      </w:pPr>
    </w:p>
    <w:p w14:paraId="1CD78D97" w14:textId="77777777" w:rsidR="00E017B9" w:rsidRPr="00D1102F" w:rsidRDefault="00E017B9" w:rsidP="00E017B9">
      <w:pPr>
        <w:pStyle w:val="berschrift2"/>
        <w:numPr>
          <w:ilvl w:val="1"/>
          <w:numId w:val="12"/>
        </w:numPr>
        <w:tabs>
          <w:tab w:val="left" w:pos="851"/>
        </w:tabs>
        <w:ind w:left="851" w:hanging="851"/>
      </w:pPr>
      <w:bookmarkStart w:id="44" w:name="_Toc109294894"/>
      <w:bookmarkStart w:id="45" w:name="_Toc158010264"/>
      <w:r>
        <w:t>Wasserbeschaffung</w:t>
      </w:r>
      <w:bookmarkEnd w:id="44"/>
      <w:bookmarkEnd w:id="45"/>
    </w:p>
    <w:p w14:paraId="145FA550" w14:textId="77777777" w:rsidR="00E017B9" w:rsidRPr="00417184" w:rsidRDefault="00E017B9" w:rsidP="00E017B9">
      <w:pPr>
        <w:ind w:left="851"/>
        <w:rPr>
          <w:b/>
          <w:i/>
        </w:rPr>
      </w:pPr>
      <w:bookmarkStart w:id="46" w:name="_Toc421537080"/>
      <w:bookmarkStart w:id="47" w:name="_Toc495384105"/>
      <w:r w:rsidRPr="00417184">
        <w:rPr>
          <w:b/>
          <w:i/>
        </w:rPr>
        <w:t>Quellfassungen/Quellwasser</w:t>
      </w:r>
      <w:bookmarkEnd w:id="46"/>
      <w:bookmarkEnd w:id="47"/>
    </w:p>
    <w:p w14:paraId="34559E2B" w14:textId="77777777" w:rsidR="00E017B9" w:rsidRDefault="00E017B9" w:rsidP="00E22D3A">
      <w:pPr>
        <w:pStyle w:val="10NormalerText"/>
        <w:numPr>
          <w:ilvl w:val="0"/>
          <w:numId w:val="17"/>
        </w:numPr>
      </w:pPr>
      <w:r>
        <w:t>Konzessionspflicht/Schutzzonenpflicht</w:t>
      </w:r>
    </w:p>
    <w:p w14:paraId="53A1A2A0" w14:textId="77777777" w:rsidR="00E017B9" w:rsidRDefault="00E017B9" w:rsidP="00E22D3A">
      <w:pPr>
        <w:pStyle w:val="10NormalerText"/>
        <w:numPr>
          <w:ilvl w:val="0"/>
          <w:numId w:val="17"/>
        </w:numPr>
      </w:pPr>
      <w:r>
        <w:t>Konzessionsmenge</w:t>
      </w:r>
    </w:p>
    <w:p w14:paraId="7AE8A724" w14:textId="77777777" w:rsidR="00E017B9" w:rsidRDefault="00E017B9" w:rsidP="00E22D3A">
      <w:pPr>
        <w:pStyle w:val="10NormalerText"/>
        <w:numPr>
          <w:ilvl w:val="0"/>
          <w:numId w:val="17"/>
        </w:numPr>
      </w:pPr>
      <w:r>
        <w:t>Jährliche Schüttungsmengen (min (mit Datum) – mittel – max</w:t>
      </w:r>
      <w:r w:rsidR="004D06A7">
        <w:t>.</w:t>
      </w:r>
      <w:r>
        <w:t>) mit Angaben des zugrunde gelegten Zeitrahmens und der Periodizität</w:t>
      </w:r>
    </w:p>
    <w:p w14:paraId="4A611A2C" w14:textId="77777777" w:rsidR="00E017B9" w:rsidRDefault="00E017B9" w:rsidP="00E22D3A">
      <w:pPr>
        <w:pStyle w:val="10NormalerText"/>
        <w:numPr>
          <w:ilvl w:val="0"/>
          <w:numId w:val="17"/>
        </w:numPr>
      </w:pPr>
      <w:r>
        <w:t>Spezielle Auflagen</w:t>
      </w:r>
    </w:p>
    <w:p w14:paraId="0A35DAD6" w14:textId="77777777" w:rsidR="00E017B9" w:rsidRDefault="00E017B9" w:rsidP="00E22D3A">
      <w:pPr>
        <w:pStyle w:val="10NormalerText"/>
        <w:numPr>
          <w:ilvl w:val="0"/>
          <w:numId w:val="17"/>
        </w:numPr>
      </w:pPr>
      <w:r>
        <w:t>Ablauf der Konzession</w:t>
      </w:r>
    </w:p>
    <w:p w14:paraId="4F18F6D8" w14:textId="77777777" w:rsidR="00E017B9" w:rsidRDefault="00E017B9" w:rsidP="00E22D3A">
      <w:pPr>
        <w:pStyle w:val="10NormalerText"/>
        <w:numPr>
          <w:ilvl w:val="0"/>
          <w:numId w:val="17"/>
        </w:numPr>
      </w:pPr>
      <w:r>
        <w:t>Grundwasserschutzzonen</w:t>
      </w:r>
    </w:p>
    <w:p w14:paraId="0BC291AA" w14:textId="77777777" w:rsidR="00E017B9" w:rsidRPr="00767F3A" w:rsidRDefault="00E017B9" w:rsidP="00E22D3A">
      <w:pPr>
        <w:pStyle w:val="10NormalerText"/>
        <w:numPr>
          <w:ilvl w:val="1"/>
          <w:numId w:val="17"/>
        </w:numPr>
      </w:pPr>
      <w:r w:rsidRPr="00767F3A">
        <w:t>Beurteilung, ob die Schutzzonen nach der Gewässerschutzgesetzgebung rechtsgenüglich ausgeschieden und aktuell sind?</w:t>
      </w:r>
    </w:p>
    <w:p w14:paraId="425AEE64" w14:textId="77777777" w:rsidR="00E017B9" w:rsidRPr="00767F3A" w:rsidRDefault="00E017B9" w:rsidP="00E22D3A">
      <w:pPr>
        <w:pStyle w:val="10NormalerText"/>
        <w:numPr>
          <w:ilvl w:val="1"/>
          <w:numId w:val="17"/>
        </w:numPr>
      </w:pPr>
      <w:r w:rsidRPr="00767F3A">
        <w:t>Beurteilung ob der Gefahrenkataster, Konflikt- und der Massnahmenplan auf dem aktuellen Stand sind</w:t>
      </w:r>
    </w:p>
    <w:p w14:paraId="35783EAE" w14:textId="77777777" w:rsidR="00E017B9" w:rsidRPr="00767F3A" w:rsidRDefault="00E017B9" w:rsidP="00E22D3A">
      <w:pPr>
        <w:pStyle w:val="10NormalerText"/>
        <w:numPr>
          <w:ilvl w:val="1"/>
          <w:numId w:val="17"/>
        </w:numPr>
      </w:pPr>
      <w:r w:rsidRPr="00767F3A">
        <w:t>Beurteilung ob die Nutzungseinschränkungen und weiteren Schutzmassnahmen werden eingehalten.</w:t>
      </w:r>
    </w:p>
    <w:p w14:paraId="61097692" w14:textId="77777777" w:rsidR="00E017B9" w:rsidRPr="00767F3A" w:rsidRDefault="00E017B9" w:rsidP="00E22D3A">
      <w:pPr>
        <w:pStyle w:val="10NormalerText"/>
        <w:numPr>
          <w:ilvl w:val="1"/>
          <w:numId w:val="17"/>
        </w:numPr>
      </w:pPr>
      <w:r w:rsidRPr="00767F3A">
        <w:t>Die Massnahmen gemäss Schutzzonenre</w:t>
      </w:r>
      <w:r w:rsidR="004151E1">
        <w:t>gle</w:t>
      </w:r>
      <w:r w:rsidRPr="00767F3A">
        <w:t>ment und Massnahmenplan umgesetzt wurden.</w:t>
      </w:r>
    </w:p>
    <w:p w14:paraId="4316A551" w14:textId="77777777" w:rsidR="00E017B9" w:rsidRDefault="00F830DB" w:rsidP="00E22D3A">
      <w:pPr>
        <w:pStyle w:val="10NormalerText"/>
        <w:numPr>
          <w:ilvl w:val="0"/>
          <w:numId w:val="17"/>
        </w:numPr>
      </w:pPr>
      <w:r>
        <w:br w:type="column"/>
      </w:r>
      <w:r w:rsidR="00E017B9">
        <w:t>Zuströmbereiche</w:t>
      </w:r>
    </w:p>
    <w:p w14:paraId="56D0EBF1" w14:textId="77777777" w:rsidR="00E017B9" w:rsidRDefault="00E017B9" w:rsidP="00E22D3A">
      <w:pPr>
        <w:pStyle w:val="10NormalerText"/>
        <w:numPr>
          <w:ilvl w:val="1"/>
          <w:numId w:val="17"/>
        </w:numPr>
      </w:pPr>
      <w:r>
        <w:t>Beurteilung der Notwendigkeit und Dringlichkeit</w:t>
      </w:r>
    </w:p>
    <w:p w14:paraId="27F85C63" w14:textId="77777777" w:rsidR="00E017B9" w:rsidRDefault="00E017B9" w:rsidP="00E22D3A">
      <w:pPr>
        <w:pStyle w:val="10NormalerText"/>
        <w:numPr>
          <w:ilvl w:val="0"/>
          <w:numId w:val="17"/>
        </w:numPr>
      </w:pPr>
      <w:r>
        <w:t>Oft keine oder nur geringe Aufbereitung erforderlich; ggf. Verwurf</w:t>
      </w:r>
    </w:p>
    <w:p w14:paraId="7DFD01A7" w14:textId="77777777" w:rsidR="00E017B9" w:rsidRDefault="00E017B9" w:rsidP="00E22D3A">
      <w:pPr>
        <w:pStyle w:val="10NormalerText"/>
        <w:numPr>
          <w:ilvl w:val="0"/>
          <w:numId w:val="17"/>
        </w:numPr>
      </w:pPr>
      <w:r w:rsidRPr="003E0CE2">
        <w:t>Beschrieb Grundwasserträger/Quelltyp</w:t>
      </w:r>
    </w:p>
    <w:p w14:paraId="6E354CA4" w14:textId="77777777" w:rsidR="00E45B94" w:rsidRPr="003E0CE2" w:rsidRDefault="00E45B94" w:rsidP="00E45B94">
      <w:pPr>
        <w:pStyle w:val="10NormalerText"/>
      </w:pPr>
    </w:p>
    <w:p w14:paraId="0DCA1BDA" w14:textId="77777777" w:rsidR="00E017B9" w:rsidRPr="00E45B94" w:rsidRDefault="00E017B9" w:rsidP="00E22D3A">
      <w:pPr>
        <w:pStyle w:val="10NormalerText"/>
        <w:rPr>
          <w:b/>
        </w:rPr>
      </w:pPr>
      <w:r w:rsidRPr="00E45B94">
        <w:rPr>
          <w:b/>
        </w:rPr>
        <w:t>Beurteilungen:</w:t>
      </w:r>
    </w:p>
    <w:p w14:paraId="1D9B3FCE" w14:textId="77777777" w:rsidR="00E017B9" w:rsidRDefault="00E017B9" w:rsidP="00E22D3A">
      <w:pPr>
        <w:pStyle w:val="10NormalerText"/>
        <w:numPr>
          <w:ilvl w:val="0"/>
          <w:numId w:val="17"/>
        </w:numPr>
      </w:pPr>
      <w:r>
        <w:t>Datenqualität (z.B. nasse und trockene Jahre in der Messreihe, Daten einzelner Quellen oder von Quellgruppen, …)</w:t>
      </w:r>
    </w:p>
    <w:p w14:paraId="67EB91DB" w14:textId="77777777" w:rsidR="00E017B9" w:rsidRDefault="00E017B9" w:rsidP="00E22D3A">
      <w:pPr>
        <w:pStyle w:val="10NormalerText"/>
        <w:numPr>
          <w:ilvl w:val="0"/>
          <w:numId w:val="17"/>
        </w:numPr>
      </w:pPr>
      <w:r w:rsidRPr="00210AD0">
        <w:t xml:space="preserve">Anlagen: Alter, Zustand, </w:t>
      </w:r>
      <w:r w:rsidRPr="00E22D3A">
        <w:t>allgemein anerkannte Regeln der Technik</w:t>
      </w:r>
      <w:r w:rsidRPr="00210AD0">
        <w:t>, Risikobeurteilung, Standort gemäss Naturgefahrenkarte?</w:t>
      </w:r>
    </w:p>
    <w:p w14:paraId="53477E76" w14:textId="77777777" w:rsidR="00E017B9" w:rsidRPr="005926A4" w:rsidRDefault="00E017B9" w:rsidP="00E22D3A">
      <w:pPr>
        <w:pStyle w:val="10NormalerText"/>
        <w:numPr>
          <w:ilvl w:val="0"/>
          <w:numId w:val="17"/>
        </w:numPr>
      </w:pPr>
      <w:r w:rsidRPr="005926A4">
        <w:t>Mikrobiologische und chemische Rohwasserqualität,</w:t>
      </w:r>
    </w:p>
    <w:p w14:paraId="78CB5107" w14:textId="77777777" w:rsidR="00E017B9" w:rsidRPr="00DF7F60" w:rsidRDefault="00E017B9" w:rsidP="00E22D3A">
      <w:pPr>
        <w:pStyle w:val="10NormalerText"/>
        <w:numPr>
          <w:ilvl w:val="0"/>
          <w:numId w:val="17"/>
        </w:numPr>
      </w:pPr>
      <w:r w:rsidRPr="00DF7F60">
        <w:t>Differenzierung nach Pardé-Koeffizient</w:t>
      </w:r>
    </w:p>
    <w:p w14:paraId="2AF0636B" w14:textId="77777777" w:rsidR="00E017B9" w:rsidRPr="00DF7F60" w:rsidRDefault="00E017B9" w:rsidP="00E22D3A">
      <w:pPr>
        <w:pStyle w:val="10NormalerText"/>
        <w:numPr>
          <w:ilvl w:val="0"/>
          <w:numId w:val="17"/>
        </w:numPr>
      </w:pPr>
      <w:r>
        <w:t>Schüttungsverhältnis nach Dr. Bendel, 1936</w:t>
      </w:r>
      <w:r w:rsidRPr="00DF7F60">
        <w:t>: maximale/minimalster Schüttung</w:t>
      </w:r>
    </w:p>
    <w:p w14:paraId="6322CCAC" w14:textId="77777777" w:rsidR="00E017B9" w:rsidRPr="00DF7F60" w:rsidRDefault="00E017B9" w:rsidP="00E017B9">
      <w:pPr>
        <w:ind w:left="851"/>
        <w:jc w:val="both"/>
        <w:rPr>
          <w:rFonts w:cs="Arial"/>
          <w:sz w:val="10"/>
          <w:szCs w:val="10"/>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600"/>
      </w:tblGrid>
      <w:tr w:rsidR="00E017B9" w:rsidRPr="00BB39F6" w14:paraId="3B1528E0" w14:textId="77777777" w:rsidTr="00E017B9">
        <w:trPr>
          <w:trHeight w:val="454"/>
        </w:trPr>
        <w:tc>
          <w:tcPr>
            <w:tcW w:w="3490" w:type="dxa"/>
            <w:shd w:val="clear" w:color="auto" w:fill="E0E0E0"/>
            <w:vAlign w:val="center"/>
          </w:tcPr>
          <w:p w14:paraId="4912C34B" w14:textId="77777777" w:rsidR="00E017B9" w:rsidRPr="00E45B94" w:rsidRDefault="00E017B9" w:rsidP="00E45B94">
            <w:pPr>
              <w:pStyle w:val="10NormalerText"/>
              <w:ind w:left="0"/>
              <w:jc w:val="center"/>
              <w:rPr>
                <w:b/>
                <w:lang w:val="de-DE"/>
              </w:rPr>
            </w:pPr>
            <w:r w:rsidRPr="00E45B94">
              <w:rPr>
                <w:b/>
                <w:lang w:val="de-DE"/>
              </w:rPr>
              <w:t>Bewertung der Quelle</w:t>
            </w:r>
          </w:p>
        </w:tc>
        <w:tc>
          <w:tcPr>
            <w:tcW w:w="3600" w:type="dxa"/>
            <w:shd w:val="clear" w:color="auto" w:fill="E0E0E0"/>
            <w:vAlign w:val="center"/>
          </w:tcPr>
          <w:p w14:paraId="6FDAE1CB" w14:textId="77777777" w:rsidR="00E017B9" w:rsidRPr="00E45B94" w:rsidRDefault="00E017B9" w:rsidP="00E45B94">
            <w:pPr>
              <w:pStyle w:val="10NormalerText"/>
              <w:ind w:left="0"/>
              <w:jc w:val="center"/>
              <w:rPr>
                <w:b/>
                <w:lang w:val="de-DE"/>
              </w:rPr>
            </w:pPr>
            <w:r w:rsidRPr="00E45B94">
              <w:rPr>
                <w:b/>
                <w:lang w:val="de-DE"/>
              </w:rPr>
              <w:t>Schwankungsziffer</w:t>
            </w:r>
          </w:p>
        </w:tc>
      </w:tr>
      <w:tr w:rsidR="00E017B9" w:rsidRPr="00BB39F6" w14:paraId="031E63EE" w14:textId="77777777" w:rsidTr="00E017B9">
        <w:trPr>
          <w:trHeight w:val="340"/>
        </w:trPr>
        <w:tc>
          <w:tcPr>
            <w:tcW w:w="3490" w:type="dxa"/>
            <w:vAlign w:val="center"/>
          </w:tcPr>
          <w:p w14:paraId="35CDE43B" w14:textId="77777777" w:rsidR="00E017B9" w:rsidRPr="00BB39F6" w:rsidRDefault="00E017B9" w:rsidP="00E45B94">
            <w:pPr>
              <w:pStyle w:val="10NormalerText"/>
              <w:ind w:left="0"/>
              <w:jc w:val="center"/>
              <w:rPr>
                <w:lang w:val="de-DE"/>
              </w:rPr>
            </w:pPr>
            <w:r w:rsidRPr="00BB39F6">
              <w:rPr>
                <w:lang w:val="de-DE"/>
              </w:rPr>
              <w:t>Ausgezeichnet</w:t>
            </w:r>
          </w:p>
        </w:tc>
        <w:tc>
          <w:tcPr>
            <w:tcW w:w="3600" w:type="dxa"/>
            <w:vAlign w:val="center"/>
          </w:tcPr>
          <w:p w14:paraId="36B97085" w14:textId="77777777" w:rsidR="00E017B9" w:rsidRPr="00BB39F6" w:rsidRDefault="00E017B9" w:rsidP="004151E1">
            <w:pPr>
              <w:pStyle w:val="10NormalerText"/>
              <w:ind w:left="0"/>
              <w:jc w:val="center"/>
              <w:rPr>
                <w:lang w:val="de-DE"/>
              </w:rPr>
            </w:pPr>
            <w:r w:rsidRPr="00BB39F6">
              <w:rPr>
                <w:lang w:val="de-DE"/>
              </w:rPr>
              <w:t>1</w:t>
            </w:r>
            <w:r w:rsidR="004151E1">
              <w:rPr>
                <w:lang w:val="de-DE"/>
              </w:rPr>
              <w:t>–</w:t>
            </w:r>
            <w:r w:rsidRPr="00BB39F6">
              <w:rPr>
                <w:lang w:val="de-DE"/>
              </w:rPr>
              <w:t>3</w:t>
            </w:r>
          </w:p>
        </w:tc>
      </w:tr>
      <w:tr w:rsidR="00E017B9" w:rsidRPr="00BB39F6" w14:paraId="222054A4" w14:textId="77777777" w:rsidTr="00E017B9">
        <w:trPr>
          <w:trHeight w:val="340"/>
        </w:trPr>
        <w:tc>
          <w:tcPr>
            <w:tcW w:w="3490" w:type="dxa"/>
            <w:vAlign w:val="center"/>
          </w:tcPr>
          <w:p w14:paraId="3FEC4B1F" w14:textId="77777777" w:rsidR="00E017B9" w:rsidRPr="00BB39F6" w:rsidRDefault="00E017B9" w:rsidP="00E45B94">
            <w:pPr>
              <w:pStyle w:val="10NormalerText"/>
              <w:ind w:left="0"/>
              <w:jc w:val="center"/>
              <w:rPr>
                <w:lang w:val="de-DE"/>
              </w:rPr>
            </w:pPr>
            <w:r w:rsidRPr="00BB39F6">
              <w:rPr>
                <w:lang w:val="de-DE"/>
              </w:rPr>
              <w:t>Gut</w:t>
            </w:r>
          </w:p>
        </w:tc>
        <w:tc>
          <w:tcPr>
            <w:tcW w:w="3600" w:type="dxa"/>
            <w:vAlign w:val="center"/>
          </w:tcPr>
          <w:p w14:paraId="670ABDCD" w14:textId="77777777" w:rsidR="00E017B9" w:rsidRPr="00BB39F6" w:rsidRDefault="00E017B9" w:rsidP="004151E1">
            <w:pPr>
              <w:pStyle w:val="10NormalerText"/>
              <w:ind w:left="0"/>
              <w:jc w:val="center"/>
              <w:rPr>
                <w:lang w:val="de-DE"/>
              </w:rPr>
            </w:pPr>
            <w:r w:rsidRPr="00BB39F6">
              <w:rPr>
                <w:lang w:val="de-DE"/>
              </w:rPr>
              <w:t>3–10</w:t>
            </w:r>
          </w:p>
        </w:tc>
      </w:tr>
      <w:tr w:rsidR="00E017B9" w:rsidRPr="00BB39F6" w14:paraId="2CD6C8B3" w14:textId="77777777" w:rsidTr="00E017B9">
        <w:trPr>
          <w:trHeight w:val="340"/>
        </w:trPr>
        <w:tc>
          <w:tcPr>
            <w:tcW w:w="3490" w:type="dxa"/>
            <w:vAlign w:val="center"/>
          </w:tcPr>
          <w:p w14:paraId="4D5BD206" w14:textId="77777777" w:rsidR="00E017B9" w:rsidRPr="00BB39F6" w:rsidRDefault="00E017B9" w:rsidP="00E45B94">
            <w:pPr>
              <w:pStyle w:val="10NormalerText"/>
              <w:ind w:left="0"/>
              <w:jc w:val="center"/>
              <w:rPr>
                <w:lang w:val="de-DE"/>
              </w:rPr>
            </w:pPr>
            <w:r w:rsidRPr="00BB39F6">
              <w:rPr>
                <w:lang w:val="de-DE"/>
              </w:rPr>
              <w:t>Mässig</w:t>
            </w:r>
          </w:p>
        </w:tc>
        <w:tc>
          <w:tcPr>
            <w:tcW w:w="3600" w:type="dxa"/>
            <w:vAlign w:val="center"/>
          </w:tcPr>
          <w:p w14:paraId="5694FDBB" w14:textId="77777777" w:rsidR="00E017B9" w:rsidRPr="00BB39F6" w:rsidRDefault="00E017B9" w:rsidP="004151E1">
            <w:pPr>
              <w:pStyle w:val="10NormalerText"/>
              <w:ind w:left="0"/>
              <w:jc w:val="center"/>
              <w:rPr>
                <w:lang w:val="de-DE"/>
              </w:rPr>
            </w:pPr>
            <w:r w:rsidRPr="00BB39F6">
              <w:rPr>
                <w:lang w:val="de-DE"/>
              </w:rPr>
              <w:t>10–20</w:t>
            </w:r>
          </w:p>
        </w:tc>
      </w:tr>
      <w:tr w:rsidR="00E017B9" w:rsidRPr="00BB39F6" w14:paraId="431F8744" w14:textId="77777777" w:rsidTr="00E017B9">
        <w:trPr>
          <w:trHeight w:val="340"/>
        </w:trPr>
        <w:tc>
          <w:tcPr>
            <w:tcW w:w="3490" w:type="dxa"/>
            <w:vAlign w:val="center"/>
          </w:tcPr>
          <w:p w14:paraId="46DE45BB" w14:textId="77777777" w:rsidR="00E017B9" w:rsidRPr="00BB39F6" w:rsidRDefault="00E017B9" w:rsidP="00E45B94">
            <w:pPr>
              <w:pStyle w:val="10NormalerText"/>
              <w:ind w:left="0"/>
              <w:jc w:val="center"/>
              <w:rPr>
                <w:lang w:val="de-DE"/>
              </w:rPr>
            </w:pPr>
            <w:r w:rsidRPr="00BB39F6">
              <w:rPr>
                <w:lang w:val="de-DE"/>
              </w:rPr>
              <w:t>Schlecht</w:t>
            </w:r>
          </w:p>
        </w:tc>
        <w:tc>
          <w:tcPr>
            <w:tcW w:w="3600" w:type="dxa"/>
            <w:vAlign w:val="center"/>
          </w:tcPr>
          <w:p w14:paraId="5825F471" w14:textId="77777777" w:rsidR="00E017B9" w:rsidRPr="00BB39F6" w:rsidRDefault="00E017B9" w:rsidP="004151E1">
            <w:pPr>
              <w:pStyle w:val="10NormalerText"/>
              <w:ind w:left="0"/>
              <w:jc w:val="center"/>
              <w:rPr>
                <w:lang w:val="de-DE"/>
              </w:rPr>
            </w:pPr>
            <w:r w:rsidRPr="00BB39F6">
              <w:rPr>
                <w:lang w:val="de-DE"/>
              </w:rPr>
              <w:t>20–100</w:t>
            </w:r>
          </w:p>
        </w:tc>
      </w:tr>
      <w:tr w:rsidR="00E017B9" w:rsidRPr="00BB39F6" w14:paraId="2BB6C36E" w14:textId="77777777" w:rsidTr="00E017B9">
        <w:trPr>
          <w:trHeight w:val="340"/>
        </w:trPr>
        <w:tc>
          <w:tcPr>
            <w:tcW w:w="3490" w:type="dxa"/>
            <w:vAlign w:val="center"/>
          </w:tcPr>
          <w:p w14:paraId="2B950AFB" w14:textId="77777777" w:rsidR="00E017B9" w:rsidRPr="00BB39F6" w:rsidRDefault="00E017B9" w:rsidP="00E45B94">
            <w:pPr>
              <w:pStyle w:val="10NormalerText"/>
              <w:ind w:left="0"/>
              <w:jc w:val="center"/>
              <w:rPr>
                <w:lang w:val="de-DE"/>
              </w:rPr>
            </w:pPr>
            <w:r w:rsidRPr="00BB39F6">
              <w:rPr>
                <w:lang w:val="de-DE"/>
              </w:rPr>
              <w:t>sehr schlecht</w:t>
            </w:r>
          </w:p>
        </w:tc>
        <w:tc>
          <w:tcPr>
            <w:tcW w:w="3600" w:type="dxa"/>
            <w:vAlign w:val="center"/>
          </w:tcPr>
          <w:p w14:paraId="0FD2F968" w14:textId="77777777" w:rsidR="00E017B9" w:rsidRPr="00BB39F6" w:rsidRDefault="00E017B9" w:rsidP="00E45B94">
            <w:pPr>
              <w:pStyle w:val="10NormalerText"/>
              <w:ind w:left="0"/>
              <w:jc w:val="center"/>
              <w:rPr>
                <w:lang w:val="de-DE"/>
              </w:rPr>
            </w:pPr>
            <w:r w:rsidRPr="00BB39F6">
              <w:rPr>
                <w:lang w:val="de-DE"/>
              </w:rPr>
              <w:t>&gt; 100</w:t>
            </w:r>
          </w:p>
        </w:tc>
      </w:tr>
    </w:tbl>
    <w:p w14:paraId="1D7412BA" w14:textId="77777777" w:rsidR="00E017B9" w:rsidRDefault="00E017B9" w:rsidP="00E017B9">
      <w:pPr>
        <w:tabs>
          <w:tab w:val="left" w:pos="2340"/>
          <w:tab w:val="left" w:pos="5670"/>
        </w:tabs>
        <w:spacing w:after="120"/>
        <w:ind w:left="2340" w:hanging="1489"/>
        <w:jc w:val="both"/>
        <w:rPr>
          <w:lang w:val="de-DE"/>
        </w:rPr>
      </w:pPr>
    </w:p>
    <w:p w14:paraId="08FF3327" w14:textId="77777777" w:rsidR="00E017B9" w:rsidRPr="00E22D3A" w:rsidRDefault="00E017B9" w:rsidP="00E22D3A">
      <w:pPr>
        <w:pStyle w:val="10NormalerText"/>
        <w:numPr>
          <w:ilvl w:val="0"/>
          <w:numId w:val="17"/>
        </w:numPr>
      </w:pPr>
      <w:r w:rsidRPr="00E22D3A">
        <w:t>Beurteilung der erhobenen Schüttungsdaten (ereignisbasierte Zeitreihe), aufzeigen von Tendenzen</w:t>
      </w:r>
    </w:p>
    <w:p w14:paraId="415A20E1" w14:textId="77777777" w:rsidR="00E017B9" w:rsidRPr="00E22D3A" w:rsidRDefault="00E017B9" w:rsidP="00E22D3A">
      <w:pPr>
        <w:pStyle w:val="10NormalerText"/>
        <w:numPr>
          <w:ilvl w:val="0"/>
          <w:numId w:val="17"/>
        </w:numPr>
      </w:pPr>
      <w:r w:rsidRPr="00E22D3A">
        <w:t xml:space="preserve">Beurteilung der erhobenen Qualitätsdaten (ereignisbasierte Zeitreihe) in Abhängigkeit der Risiken im </w:t>
      </w:r>
      <w:r w:rsidR="00E22D3A">
        <w:t>Fassungseinzugsgebiet</w:t>
      </w:r>
      <w:r w:rsidRPr="00E22D3A">
        <w:t xml:space="preserve"> (z.B. Wiesland, Ackerbau, Industrie, Siedlung, Strassen, Bahn, etc.), ggf. in Absprache mit dem KLF; aufzeigen von Tendenzen</w:t>
      </w:r>
    </w:p>
    <w:p w14:paraId="39AC3D0B" w14:textId="77777777" w:rsidR="00E017B9" w:rsidRPr="00E22D3A" w:rsidRDefault="00E017B9" w:rsidP="00E22D3A">
      <w:pPr>
        <w:pStyle w:val="10NormalerText"/>
        <w:numPr>
          <w:ilvl w:val="0"/>
          <w:numId w:val="17"/>
        </w:numPr>
      </w:pPr>
      <w:r w:rsidRPr="00E22D3A">
        <w:t>Beurteilung Schutzzonen und Umsetzung der Massnahmen gemäss Schutzzonenreglement</w:t>
      </w:r>
    </w:p>
    <w:p w14:paraId="1FAE98A7" w14:textId="77777777" w:rsidR="00E017B9" w:rsidRDefault="00E017B9" w:rsidP="00E22D3A">
      <w:pPr>
        <w:pStyle w:val="10NormalerText"/>
        <w:numPr>
          <w:ilvl w:val="0"/>
          <w:numId w:val="17"/>
        </w:numPr>
      </w:pPr>
      <w:r>
        <w:t>Ggf. Beurteilung Aufbereitung</w:t>
      </w:r>
    </w:p>
    <w:p w14:paraId="0823075A" w14:textId="77777777" w:rsidR="00E017B9" w:rsidRDefault="00E017B9" w:rsidP="00E017B9">
      <w:pPr>
        <w:tabs>
          <w:tab w:val="left" w:pos="2340"/>
          <w:tab w:val="left" w:pos="5670"/>
        </w:tabs>
        <w:spacing w:after="120"/>
        <w:ind w:left="2340" w:hanging="1489"/>
        <w:jc w:val="both"/>
        <w:rPr>
          <w:lang w:val="de-DE"/>
        </w:rPr>
      </w:pPr>
    </w:p>
    <w:p w14:paraId="42DDC284" w14:textId="77777777" w:rsidR="00E017B9" w:rsidRPr="00417184" w:rsidRDefault="00F830DB" w:rsidP="00E017B9">
      <w:pPr>
        <w:ind w:left="851"/>
        <w:rPr>
          <w:b/>
          <w:i/>
        </w:rPr>
      </w:pPr>
      <w:r>
        <w:rPr>
          <w:b/>
          <w:i/>
        </w:rPr>
        <w:br w:type="column"/>
      </w:r>
      <w:r w:rsidR="00E017B9" w:rsidRPr="00417184">
        <w:rPr>
          <w:b/>
          <w:i/>
        </w:rPr>
        <w:t>Grundwasserfassungen</w:t>
      </w:r>
    </w:p>
    <w:p w14:paraId="507C0BFB" w14:textId="77777777" w:rsidR="00E017B9" w:rsidRDefault="00E017B9" w:rsidP="00E45B94">
      <w:pPr>
        <w:pStyle w:val="10NormalerText"/>
        <w:numPr>
          <w:ilvl w:val="0"/>
          <w:numId w:val="17"/>
        </w:numPr>
      </w:pPr>
      <w:r>
        <w:t>Konzessionspflicht/Schutzzonenpflicht</w:t>
      </w:r>
    </w:p>
    <w:p w14:paraId="41E487B5" w14:textId="77777777" w:rsidR="00E017B9" w:rsidRDefault="00E017B9" w:rsidP="00E45B94">
      <w:pPr>
        <w:pStyle w:val="10NormalerText"/>
        <w:numPr>
          <w:ilvl w:val="0"/>
          <w:numId w:val="17"/>
        </w:numPr>
      </w:pPr>
      <w:r>
        <w:t>Konzessionsmengen</w:t>
      </w:r>
    </w:p>
    <w:p w14:paraId="7736F754" w14:textId="77777777" w:rsidR="00E017B9" w:rsidRPr="00E45B94" w:rsidRDefault="00E017B9" w:rsidP="00E45B94">
      <w:pPr>
        <w:pStyle w:val="10NormalerText"/>
        <w:numPr>
          <w:ilvl w:val="1"/>
          <w:numId w:val="17"/>
        </w:numPr>
      </w:pPr>
      <w:r w:rsidRPr="00E45B94">
        <w:t>Max</w:t>
      </w:r>
      <w:r w:rsidR="004D06A7">
        <w:t>.</w:t>
      </w:r>
      <w:r w:rsidRPr="00E45B94">
        <w:t xml:space="preserve"> je Minute</w:t>
      </w:r>
      <w:r w:rsidRPr="00E45B94">
        <w:tab/>
        <w:t>l/min</w:t>
      </w:r>
    </w:p>
    <w:p w14:paraId="12BB43C9" w14:textId="77777777" w:rsidR="00E017B9" w:rsidRDefault="00E017B9" w:rsidP="00E45B94">
      <w:pPr>
        <w:pStyle w:val="10NormalerText"/>
        <w:numPr>
          <w:ilvl w:val="1"/>
          <w:numId w:val="17"/>
        </w:numPr>
      </w:pPr>
      <w:r>
        <w:t>Max</w:t>
      </w:r>
      <w:r w:rsidR="004D06A7">
        <w:t>.</w:t>
      </w:r>
      <w:r>
        <w:t xml:space="preserve"> je Tag</w:t>
      </w:r>
      <w:r>
        <w:tab/>
        <w:t>m</w:t>
      </w:r>
      <w:r w:rsidRPr="00E45B94">
        <w:rPr>
          <w:vertAlign w:val="superscript"/>
        </w:rPr>
        <w:t>3</w:t>
      </w:r>
      <w:r>
        <w:t>/d</w:t>
      </w:r>
    </w:p>
    <w:p w14:paraId="352429A5" w14:textId="77777777" w:rsidR="00E017B9" w:rsidRDefault="00E017B9" w:rsidP="00E45B94">
      <w:pPr>
        <w:pStyle w:val="10NormalerText"/>
        <w:numPr>
          <w:ilvl w:val="1"/>
          <w:numId w:val="17"/>
        </w:numPr>
      </w:pPr>
      <w:r>
        <w:t>Kontingent</w:t>
      </w:r>
      <w:r>
        <w:tab/>
        <w:t>m</w:t>
      </w:r>
      <w:r w:rsidRPr="00E45B94">
        <w:rPr>
          <w:vertAlign w:val="superscript"/>
        </w:rPr>
        <w:t>3</w:t>
      </w:r>
      <w:r>
        <w:t>/a</w:t>
      </w:r>
    </w:p>
    <w:p w14:paraId="475E7E8D" w14:textId="77777777" w:rsidR="00E017B9" w:rsidRDefault="00E017B9" w:rsidP="00E45B94">
      <w:pPr>
        <w:pStyle w:val="10NormalerText"/>
        <w:numPr>
          <w:ilvl w:val="0"/>
          <w:numId w:val="17"/>
        </w:numPr>
      </w:pPr>
      <w:r>
        <w:t>Spezielle Auflagen</w:t>
      </w:r>
    </w:p>
    <w:p w14:paraId="0F29B860" w14:textId="77777777" w:rsidR="00E017B9" w:rsidRDefault="00E017B9" w:rsidP="00E45B94">
      <w:pPr>
        <w:pStyle w:val="10NormalerText"/>
        <w:numPr>
          <w:ilvl w:val="0"/>
          <w:numId w:val="17"/>
        </w:numPr>
      </w:pPr>
      <w:r>
        <w:t>Ablauf der Konzession</w:t>
      </w:r>
    </w:p>
    <w:p w14:paraId="4E92E37C" w14:textId="77777777" w:rsidR="00E017B9" w:rsidRDefault="00E017B9" w:rsidP="00E45B94">
      <w:pPr>
        <w:pStyle w:val="10NormalerText"/>
        <w:numPr>
          <w:ilvl w:val="0"/>
          <w:numId w:val="17"/>
        </w:numPr>
      </w:pPr>
      <w:r>
        <w:t>Grundwasserschutzzonen</w:t>
      </w:r>
    </w:p>
    <w:p w14:paraId="742DF71E" w14:textId="77777777" w:rsidR="00E017B9" w:rsidRPr="00767F3A" w:rsidRDefault="00E017B9" w:rsidP="00E45B94">
      <w:pPr>
        <w:pStyle w:val="10NormalerText"/>
        <w:numPr>
          <w:ilvl w:val="1"/>
          <w:numId w:val="17"/>
        </w:numPr>
      </w:pPr>
      <w:r w:rsidRPr="00767F3A">
        <w:t>Beurteilung, ob die Schutzzonen nach der Gewässerschutzgesetzgebung rechtsgenüglich ausgeschieden und aktuell sind?</w:t>
      </w:r>
    </w:p>
    <w:p w14:paraId="226E2965" w14:textId="77777777" w:rsidR="00E017B9" w:rsidRPr="00767F3A" w:rsidRDefault="00E017B9" w:rsidP="00E45B94">
      <w:pPr>
        <w:pStyle w:val="10NormalerText"/>
        <w:numPr>
          <w:ilvl w:val="1"/>
          <w:numId w:val="17"/>
        </w:numPr>
      </w:pPr>
      <w:r w:rsidRPr="00767F3A">
        <w:t>Beurteilung ob der Gefahrenkataster, Konflikt- und der Massnahmenplan auf dem aktuellen Stand sind</w:t>
      </w:r>
    </w:p>
    <w:p w14:paraId="7736C5F4" w14:textId="77777777" w:rsidR="00E017B9" w:rsidRPr="00767F3A" w:rsidRDefault="00E017B9" w:rsidP="00E45B94">
      <w:pPr>
        <w:pStyle w:val="10NormalerText"/>
        <w:numPr>
          <w:ilvl w:val="1"/>
          <w:numId w:val="17"/>
        </w:numPr>
      </w:pPr>
      <w:r w:rsidRPr="00767F3A">
        <w:t>Beurteilung ob die Nutzungseinschränkungen und weiteren Schutzmassnahmen werden eingehalten.</w:t>
      </w:r>
    </w:p>
    <w:p w14:paraId="0B551FAC" w14:textId="77777777" w:rsidR="00E017B9" w:rsidRPr="00767F3A" w:rsidRDefault="00E017B9" w:rsidP="00E45B94">
      <w:pPr>
        <w:pStyle w:val="10NormalerText"/>
        <w:numPr>
          <w:ilvl w:val="1"/>
          <w:numId w:val="17"/>
        </w:numPr>
      </w:pPr>
      <w:r w:rsidRPr="00767F3A">
        <w:t>Die Massnahmen gemäss Schutzzonenre</w:t>
      </w:r>
      <w:r w:rsidR="004151E1">
        <w:t>gle</w:t>
      </w:r>
      <w:r w:rsidRPr="00767F3A">
        <w:t>ment und Massnahmenplan umgesetzt wurden.</w:t>
      </w:r>
    </w:p>
    <w:p w14:paraId="5BACD10A" w14:textId="77777777" w:rsidR="00E017B9" w:rsidRDefault="00E017B9" w:rsidP="00E45B94">
      <w:pPr>
        <w:pStyle w:val="10NormalerText"/>
        <w:numPr>
          <w:ilvl w:val="0"/>
          <w:numId w:val="17"/>
        </w:numPr>
      </w:pPr>
      <w:r>
        <w:t>Zuströmbereiche</w:t>
      </w:r>
    </w:p>
    <w:p w14:paraId="0FDC5862" w14:textId="77777777" w:rsidR="00E017B9" w:rsidRDefault="00E017B9" w:rsidP="00E45B94">
      <w:pPr>
        <w:pStyle w:val="10NormalerText"/>
        <w:numPr>
          <w:ilvl w:val="1"/>
          <w:numId w:val="17"/>
        </w:numPr>
      </w:pPr>
      <w:r>
        <w:t>Beurteilung der Notwendigkeit und Dringlichkeit</w:t>
      </w:r>
    </w:p>
    <w:p w14:paraId="133762B9" w14:textId="77777777" w:rsidR="00E017B9" w:rsidRDefault="00E017B9" w:rsidP="00E45B94">
      <w:pPr>
        <w:pStyle w:val="10NormalerText"/>
        <w:numPr>
          <w:ilvl w:val="0"/>
          <w:numId w:val="17"/>
        </w:numPr>
      </w:pPr>
      <w:r>
        <w:t>Meist keine oder geringe Aufbereitung erforderlich</w:t>
      </w:r>
    </w:p>
    <w:p w14:paraId="4ED312BF" w14:textId="77777777" w:rsidR="00E017B9" w:rsidRDefault="00E017B9" w:rsidP="00E45B94">
      <w:pPr>
        <w:pStyle w:val="10NormalerText"/>
        <w:numPr>
          <w:ilvl w:val="0"/>
          <w:numId w:val="17"/>
        </w:numPr>
      </w:pPr>
      <w:r w:rsidRPr="003E0CE2">
        <w:t>Beschrieb</w:t>
      </w:r>
      <w:r>
        <w:t xml:space="preserve"> Grundwasserträger/Grundwassertyp</w:t>
      </w:r>
    </w:p>
    <w:p w14:paraId="1283046D" w14:textId="77777777" w:rsidR="00E017B9" w:rsidRDefault="00E017B9" w:rsidP="00E45B94">
      <w:pPr>
        <w:pStyle w:val="10NormalerText"/>
        <w:numPr>
          <w:ilvl w:val="0"/>
          <w:numId w:val="17"/>
        </w:numPr>
      </w:pPr>
      <w:r>
        <w:t>Feldergiebigkeit</w:t>
      </w:r>
    </w:p>
    <w:p w14:paraId="474D97AC" w14:textId="77777777" w:rsidR="00E017B9" w:rsidRPr="003E0CE2" w:rsidRDefault="00E017B9" w:rsidP="00E45B94">
      <w:pPr>
        <w:pStyle w:val="10NormalerText"/>
        <w:numPr>
          <w:ilvl w:val="0"/>
          <w:numId w:val="17"/>
        </w:numPr>
      </w:pPr>
      <w:r w:rsidRPr="003E0CE2">
        <w:t>Typ Filterbrunnen mit Brunnenkapazität</w:t>
      </w:r>
    </w:p>
    <w:p w14:paraId="06C085AB" w14:textId="77777777" w:rsidR="00E017B9" w:rsidRDefault="00E017B9" w:rsidP="00E45B94">
      <w:pPr>
        <w:pStyle w:val="10NormalerText"/>
      </w:pPr>
    </w:p>
    <w:p w14:paraId="22D49EFB" w14:textId="77777777" w:rsidR="00E017B9" w:rsidRPr="00E45B94" w:rsidRDefault="00E017B9" w:rsidP="00E017B9">
      <w:pPr>
        <w:tabs>
          <w:tab w:val="left" w:pos="5670"/>
        </w:tabs>
        <w:spacing w:before="120"/>
        <w:ind w:left="851"/>
        <w:jc w:val="both"/>
        <w:rPr>
          <w:rFonts w:cs="Arial"/>
          <w:b/>
        </w:rPr>
      </w:pPr>
      <w:r w:rsidRPr="00E45B94">
        <w:rPr>
          <w:rFonts w:cs="Arial"/>
          <w:b/>
        </w:rPr>
        <w:t>Beurteilungen:</w:t>
      </w:r>
    </w:p>
    <w:p w14:paraId="51E3BCF4" w14:textId="77777777" w:rsidR="00E017B9" w:rsidRDefault="00E017B9" w:rsidP="00E45B94">
      <w:pPr>
        <w:pStyle w:val="10NormalerText"/>
        <w:numPr>
          <w:ilvl w:val="0"/>
          <w:numId w:val="17"/>
        </w:numPr>
      </w:pPr>
      <w:r>
        <w:t>Datenqualität (z.B. nasse und trockene Jahre in der Messreihe, …)</w:t>
      </w:r>
    </w:p>
    <w:p w14:paraId="28D4B834" w14:textId="77777777" w:rsidR="00E017B9" w:rsidRPr="00E45B94" w:rsidRDefault="00E017B9" w:rsidP="00E45B94">
      <w:pPr>
        <w:pStyle w:val="10NormalerText"/>
        <w:numPr>
          <w:ilvl w:val="0"/>
          <w:numId w:val="17"/>
        </w:numPr>
      </w:pPr>
      <w:r w:rsidRPr="00210AD0">
        <w:t xml:space="preserve">Anlagen: Alter, Zustand, </w:t>
      </w:r>
      <w:r w:rsidRPr="00E45B94">
        <w:t>allgemein anerkannte Regeln der Technik</w:t>
      </w:r>
      <w:r w:rsidRPr="00210AD0">
        <w:t>, Risikobeurteilung, Standort gemäss Naturgefahrenkarte?</w:t>
      </w:r>
    </w:p>
    <w:p w14:paraId="03AB7B63" w14:textId="77777777" w:rsidR="00E017B9" w:rsidRPr="00E45B94" w:rsidRDefault="00E017B9" w:rsidP="00E45B94">
      <w:pPr>
        <w:pStyle w:val="10NormalerText"/>
        <w:numPr>
          <w:ilvl w:val="0"/>
          <w:numId w:val="17"/>
        </w:numPr>
      </w:pPr>
      <w:r w:rsidRPr="005926A4">
        <w:t>Mikrobiologische und chemische Rohwasserqualität</w:t>
      </w:r>
    </w:p>
    <w:p w14:paraId="64A925EE" w14:textId="77777777" w:rsidR="00E017B9" w:rsidRPr="00E45B94" w:rsidRDefault="00E017B9" w:rsidP="00E45B94">
      <w:pPr>
        <w:pStyle w:val="10NormalerText"/>
        <w:numPr>
          <w:ilvl w:val="0"/>
          <w:numId w:val="17"/>
        </w:numPr>
      </w:pPr>
      <w:r>
        <w:t>Beurteilung des Umfeldes der GW-Gewinnung (Behördenverbindlicher Raumbedarf, Auen, Ökosysteme, Überschwemmung, etc.)</w:t>
      </w:r>
    </w:p>
    <w:p w14:paraId="482118AA" w14:textId="77777777" w:rsidR="00E017B9" w:rsidRPr="00E45B94" w:rsidRDefault="00E017B9" w:rsidP="00E45B94">
      <w:pPr>
        <w:pStyle w:val="10NormalerText"/>
        <w:numPr>
          <w:ilvl w:val="0"/>
          <w:numId w:val="17"/>
        </w:numPr>
      </w:pPr>
      <w:r w:rsidRPr="00E45B94">
        <w:t>Beurteilung Anfälligkeit, auf Trockenheit, aufzeigen von Tendenzen</w:t>
      </w:r>
    </w:p>
    <w:p w14:paraId="38BC1F9A" w14:textId="77777777" w:rsidR="00E017B9" w:rsidRPr="00E45B94" w:rsidRDefault="00E017B9" w:rsidP="00E45B94">
      <w:pPr>
        <w:pStyle w:val="10NormalerText"/>
        <w:numPr>
          <w:ilvl w:val="0"/>
          <w:numId w:val="17"/>
        </w:numPr>
      </w:pPr>
      <w:r w:rsidRPr="00E45B94">
        <w:t>Abschätzungen der möglichen/realistischen Entnahmemengen bei längerer Trockenheit (während dieser Zeit, über wenige Tage in dieser Zeit)</w:t>
      </w:r>
    </w:p>
    <w:p w14:paraId="24153BBA" w14:textId="77777777" w:rsidR="00E45B94" w:rsidRPr="00E22D3A" w:rsidRDefault="00FB1FC5" w:rsidP="00E45B94">
      <w:pPr>
        <w:pStyle w:val="10NormalerText"/>
        <w:numPr>
          <w:ilvl w:val="0"/>
          <w:numId w:val="17"/>
        </w:numPr>
      </w:pPr>
      <w:r>
        <w:br w:type="column"/>
      </w:r>
      <w:r w:rsidR="00E45B94" w:rsidRPr="00E22D3A">
        <w:t xml:space="preserve">Beurteilung der erhobenen Qualitätsdaten (ereignisbasierte Zeitreihe) in Abhängigkeit der Risiken im </w:t>
      </w:r>
      <w:r w:rsidR="00E45B94">
        <w:t>Fassungseinzugsgebiet</w:t>
      </w:r>
      <w:r w:rsidR="00E45B94" w:rsidRPr="00E22D3A">
        <w:t xml:space="preserve"> (z.B. Wiesland, Ackerbau, Industrie, Siedlung, Strassen, Bahn, etc.), ggf. in Absprache mit dem KLF; aufzeigen von Tendenzen</w:t>
      </w:r>
    </w:p>
    <w:p w14:paraId="5DA10DCF" w14:textId="77777777" w:rsidR="00E017B9" w:rsidRPr="00E45B94" w:rsidRDefault="00E017B9" w:rsidP="00E45B94">
      <w:pPr>
        <w:pStyle w:val="10NormalerText"/>
        <w:numPr>
          <w:ilvl w:val="0"/>
          <w:numId w:val="17"/>
        </w:numPr>
      </w:pPr>
      <w:r w:rsidRPr="00E45B94">
        <w:t>Beurteilung Schutzzonen und Umsetzung der Massnahmen gemäss Schutzzonenreglement</w:t>
      </w:r>
    </w:p>
    <w:p w14:paraId="069BA3BB" w14:textId="77777777" w:rsidR="00E017B9" w:rsidRDefault="00E017B9" w:rsidP="00E45B94">
      <w:pPr>
        <w:pStyle w:val="10NormalerText"/>
        <w:numPr>
          <w:ilvl w:val="0"/>
          <w:numId w:val="17"/>
        </w:numPr>
      </w:pPr>
      <w:r>
        <w:t>Ggf. Beurteilung Aufbereitung</w:t>
      </w:r>
    </w:p>
    <w:p w14:paraId="1BE4F522" w14:textId="77777777" w:rsidR="00E017B9" w:rsidRDefault="00E017B9" w:rsidP="00E45B94">
      <w:pPr>
        <w:pStyle w:val="10NormalerText"/>
      </w:pPr>
    </w:p>
    <w:p w14:paraId="399CD5AB" w14:textId="77777777" w:rsidR="00E017B9" w:rsidRPr="00E45B94" w:rsidRDefault="00E017B9" w:rsidP="00E45B94">
      <w:pPr>
        <w:ind w:left="851"/>
      </w:pPr>
      <w:r w:rsidRPr="00E45B94">
        <w:rPr>
          <w:b/>
          <w:i/>
        </w:rPr>
        <w:t>Seewasserfassungen</w:t>
      </w:r>
    </w:p>
    <w:p w14:paraId="50BDE36D" w14:textId="77777777" w:rsidR="00E017B9" w:rsidRDefault="00E017B9" w:rsidP="00E45B94">
      <w:pPr>
        <w:pStyle w:val="10NormalerText"/>
        <w:numPr>
          <w:ilvl w:val="0"/>
          <w:numId w:val="17"/>
        </w:numPr>
      </w:pPr>
      <w:r>
        <w:t>Konzessionspflicht</w:t>
      </w:r>
    </w:p>
    <w:p w14:paraId="1FCAB26D" w14:textId="77777777" w:rsidR="00E017B9" w:rsidRDefault="00E017B9" w:rsidP="00E45B94">
      <w:pPr>
        <w:pStyle w:val="10NormalerText"/>
        <w:numPr>
          <w:ilvl w:val="0"/>
          <w:numId w:val="17"/>
        </w:numPr>
      </w:pPr>
      <w:r>
        <w:t>Beschrieb Seewasserentnahme inkl. Fassungstiefe</w:t>
      </w:r>
    </w:p>
    <w:p w14:paraId="3E2BD3AB" w14:textId="77777777" w:rsidR="00E017B9" w:rsidRDefault="00E017B9" w:rsidP="00E45B94">
      <w:pPr>
        <w:pStyle w:val="10NormalerText"/>
        <w:numPr>
          <w:ilvl w:val="0"/>
          <w:numId w:val="17"/>
        </w:numPr>
      </w:pPr>
      <w:r>
        <w:t>benötigen mehrere Aufbereitungsstufen</w:t>
      </w:r>
    </w:p>
    <w:p w14:paraId="32641952" w14:textId="77777777" w:rsidR="00E017B9" w:rsidRDefault="00E017B9" w:rsidP="00E45B94">
      <w:pPr>
        <w:pStyle w:val="10NormalerText"/>
        <w:numPr>
          <w:ilvl w:val="0"/>
          <w:numId w:val="17"/>
        </w:numPr>
      </w:pPr>
      <w:r>
        <w:t>Redundanz und Resilienz</w:t>
      </w:r>
    </w:p>
    <w:p w14:paraId="452C1C3B" w14:textId="77777777" w:rsidR="00E017B9" w:rsidRDefault="00E017B9" w:rsidP="00E45B94">
      <w:pPr>
        <w:pStyle w:val="10NormalerText"/>
        <w:numPr>
          <w:ilvl w:val="0"/>
          <w:numId w:val="17"/>
        </w:numPr>
      </w:pPr>
      <w:r>
        <w:t>Betrieb durch entsprechend ausgebildetes und geschultes Personal</w:t>
      </w:r>
    </w:p>
    <w:p w14:paraId="4843DB2D" w14:textId="77777777" w:rsidR="00E017B9" w:rsidRDefault="00E017B9" w:rsidP="00E45B94">
      <w:pPr>
        <w:pStyle w:val="10NormalerText"/>
        <w:numPr>
          <w:ilvl w:val="0"/>
          <w:numId w:val="17"/>
        </w:numPr>
      </w:pPr>
      <w:r>
        <w:t>hohe Konstanz in den Wasserparametern</w:t>
      </w:r>
    </w:p>
    <w:p w14:paraId="6E3C1BB8" w14:textId="77777777" w:rsidR="00E017B9" w:rsidRDefault="00E017B9" w:rsidP="00E45B94">
      <w:pPr>
        <w:pStyle w:val="10NormalerText"/>
        <w:numPr>
          <w:ilvl w:val="0"/>
          <w:numId w:val="17"/>
        </w:numPr>
      </w:pPr>
      <w:r>
        <w:t>im Normalbetrieb oft nur sehr gering ausgelastet, da sie auf Spitzen- oder Störfallbetriebszustände konzipiert werden</w:t>
      </w:r>
    </w:p>
    <w:p w14:paraId="130061E6" w14:textId="77777777" w:rsidR="00E45B94" w:rsidRDefault="00E45B94" w:rsidP="00E45B94">
      <w:pPr>
        <w:pStyle w:val="10NormalerText"/>
      </w:pPr>
    </w:p>
    <w:p w14:paraId="10B8785E" w14:textId="77777777" w:rsidR="00E017B9" w:rsidRPr="00E45B94" w:rsidRDefault="00E017B9" w:rsidP="00E017B9">
      <w:pPr>
        <w:tabs>
          <w:tab w:val="left" w:pos="5670"/>
        </w:tabs>
        <w:spacing w:before="120"/>
        <w:ind w:left="851"/>
        <w:jc w:val="both"/>
        <w:rPr>
          <w:rFonts w:cs="Arial"/>
          <w:b/>
        </w:rPr>
      </w:pPr>
      <w:r w:rsidRPr="00E45B94">
        <w:rPr>
          <w:rFonts w:cs="Arial"/>
          <w:b/>
        </w:rPr>
        <w:t>Beurteilungen:</w:t>
      </w:r>
    </w:p>
    <w:p w14:paraId="0FEE7063" w14:textId="77777777" w:rsidR="00E017B9" w:rsidRDefault="00E017B9" w:rsidP="00E45B94">
      <w:pPr>
        <w:pStyle w:val="10NormalerText"/>
        <w:numPr>
          <w:ilvl w:val="0"/>
          <w:numId w:val="17"/>
        </w:numPr>
      </w:pPr>
      <w:r>
        <w:t>Datenqualität</w:t>
      </w:r>
    </w:p>
    <w:p w14:paraId="495A4F52" w14:textId="77777777" w:rsidR="00E017B9" w:rsidRDefault="00E017B9" w:rsidP="00E45B94">
      <w:pPr>
        <w:pStyle w:val="10NormalerText"/>
        <w:numPr>
          <w:ilvl w:val="0"/>
          <w:numId w:val="17"/>
        </w:numPr>
      </w:pPr>
      <w:r w:rsidRPr="00210AD0">
        <w:t xml:space="preserve">Anlagen: Alter, Zustand, </w:t>
      </w:r>
      <w:r w:rsidRPr="00E45B94">
        <w:t>allgemein anerkannte Regeln der Technik</w:t>
      </w:r>
      <w:r w:rsidRPr="00210AD0">
        <w:t>, Risikobeurteilung</w:t>
      </w:r>
    </w:p>
    <w:p w14:paraId="28A1CFF6" w14:textId="77777777" w:rsidR="00E017B9" w:rsidRDefault="00E017B9" w:rsidP="00CE3DB8">
      <w:pPr>
        <w:pStyle w:val="10NormalerText"/>
        <w:numPr>
          <w:ilvl w:val="0"/>
          <w:numId w:val="17"/>
        </w:numPr>
      </w:pPr>
      <w:r>
        <w:t>Ggf. Beurteilung Aufbereitung</w:t>
      </w:r>
    </w:p>
    <w:p w14:paraId="62B3DBAB" w14:textId="77777777" w:rsidR="00E45B94" w:rsidRPr="00E45B94" w:rsidRDefault="00E45B94" w:rsidP="00E017B9">
      <w:pPr>
        <w:ind w:left="851"/>
        <w:rPr>
          <w:i/>
        </w:rPr>
      </w:pPr>
    </w:p>
    <w:p w14:paraId="28FF1E04" w14:textId="77777777" w:rsidR="00E017B9" w:rsidRPr="00417184" w:rsidRDefault="00E017B9" w:rsidP="00E017B9">
      <w:pPr>
        <w:ind w:left="851"/>
        <w:rPr>
          <w:b/>
          <w:i/>
        </w:rPr>
      </w:pPr>
      <w:r>
        <w:rPr>
          <w:b/>
          <w:i/>
        </w:rPr>
        <w:t>Optionen</w:t>
      </w:r>
    </w:p>
    <w:p w14:paraId="5E2F52B2" w14:textId="77777777" w:rsidR="00E017B9" w:rsidRDefault="00E017B9" w:rsidP="00E45B94">
      <w:pPr>
        <w:pStyle w:val="10NormalerText"/>
        <w:numPr>
          <w:ilvl w:val="0"/>
          <w:numId w:val="17"/>
        </w:numPr>
      </w:pPr>
      <w:r>
        <w:t>Vertragliche Regelung mit Definition der Bezüge im Spitzen- und Störfallbetrieb</w:t>
      </w:r>
    </w:p>
    <w:p w14:paraId="58846F4C" w14:textId="77777777" w:rsidR="00E017B9" w:rsidRDefault="00E017B9" w:rsidP="00E45B94">
      <w:pPr>
        <w:pStyle w:val="10NormalerText"/>
        <w:numPr>
          <w:ilvl w:val="0"/>
          <w:numId w:val="17"/>
        </w:numPr>
      </w:pPr>
      <w:r>
        <w:t>Sind die Bezugsoptionen verbindlich abgesichert?</w:t>
      </w:r>
    </w:p>
    <w:p w14:paraId="6BAEA161" w14:textId="77777777" w:rsidR="00E017B9" w:rsidRDefault="00E017B9" w:rsidP="00E45B94">
      <w:pPr>
        <w:pStyle w:val="10NormalerText"/>
        <w:numPr>
          <w:ilvl w:val="0"/>
          <w:numId w:val="17"/>
        </w:numPr>
      </w:pPr>
      <w:r>
        <w:t>Bestehen Liefereinschränkungen?</w:t>
      </w:r>
    </w:p>
    <w:p w14:paraId="25720039" w14:textId="77777777" w:rsidR="00E017B9" w:rsidRPr="00ED564D" w:rsidRDefault="00E017B9" w:rsidP="00E45B94">
      <w:pPr>
        <w:pStyle w:val="10NormalerText"/>
      </w:pPr>
    </w:p>
    <w:p w14:paraId="217F5975" w14:textId="77777777" w:rsidR="00E017B9" w:rsidRPr="00F812D5" w:rsidRDefault="00FB1FC5" w:rsidP="00FB1FC5">
      <w:pPr>
        <w:pStyle w:val="berschrift2"/>
        <w:numPr>
          <w:ilvl w:val="1"/>
          <w:numId w:val="12"/>
        </w:numPr>
        <w:tabs>
          <w:tab w:val="left" w:pos="851"/>
        </w:tabs>
        <w:spacing w:before="0"/>
        <w:ind w:left="851" w:hanging="851"/>
      </w:pPr>
      <w:bookmarkStart w:id="48" w:name="_Toc109294895"/>
      <w:bookmarkStart w:id="49" w:name="_Toc158010265"/>
      <w:r>
        <w:br w:type="column"/>
      </w:r>
      <w:r w:rsidR="00E017B9">
        <w:t>Wasserhaushalt historisch</w:t>
      </w:r>
      <w:bookmarkEnd w:id="48"/>
      <w:bookmarkEnd w:id="49"/>
    </w:p>
    <w:p w14:paraId="2D97B3AC" w14:textId="77777777" w:rsidR="00E017B9" w:rsidRDefault="00E017B9" w:rsidP="00E017B9">
      <w:pPr>
        <w:pStyle w:val="berschrift3"/>
        <w:numPr>
          <w:ilvl w:val="2"/>
          <w:numId w:val="12"/>
        </w:numPr>
        <w:tabs>
          <w:tab w:val="left" w:pos="851"/>
        </w:tabs>
        <w:ind w:left="851" w:hanging="851"/>
      </w:pPr>
      <w:bookmarkStart w:id="50" w:name="_Toc158010266"/>
      <w:r>
        <w:t>Mittlere Werte</w:t>
      </w:r>
      <w:bookmarkEnd w:id="50"/>
    </w:p>
    <w:p w14:paraId="2FD4A2FB" w14:textId="77777777" w:rsidR="00E017B9" w:rsidRPr="00264196" w:rsidRDefault="00E017B9" w:rsidP="00E45B94">
      <w:pPr>
        <w:pStyle w:val="10NormalerText"/>
      </w:pPr>
    </w:p>
    <w:p w14:paraId="0B7D3454" w14:textId="77777777" w:rsidR="00E017B9" w:rsidRPr="00264196" w:rsidRDefault="00E017B9" w:rsidP="00E45B94">
      <w:pPr>
        <w:pStyle w:val="10NormalerText"/>
        <w:rPr>
          <w:b/>
          <w:bCs/>
          <w:i/>
          <w:iCs/>
        </w:rPr>
      </w:pPr>
      <w:r w:rsidRPr="00264196">
        <w:rPr>
          <w:b/>
          <w:bCs/>
          <w:i/>
          <w:iCs/>
        </w:rPr>
        <w:t>Verbrauch</w:t>
      </w:r>
      <w:r w:rsidRPr="00264196">
        <w:rPr>
          <w:b/>
          <w:bCs/>
          <w:i/>
          <w:iCs/>
          <w:vertAlign w:val="subscript"/>
        </w:rPr>
        <w:t>mittel</w:t>
      </w:r>
    </w:p>
    <w:p w14:paraId="5D4D3662" w14:textId="77777777" w:rsidR="00E017B9" w:rsidRDefault="00E017B9" w:rsidP="00E45B94">
      <w:pPr>
        <w:pStyle w:val="10NormalerText"/>
      </w:pPr>
      <w:r>
        <w:t>Aus Verkaufsdaten</w:t>
      </w:r>
    </w:p>
    <w:p w14:paraId="762C2C75" w14:textId="77777777" w:rsidR="00E017B9" w:rsidRDefault="00E017B9" w:rsidP="00E45B94">
      <w:pPr>
        <w:pStyle w:val="10NormalerText"/>
      </w:pPr>
      <w:r>
        <w:tab/>
      </w:r>
      <w:r w:rsidR="00903251">
        <w:sym w:font="Wingdings" w:char="F0E0"/>
      </w:r>
      <w:r>
        <w:t xml:space="preserve"> Spezifischer Verbrauch</w:t>
      </w:r>
      <w:r w:rsidRPr="00A83B20">
        <w:rPr>
          <w:vertAlign w:val="subscript"/>
        </w:rPr>
        <w:t>mitte</w:t>
      </w:r>
      <w:r>
        <w:rPr>
          <w:vertAlign w:val="subscript"/>
        </w:rPr>
        <w:t>l</w:t>
      </w:r>
    </w:p>
    <w:p w14:paraId="17B28310" w14:textId="77777777" w:rsidR="00E017B9" w:rsidRDefault="00E017B9" w:rsidP="00E45B94">
      <w:pPr>
        <w:pStyle w:val="10NormalerText"/>
        <w:rPr>
          <w:vertAlign w:val="subscript"/>
        </w:rPr>
      </w:pPr>
      <w:r>
        <w:tab/>
        <w:t xml:space="preserve">Mit Anz GVE </w:t>
      </w:r>
      <m:oMath>
        <m:r>
          <w:rPr>
            <w:rFonts w:ascii="Cambria Math" w:hAnsi="Cambria Math"/>
          </w:rPr>
          <m:t>+</m:t>
        </m:r>
      </m:oMath>
      <w:r>
        <w:t xml:space="preserve"> spez. Verbrauch</w:t>
      </w:r>
      <w:r>
        <w:rPr>
          <w:vertAlign w:val="subscript"/>
        </w:rPr>
        <w:t>GVE-mittel</w:t>
      </w:r>
      <w:r>
        <w:t xml:space="preserve"> </w:t>
      </w:r>
      <w:r w:rsidR="00903251">
        <w:sym w:font="Wingdings" w:char="F0E0"/>
      </w:r>
      <w:r>
        <w:t xml:space="preserve"> Verbrauch</w:t>
      </w:r>
      <w:r>
        <w:rPr>
          <w:vertAlign w:val="subscript"/>
        </w:rPr>
        <w:t>GVE-mittel</w:t>
      </w:r>
    </w:p>
    <w:p w14:paraId="365AA859" w14:textId="77777777" w:rsidR="00E017B9" w:rsidRDefault="00E017B9" w:rsidP="00E45B94">
      <w:pPr>
        <w:pStyle w:val="10NormalerText"/>
      </w:pPr>
      <w:r w:rsidRPr="005A001E">
        <w:tab/>
      </w:r>
      <w:r w:rsidRPr="005A001E">
        <w:tab/>
        <w:t>Anz G</w:t>
      </w:r>
      <w:r>
        <w:t>VE je Betrieb können bei AfU bezogen werden</w:t>
      </w:r>
    </w:p>
    <w:p w14:paraId="4EF92643" w14:textId="77777777" w:rsidR="00E017B9" w:rsidRDefault="00E017B9" w:rsidP="00E45B94">
      <w:pPr>
        <w:pStyle w:val="10NormalerText"/>
      </w:pPr>
      <w:r>
        <w:tab/>
      </w:r>
      <w:r w:rsidR="004151E1">
        <w:t>Abschätzung Grossverbraucher</w:t>
      </w:r>
      <w:r>
        <w:t xml:space="preserve">/Spezielle Bezüger </w:t>
      </w:r>
      <w:r w:rsidR="00903251">
        <w:sym w:font="Wingdings" w:char="F0E0"/>
      </w:r>
      <w:r>
        <w:t xml:space="preserve"> Verbrauch</w:t>
      </w:r>
      <w:r>
        <w:rPr>
          <w:vertAlign w:val="subscript"/>
        </w:rPr>
        <w:t>Spez-mittel</w:t>
      </w:r>
    </w:p>
    <w:p w14:paraId="473DC091" w14:textId="77777777" w:rsidR="000247E1" w:rsidRDefault="00E017B9" w:rsidP="00E45B94">
      <w:pPr>
        <w:pStyle w:val="10NormalerText"/>
      </w:pPr>
      <w:r>
        <w:tab/>
        <w:t xml:space="preserve">EW </w:t>
      </w:r>
      <w:r w:rsidR="00903251">
        <w:sym w:font="Wingdings" w:char="F0E0"/>
      </w:r>
      <w:r>
        <w:t xml:space="preserve"> Verbrauch</w:t>
      </w:r>
      <w:r w:rsidRPr="00EA02E1">
        <w:rPr>
          <w:vertAlign w:val="subscript"/>
        </w:rPr>
        <w:t>EW</w:t>
      </w:r>
      <w:r>
        <w:rPr>
          <w:vertAlign w:val="subscript"/>
        </w:rPr>
        <w:t>-mittel</w:t>
      </w:r>
      <w:r>
        <w:t xml:space="preserve"> </w:t>
      </w:r>
    </w:p>
    <w:p w14:paraId="2711478E" w14:textId="77777777" w:rsidR="00E017B9" w:rsidRDefault="000D2FCD" w:rsidP="000247E1">
      <w:pPr>
        <w:pStyle w:val="10NormalerText"/>
        <w:ind w:left="1560" w:firstLine="567"/>
      </w:pPr>
      <m:oMath>
        <m:r>
          <w:rPr>
            <w:rFonts w:ascii="Cambria Math" w:hAnsi="Cambria Math"/>
          </w:rPr>
          <m:t>=</m:t>
        </m:r>
      </m:oMath>
      <w:r w:rsidR="00E017B9">
        <w:t xml:space="preserve"> Verbrauch</w:t>
      </w:r>
      <w:r w:rsidR="00E017B9">
        <w:rPr>
          <w:vertAlign w:val="subscript"/>
        </w:rPr>
        <w:t>mittel</w:t>
      </w:r>
      <w:r w:rsidR="00E017B9" w:rsidRPr="00EA02E1">
        <w:t xml:space="preserve"> </w:t>
      </w:r>
      <m:oMath>
        <m:r>
          <w:rPr>
            <w:rFonts w:ascii="Cambria Math" w:hAnsi="Cambria Math"/>
          </w:rPr>
          <m:t>-</m:t>
        </m:r>
      </m:oMath>
      <w:r>
        <w:t xml:space="preserve"> </w:t>
      </w:r>
      <w:r w:rsidR="00E017B9">
        <w:t xml:space="preserve"> Verbrauch</w:t>
      </w:r>
      <w:r w:rsidR="00E017B9">
        <w:rPr>
          <w:vertAlign w:val="subscript"/>
        </w:rPr>
        <w:t>GVE-mittel</w:t>
      </w:r>
      <w:r w:rsidR="00E017B9" w:rsidRPr="00EA02E1">
        <w:t xml:space="preserve"> </w:t>
      </w:r>
      <m:oMath>
        <m:r>
          <w:rPr>
            <w:rFonts w:ascii="Cambria Math" w:hAnsi="Cambria Math"/>
          </w:rPr>
          <m:t>-</m:t>
        </m:r>
      </m:oMath>
      <w:r>
        <w:t xml:space="preserve"> </w:t>
      </w:r>
      <w:r w:rsidR="00E017B9">
        <w:t xml:space="preserve"> Verbrauch</w:t>
      </w:r>
      <w:r w:rsidR="00E017B9">
        <w:rPr>
          <w:vertAlign w:val="subscript"/>
        </w:rPr>
        <w:t>Spez-mittel</w:t>
      </w:r>
    </w:p>
    <w:p w14:paraId="5CF2D3FF" w14:textId="77777777" w:rsidR="00E017B9" w:rsidRDefault="00E017B9" w:rsidP="00E45B94">
      <w:pPr>
        <w:pStyle w:val="10NormalerText"/>
      </w:pPr>
      <w:r>
        <w:tab/>
      </w:r>
      <w:r w:rsidR="00903251">
        <w:sym w:font="Wingdings" w:char="F0E0"/>
      </w:r>
      <w:r>
        <w:t xml:space="preserve"> Spezifischer Verbrauch</w:t>
      </w:r>
      <w:r w:rsidRPr="00EA02E1">
        <w:rPr>
          <w:vertAlign w:val="subscript"/>
        </w:rPr>
        <w:t>EW</w:t>
      </w:r>
      <w:r>
        <w:rPr>
          <w:vertAlign w:val="subscript"/>
        </w:rPr>
        <w:t>-mttel</w:t>
      </w:r>
    </w:p>
    <w:p w14:paraId="6ABBCD6D" w14:textId="77777777" w:rsidR="00E017B9" w:rsidRDefault="00E017B9" w:rsidP="00E45B94">
      <w:pPr>
        <w:pStyle w:val="10NormalerText"/>
      </w:pPr>
    </w:p>
    <w:p w14:paraId="41C4CF1A" w14:textId="77777777" w:rsidR="00E017B9" w:rsidRPr="00264196" w:rsidRDefault="00E017B9" w:rsidP="00E017B9">
      <w:pPr>
        <w:pStyle w:val="10NormalerText"/>
        <w:rPr>
          <w:b/>
          <w:bCs/>
          <w:i/>
          <w:iCs/>
          <w:vertAlign w:val="subscript"/>
        </w:rPr>
      </w:pPr>
      <w:r w:rsidRPr="00264196">
        <w:rPr>
          <w:b/>
          <w:bCs/>
          <w:i/>
          <w:iCs/>
        </w:rPr>
        <w:t>Ungemessen</w:t>
      </w:r>
      <w:r w:rsidRPr="00264196">
        <w:rPr>
          <w:b/>
          <w:bCs/>
          <w:i/>
          <w:iCs/>
          <w:vertAlign w:val="subscript"/>
        </w:rPr>
        <w:t>mittel</w:t>
      </w:r>
    </w:p>
    <w:p w14:paraId="3649DFA1" w14:textId="77777777" w:rsidR="00E017B9" w:rsidRDefault="00E017B9" w:rsidP="00E017B9">
      <w:pPr>
        <w:pStyle w:val="10NormalerText"/>
      </w:pPr>
      <w:r>
        <w:t>Annahmen/Angaben über Wassermengen von:</w:t>
      </w:r>
    </w:p>
    <w:p w14:paraId="4B14EC65" w14:textId="77777777" w:rsidR="00E017B9" w:rsidRDefault="00E017B9" w:rsidP="00E017B9">
      <w:pPr>
        <w:pStyle w:val="10NormalerText"/>
      </w:pPr>
      <w:r>
        <w:tab/>
        <w:t>Laufbrunnen</w:t>
      </w:r>
    </w:p>
    <w:p w14:paraId="7CBDAE69" w14:textId="77777777" w:rsidR="00E017B9" w:rsidRDefault="00E017B9" w:rsidP="00E017B9">
      <w:pPr>
        <w:pStyle w:val="10NormalerText"/>
        <w:ind w:firstLine="567"/>
      </w:pPr>
      <w:r w:rsidRPr="009D3A9F">
        <w:t>Feuerwehr</w:t>
      </w:r>
    </w:p>
    <w:p w14:paraId="13D8FC8A" w14:textId="77777777" w:rsidR="00E017B9" w:rsidRDefault="00E017B9" w:rsidP="00E017B9">
      <w:pPr>
        <w:pStyle w:val="10NormalerText"/>
        <w:ind w:firstLine="567"/>
      </w:pPr>
      <w:r w:rsidRPr="009D3A9F">
        <w:t>Intern</w:t>
      </w:r>
    </w:p>
    <w:p w14:paraId="065D007F" w14:textId="77777777" w:rsidR="00E017B9" w:rsidRDefault="00E017B9" w:rsidP="00E017B9">
      <w:pPr>
        <w:pStyle w:val="10NormalerText"/>
      </w:pPr>
    </w:p>
    <w:p w14:paraId="38E8AAC1" w14:textId="77777777" w:rsidR="00E017B9" w:rsidRPr="00264196" w:rsidRDefault="00E017B9" w:rsidP="00E017B9">
      <w:pPr>
        <w:pStyle w:val="10NormalerText"/>
        <w:rPr>
          <w:b/>
          <w:bCs/>
          <w:i/>
          <w:iCs/>
        </w:rPr>
      </w:pPr>
      <w:r w:rsidRPr="00264196">
        <w:rPr>
          <w:b/>
          <w:bCs/>
          <w:i/>
          <w:iCs/>
        </w:rPr>
        <w:t>Bedarf</w:t>
      </w:r>
      <w:r w:rsidRPr="00264196">
        <w:rPr>
          <w:b/>
          <w:bCs/>
          <w:i/>
          <w:iCs/>
          <w:vertAlign w:val="subscript"/>
        </w:rPr>
        <w:t>mittel</w:t>
      </w:r>
    </w:p>
    <w:p w14:paraId="50EB84CE" w14:textId="77777777" w:rsidR="00E017B9" w:rsidRDefault="00E017B9" w:rsidP="00E017B9">
      <w:pPr>
        <w:pStyle w:val="10NormalerText"/>
      </w:pPr>
      <w:r>
        <w:t>Aus Steuerungsdaten</w:t>
      </w:r>
    </w:p>
    <w:p w14:paraId="7652B2BE" w14:textId="77777777" w:rsidR="00E017B9" w:rsidRDefault="00E017B9" w:rsidP="00E017B9">
      <w:pPr>
        <w:pStyle w:val="10NormalerText"/>
      </w:pPr>
      <w:r>
        <w:tab/>
      </w:r>
      <w:r w:rsidR="00903251">
        <w:sym w:font="Wingdings" w:char="F0E0"/>
      </w:r>
      <w:r>
        <w:t xml:space="preserve"> Spezifischer Bedarf</w:t>
      </w:r>
      <w:r w:rsidRPr="00A83B20">
        <w:rPr>
          <w:vertAlign w:val="subscript"/>
        </w:rPr>
        <w:t>mitte</w:t>
      </w:r>
      <w:r>
        <w:rPr>
          <w:vertAlign w:val="subscript"/>
        </w:rPr>
        <w:t>l</w:t>
      </w:r>
    </w:p>
    <w:p w14:paraId="5DA0100B" w14:textId="77777777" w:rsidR="00E017B9" w:rsidRDefault="00E017B9" w:rsidP="00E017B9">
      <w:pPr>
        <w:pStyle w:val="10NormalerText"/>
      </w:pPr>
    </w:p>
    <w:p w14:paraId="60945AEC" w14:textId="77777777" w:rsidR="00E017B9" w:rsidRPr="00264196" w:rsidRDefault="00E017B9" w:rsidP="00E017B9">
      <w:pPr>
        <w:pStyle w:val="10NormalerText"/>
        <w:rPr>
          <w:b/>
          <w:bCs/>
          <w:i/>
          <w:iCs/>
        </w:rPr>
      </w:pPr>
      <w:r w:rsidRPr="00264196">
        <w:rPr>
          <w:b/>
          <w:bCs/>
          <w:i/>
          <w:iCs/>
        </w:rPr>
        <w:t>Realer Wasserverlust</w:t>
      </w:r>
    </w:p>
    <w:p w14:paraId="36710346" w14:textId="77777777" w:rsidR="00E017B9" w:rsidRDefault="00E017B9" w:rsidP="00E017B9">
      <w:pPr>
        <w:pStyle w:val="10NormalerText"/>
      </w:pPr>
      <w:r>
        <w:t>Verlust</w:t>
      </w:r>
      <w:r w:rsidRPr="00B70578">
        <w:rPr>
          <w:vertAlign w:val="subscript"/>
        </w:rPr>
        <w:t xml:space="preserve"> </w:t>
      </w:r>
      <w:r w:rsidRPr="00A83B20">
        <w:rPr>
          <w:vertAlign w:val="subscript"/>
        </w:rPr>
        <w:t>mitte</w:t>
      </w:r>
      <w:r>
        <w:rPr>
          <w:vertAlign w:val="subscript"/>
        </w:rPr>
        <w:t>l</w:t>
      </w:r>
      <w:r>
        <w:t xml:space="preserve"> </w:t>
      </w:r>
      <m:oMath>
        <m:r>
          <w:rPr>
            <w:rFonts w:ascii="Cambria Math" w:hAnsi="Cambria Math"/>
          </w:rPr>
          <m:t>=</m:t>
        </m:r>
      </m:oMath>
      <w:r>
        <w:t xml:space="preserve"> Bedarf</w:t>
      </w:r>
      <w:r w:rsidRPr="00A83B20">
        <w:rPr>
          <w:vertAlign w:val="subscript"/>
        </w:rPr>
        <w:t>mitte</w:t>
      </w:r>
      <w:r>
        <w:rPr>
          <w:vertAlign w:val="subscript"/>
        </w:rPr>
        <w:t>l</w:t>
      </w:r>
      <w:r>
        <w:t xml:space="preserve"> </w:t>
      </w:r>
      <m:oMath>
        <m:r>
          <w:rPr>
            <w:rFonts w:ascii="Cambria Math" w:hAnsi="Cambria Math"/>
          </w:rPr>
          <m:t>-</m:t>
        </m:r>
      </m:oMath>
      <w:r w:rsidR="000D2FCD">
        <w:t xml:space="preserve"> </w:t>
      </w:r>
      <w:r>
        <w:t xml:space="preserve"> Verbrauch</w:t>
      </w:r>
      <w:r w:rsidRPr="00A83B20">
        <w:rPr>
          <w:vertAlign w:val="subscript"/>
        </w:rPr>
        <w:t>mitte</w:t>
      </w:r>
      <w:r>
        <w:rPr>
          <w:vertAlign w:val="subscript"/>
        </w:rPr>
        <w:t>l</w:t>
      </w:r>
      <w:r>
        <w:t xml:space="preserve"> </w:t>
      </w:r>
      <m:oMath>
        <m:r>
          <w:rPr>
            <w:rFonts w:ascii="Cambria Math" w:hAnsi="Cambria Math"/>
          </w:rPr>
          <m:t>-</m:t>
        </m:r>
      </m:oMath>
      <w:r w:rsidR="000D2FCD">
        <w:t xml:space="preserve"> </w:t>
      </w:r>
      <w:r>
        <w:t xml:space="preserve"> Ungemessen</w:t>
      </w:r>
      <w:r w:rsidRPr="00A83B20">
        <w:rPr>
          <w:vertAlign w:val="subscript"/>
        </w:rPr>
        <w:t>mitte</w:t>
      </w:r>
      <w:r>
        <w:rPr>
          <w:vertAlign w:val="subscript"/>
        </w:rPr>
        <w:t>l</w:t>
      </w:r>
    </w:p>
    <w:p w14:paraId="289771B8" w14:textId="77777777" w:rsidR="00E017B9" w:rsidRDefault="00903251" w:rsidP="00E017B9">
      <w:pPr>
        <w:pStyle w:val="10NormalerText"/>
      </w:pPr>
      <w:r>
        <w:sym w:font="Wingdings" w:char="F0E0"/>
      </w:r>
      <w:r w:rsidR="00E017B9">
        <w:t xml:space="preserve"> </w:t>
      </w:r>
      <w:bookmarkStart w:id="51" w:name="_Hlk109223529"/>
      <w:r w:rsidR="00E017B9">
        <w:t xml:space="preserve">Spezifischer </w:t>
      </w:r>
      <w:bookmarkEnd w:id="51"/>
      <w:r w:rsidR="00E017B9">
        <w:t>realer Verlust</w:t>
      </w:r>
      <w:r w:rsidR="00E017B9" w:rsidRPr="00B70578">
        <w:rPr>
          <w:vertAlign w:val="subscript"/>
        </w:rPr>
        <w:t xml:space="preserve"> </w:t>
      </w:r>
      <w:r w:rsidR="00E017B9" w:rsidRPr="00A83B20">
        <w:rPr>
          <w:vertAlign w:val="subscript"/>
        </w:rPr>
        <w:t>mitte</w:t>
      </w:r>
      <w:r w:rsidR="00E017B9">
        <w:rPr>
          <w:vertAlign w:val="subscript"/>
        </w:rPr>
        <w:t xml:space="preserve">l   </w:t>
      </w:r>
      <w:r w:rsidR="00E017B9">
        <w:t>m</w:t>
      </w:r>
      <w:r w:rsidR="00E017B9" w:rsidRPr="005926A4">
        <w:rPr>
          <w:vertAlign w:val="superscript"/>
        </w:rPr>
        <w:t>3</w:t>
      </w:r>
      <w:r w:rsidR="00E017B9">
        <w:t>/(km*h)</w:t>
      </w:r>
    </w:p>
    <w:p w14:paraId="54F258CA" w14:textId="77777777" w:rsidR="00E017B9" w:rsidRDefault="00E017B9" w:rsidP="00E017B9">
      <w:pPr>
        <w:pStyle w:val="10NormalerText"/>
      </w:pPr>
    </w:p>
    <w:p w14:paraId="70451904" w14:textId="77777777" w:rsidR="00E017B9" w:rsidRDefault="00E017B9" w:rsidP="00E017B9">
      <w:pPr>
        <w:pStyle w:val="berschrift3"/>
        <w:numPr>
          <w:ilvl w:val="2"/>
          <w:numId w:val="12"/>
        </w:numPr>
        <w:tabs>
          <w:tab w:val="left" w:pos="851"/>
        </w:tabs>
        <w:ind w:left="851" w:hanging="851"/>
      </w:pPr>
      <w:bookmarkStart w:id="52" w:name="_Toc158010267"/>
      <w:r>
        <w:t>maximale Werte</w:t>
      </w:r>
      <w:bookmarkEnd w:id="52"/>
    </w:p>
    <w:p w14:paraId="25DDB447" w14:textId="77777777" w:rsidR="00E017B9" w:rsidRPr="00990DC3" w:rsidRDefault="00E017B9" w:rsidP="00E017B9">
      <w:pPr>
        <w:pStyle w:val="10NormalerText"/>
        <w:rPr>
          <w:b/>
          <w:bCs/>
          <w:i/>
          <w:iCs/>
        </w:rPr>
      </w:pPr>
      <w:r>
        <w:rPr>
          <w:b/>
          <w:bCs/>
          <w:i/>
          <w:iCs/>
        </w:rPr>
        <w:t xml:space="preserve">Maximaler </w:t>
      </w:r>
      <w:r w:rsidRPr="00990DC3">
        <w:rPr>
          <w:b/>
          <w:bCs/>
          <w:i/>
          <w:iCs/>
        </w:rPr>
        <w:t>Bedarf</w:t>
      </w:r>
    </w:p>
    <w:p w14:paraId="4559CB27" w14:textId="77777777" w:rsidR="00E017B9" w:rsidRDefault="00E017B9" w:rsidP="00E017B9">
      <w:pPr>
        <w:pStyle w:val="10NormalerText"/>
      </w:pPr>
      <w:r>
        <w:t>Bedarf</w:t>
      </w:r>
      <w:r>
        <w:rPr>
          <w:vertAlign w:val="subscript"/>
        </w:rPr>
        <w:t>max</w:t>
      </w:r>
      <w:r w:rsidR="004D06A7">
        <w:rPr>
          <w:vertAlign w:val="subscript"/>
        </w:rPr>
        <w:t>.</w:t>
      </w:r>
    </w:p>
    <w:p w14:paraId="20D37C53" w14:textId="77777777" w:rsidR="00E017B9" w:rsidRDefault="00E017B9" w:rsidP="00E017B9">
      <w:pPr>
        <w:pStyle w:val="10NormalerText"/>
      </w:pPr>
      <w:r>
        <w:t>Aus Steuerungsdaten («Peak» einzelner Tage)</w:t>
      </w:r>
    </w:p>
    <w:p w14:paraId="6C5537DE" w14:textId="77777777" w:rsidR="00E017B9" w:rsidRDefault="00E017B9" w:rsidP="00E017B9">
      <w:pPr>
        <w:pStyle w:val="10NormalerText"/>
      </w:pPr>
      <w:r>
        <w:tab/>
      </w:r>
      <w:r w:rsidR="00903251">
        <w:sym w:font="Wingdings" w:char="F0E0"/>
      </w:r>
      <w:r>
        <w:t xml:space="preserve"> Spezifischer Bedarf</w:t>
      </w:r>
      <w:r w:rsidRPr="00A83B20">
        <w:rPr>
          <w:vertAlign w:val="subscript"/>
        </w:rPr>
        <w:t>m</w:t>
      </w:r>
      <w:r>
        <w:rPr>
          <w:vertAlign w:val="subscript"/>
        </w:rPr>
        <w:t>ax</w:t>
      </w:r>
      <w:r w:rsidR="004D06A7">
        <w:rPr>
          <w:vertAlign w:val="subscript"/>
        </w:rPr>
        <w:t>.</w:t>
      </w:r>
    </w:p>
    <w:p w14:paraId="1C4D36F0" w14:textId="77777777" w:rsidR="00E017B9" w:rsidRDefault="00E017B9" w:rsidP="00E017B9">
      <w:pPr>
        <w:pStyle w:val="10NormalerText"/>
      </w:pPr>
    </w:p>
    <w:p w14:paraId="59414F41" w14:textId="77777777" w:rsidR="00E017B9" w:rsidRPr="00264196" w:rsidRDefault="00FB1FC5" w:rsidP="00E017B9">
      <w:pPr>
        <w:pStyle w:val="10NormalerText"/>
        <w:rPr>
          <w:b/>
          <w:bCs/>
          <w:i/>
          <w:iCs/>
        </w:rPr>
      </w:pPr>
      <w:r>
        <w:rPr>
          <w:b/>
          <w:bCs/>
          <w:i/>
          <w:iCs/>
        </w:rPr>
        <w:br w:type="column"/>
      </w:r>
      <w:r w:rsidR="00E017B9" w:rsidRPr="00264196">
        <w:rPr>
          <w:b/>
          <w:bCs/>
          <w:i/>
          <w:iCs/>
        </w:rPr>
        <w:t>Verbrauchswerte</w:t>
      </w:r>
    </w:p>
    <w:p w14:paraId="398A680D" w14:textId="77777777" w:rsidR="00E017B9" w:rsidRDefault="00E017B9" w:rsidP="00E017B9">
      <w:pPr>
        <w:pStyle w:val="10NormalerText"/>
      </w:pPr>
      <w:r>
        <w:tab/>
        <w:t xml:space="preserve">Mit Anz GVE </w:t>
      </w:r>
      <m:oMath>
        <m:r>
          <w:rPr>
            <w:rFonts w:ascii="Cambria Math" w:hAnsi="Cambria Math"/>
          </w:rPr>
          <m:t>+</m:t>
        </m:r>
      </m:oMath>
      <w:r>
        <w:t xml:space="preserve"> spez. Verbrauch</w:t>
      </w:r>
      <w:r>
        <w:rPr>
          <w:vertAlign w:val="subscript"/>
        </w:rPr>
        <w:t>GVE-max</w:t>
      </w:r>
      <w:r w:rsidR="004D06A7">
        <w:rPr>
          <w:vertAlign w:val="subscript"/>
        </w:rPr>
        <w:t>.</w:t>
      </w:r>
      <w:r>
        <w:t xml:space="preserve"> </w:t>
      </w:r>
      <w:r w:rsidR="00903251">
        <w:sym w:font="Wingdings" w:char="F0E0"/>
      </w:r>
      <w:r>
        <w:t xml:space="preserve"> Verbrauch</w:t>
      </w:r>
      <w:r>
        <w:rPr>
          <w:vertAlign w:val="subscript"/>
        </w:rPr>
        <w:t>GVE-max</w:t>
      </w:r>
      <w:r w:rsidR="004D06A7">
        <w:rPr>
          <w:vertAlign w:val="subscript"/>
        </w:rPr>
        <w:t>.</w:t>
      </w:r>
    </w:p>
    <w:p w14:paraId="0DC682BB" w14:textId="77777777" w:rsidR="00E017B9" w:rsidRDefault="00E017B9" w:rsidP="00E017B9">
      <w:pPr>
        <w:pStyle w:val="10NormalerText"/>
      </w:pPr>
      <w:r>
        <w:tab/>
        <w:t xml:space="preserve">Abschätzung Grossverbraucher/Spezielle Bezüger </w:t>
      </w:r>
      <w:r w:rsidR="00903251">
        <w:sym w:font="Wingdings" w:char="F0E0"/>
      </w:r>
      <w:r>
        <w:t xml:space="preserve"> Verbrauch</w:t>
      </w:r>
      <w:r>
        <w:rPr>
          <w:vertAlign w:val="subscript"/>
        </w:rPr>
        <w:t>Spez-max</w:t>
      </w:r>
      <w:r w:rsidR="004D06A7">
        <w:rPr>
          <w:vertAlign w:val="subscript"/>
        </w:rPr>
        <w:t>.</w:t>
      </w:r>
    </w:p>
    <w:p w14:paraId="139208C4" w14:textId="77777777" w:rsidR="00E017B9" w:rsidRDefault="00E017B9" w:rsidP="00E017B9">
      <w:pPr>
        <w:pStyle w:val="10NormalerText"/>
        <w:ind w:left="1418"/>
      </w:pPr>
      <w:r>
        <w:t xml:space="preserve">EW </w:t>
      </w:r>
      <w:r w:rsidR="00903251">
        <w:sym w:font="Wingdings" w:char="F0E0"/>
      </w:r>
      <w:r>
        <w:t xml:space="preserve"> Verbrauch</w:t>
      </w:r>
      <w:r w:rsidRPr="00EA02E1">
        <w:rPr>
          <w:vertAlign w:val="subscript"/>
        </w:rPr>
        <w:t>EW</w:t>
      </w:r>
      <w:r>
        <w:rPr>
          <w:vertAlign w:val="subscript"/>
        </w:rPr>
        <w:t>-max</w:t>
      </w:r>
      <w:r w:rsidR="004D06A7">
        <w:rPr>
          <w:vertAlign w:val="subscript"/>
        </w:rPr>
        <w:t>.</w:t>
      </w:r>
      <w:r>
        <w:t xml:space="preserve"> </w:t>
      </w:r>
      <m:oMath>
        <m:r>
          <w:rPr>
            <w:rFonts w:ascii="Cambria Math" w:hAnsi="Cambria Math"/>
          </w:rPr>
          <m:t>=</m:t>
        </m:r>
      </m:oMath>
      <w:r>
        <w:t xml:space="preserve"> Bedarf</w:t>
      </w:r>
      <w:r>
        <w:rPr>
          <w:vertAlign w:val="subscript"/>
        </w:rPr>
        <w:t>max</w:t>
      </w:r>
      <w:r w:rsidR="004D06A7">
        <w:rPr>
          <w:vertAlign w:val="subscript"/>
        </w:rPr>
        <w:t>.</w:t>
      </w:r>
      <w:r w:rsidRPr="00EA02E1">
        <w:t xml:space="preserve"> </w:t>
      </w:r>
      <m:oMath>
        <m:r>
          <w:rPr>
            <w:rFonts w:ascii="Cambria Math" w:hAnsi="Cambria Math"/>
          </w:rPr>
          <m:t>-</m:t>
        </m:r>
      </m:oMath>
      <w:r>
        <w:t xml:space="preserve"> Verbrauch</w:t>
      </w:r>
      <w:r>
        <w:rPr>
          <w:vertAlign w:val="subscript"/>
        </w:rPr>
        <w:t>GVE-max</w:t>
      </w:r>
      <w:r w:rsidR="004D06A7">
        <w:rPr>
          <w:vertAlign w:val="subscript"/>
        </w:rPr>
        <w:t>.</w:t>
      </w:r>
      <w:r w:rsidRPr="00EA02E1">
        <w:t xml:space="preserve"> </w:t>
      </w:r>
      <m:oMath>
        <m:r>
          <w:rPr>
            <w:rFonts w:ascii="Cambria Math" w:hAnsi="Cambria Math"/>
          </w:rPr>
          <m:t>-</m:t>
        </m:r>
      </m:oMath>
      <w:r>
        <w:t xml:space="preserve"> Verbrauch</w:t>
      </w:r>
      <w:r>
        <w:rPr>
          <w:vertAlign w:val="subscript"/>
        </w:rPr>
        <w:t>Spez-max</w:t>
      </w:r>
      <w:r w:rsidR="004D06A7">
        <w:rPr>
          <w:vertAlign w:val="subscript"/>
        </w:rPr>
        <w:t>.</w:t>
      </w:r>
      <w:r>
        <w:rPr>
          <w:vertAlign w:val="subscript"/>
        </w:rPr>
        <w:t xml:space="preserve"> </w:t>
      </w:r>
      <m:oMath>
        <m:r>
          <w:rPr>
            <w:rFonts w:ascii="Cambria Math" w:hAnsi="Cambria Math"/>
          </w:rPr>
          <m:t>-</m:t>
        </m:r>
      </m:oMath>
      <w:r w:rsidRPr="000D2FCD">
        <w:t xml:space="preserve"> </w:t>
      </w:r>
      <w:r>
        <w:t>Ungemessen</w:t>
      </w:r>
      <w:r w:rsidRPr="00A83B20">
        <w:rPr>
          <w:vertAlign w:val="subscript"/>
        </w:rPr>
        <w:t>mitte</w:t>
      </w:r>
      <w:r>
        <w:rPr>
          <w:vertAlign w:val="subscript"/>
        </w:rPr>
        <w:t>l</w:t>
      </w:r>
      <w:r w:rsidRPr="00B70578">
        <w:t xml:space="preserve"> </w:t>
      </w:r>
      <w:r>
        <w:t xml:space="preserve"> Verlust</w:t>
      </w:r>
      <w:r w:rsidRPr="00B70578">
        <w:rPr>
          <w:vertAlign w:val="subscript"/>
        </w:rPr>
        <w:t xml:space="preserve"> </w:t>
      </w:r>
      <w:r w:rsidRPr="00A83B20">
        <w:rPr>
          <w:vertAlign w:val="subscript"/>
        </w:rPr>
        <w:t>mitte</w:t>
      </w:r>
      <w:r>
        <w:rPr>
          <w:vertAlign w:val="subscript"/>
        </w:rPr>
        <w:t>l</w:t>
      </w:r>
    </w:p>
    <w:p w14:paraId="64670FF5" w14:textId="77777777" w:rsidR="00E017B9" w:rsidRDefault="00E017B9" w:rsidP="00E017B9">
      <w:pPr>
        <w:pStyle w:val="10NormalerText"/>
        <w:rPr>
          <w:vertAlign w:val="subscript"/>
        </w:rPr>
      </w:pPr>
      <w:r>
        <w:tab/>
      </w:r>
      <w:r w:rsidR="00903251">
        <w:sym w:font="Wingdings" w:char="F0E0"/>
      </w:r>
      <w:r>
        <w:t xml:space="preserve"> Spezifischer Verbrauch</w:t>
      </w:r>
      <w:r w:rsidRPr="00EA02E1">
        <w:rPr>
          <w:vertAlign w:val="subscript"/>
        </w:rPr>
        <w:t>EW</w:t>
      </w:r>
      <w:r>
        <w:rPr>
          <w:vertAlign w:val="subscript"/>
        </w:rPr>
        <w:t>-max</w:t>
      </w:r>
      <w:r w:rsidR="004D06A7">
        <w:rPr>
          <w:vertAlign w:val="subscript"/>
        </w:rPr>
        <w:t>.</w:t>
      </w:r>
    </w:p>
    <w:p w14:paraId="60DC1227" w14:textId="77777777" w:rsidR="00E017B9" w:rsidRDefault="00E017B9" w:rsidP="00E017B9">
      <w:pPr>
        <w:pStyle w:val="10NormalerText"/>
      </w:pPr>
    </w:p>
    <w:p w14:paraId="75B14E70" w14:textId="77777777" w:rsidR="00E017B9" w:rsidRDefault="00E017B9" w:rsidP="00E017B9">
      <w:pPr>
        <w:pStyle w:val="berschrift3"/>
        <w:numPr>
          <w:ilvl w:val="2"/>
          <w:numId w:val="12"/>
        </w:numPr>
        <w:tabs>
          <w:tab w:val="left" w:pos="851"/>
        </w:tabs>
        <w:ind w:left="851" w:hanging="851"/>
      </w:pPr>
      <w:bookmarkStart w:id="53" w:name="_Toc158010268"/>
      <w:r>
        <w:t>erhöhte Werte</w:t>
      </w:r>
      <w:bookmarkEnd w:id="53"/>
    </w:p>
    <w:p w14:paraId="2E1B0A96" w14:textId="77777777" w:rsidR="00E017B9" w:rsidRPr="003A5A8D" w:rsidRDefault="00E017B9" w:rsidP="00E017B9">
      <w:pPr>
        <w:pStyle w:val="10NormalerText"/>
        <w:rPr>
          <w:b/>
          <w:bCs/>
          <w:i/>
          <w:iCs/>
        </w:rPr>
      </w:pPr>
      <w:r w:rsidRPr="003A5A8D">
        <w:rPr>
          <w:b/>
          <w:bCs/>
          <w:i/>
          <w:iCs/>
        </w:rPr>
        <w:t>erhöhter Bedarf</w:t>
      </w:r>
      <w:r>
        <w:rPr>
          <w:b/>
          <w:bCs/>
          <w:i/>
          <w:iCs/>
        </w:rPr>
        <w:t xml:space="preserve"> («Buckel» einiger Tage aus den Daten aus der Steuerung)</w:t>
      </w:r>
    </w:p>
    <w:p w14:paraId="5E71E58C" w14:textId="77777777" w:rsidR="00E017B9" w:rsidRDefault="00E017B9" w:rsidP="00E017B9">
      <w:pPr>
        <w:pStyle w:val="10NormalerText"/>
      </w:pPr>
      <w:r>
        <w:t>Bedarf</w:t>
      </w:r>
      <w:r w:rsidRPr="00B70578">
        <w:rPr>
          <w:vertAlign w:val="subscript"/>
        </w:rPr>
        <w:t>erhöht</w:t>
      </w:r>
      <w:r>
        <w:t xml:space="preserve"> </w:t>
      </w:r>
      <m:oMath>
        <m:r>
          <w:rPr>
            <w:rFonts w:ascii="Cambria Math" w:hAnsi="Cambria Math"/>
          </w:rPr>
          <m:t>=</m:t>
        </m:r>
      </m:oMath>
      <w:r>
        <w:t xml:space="preserve"> (Bedarf</w:t>
      </w:r>
      <w:r>
        <w:rPr>
          <w:vertAlign w:val="subscript"/>
        </w:rPr>
        <w:t>mittel</w:t>
      </w:r>
      <w:r w:rsidRPr="00B70578">
        <w:t xml:space="preserve"> </w:t>
      </w:r>
      <m:oMath>
        <m:r>
          <w:rPr>
            <w:rFonts w:ascii="Cambria Math" w:hAnsi="Cambria Math"/>
          </w:rPr>
          <m:t>+</m:t>
        </m:r>
      </m:oMath>
      <w:r>
        <w:t xml:space="preserve"> Bedarf</w:t>
      </w:r>
      <w:r>
        <w:rPr>
          <w:vertAlign w:val="subscript"/>
        </w:rPr>
        <w:t>max</w:t>
      </w:r>
      <w:r w:rsidR="004D06A7">
        <w:rPr>
          <w:vertAlign w:val="subscript"/>
        </w:rPr>
        <w:t>.</w:t>
      </w:r>
      <w:r>
        <w:t>)</w:t>
      </w:r>
      <m:oMath>
        <m:r>
          <w:rPr>
            <w:rFonts w:ascii="Cambria Math" w:hAnsi="Cambria Math"/>
          </w:rPr>
          <m:t>÷</m:t>
        </m:r>
      </m:oMath>
      <w:r>
        <w:t>2</w:t>
      </w:r>
    </w:p>
    <w:p w14:paraId="52800985" w14:textId="77777777" w:rsidR="00E017B9" w:rsidRDefault="00E017B9" w:rsidP="00E017B9">
      <w:pPr>
        <w:pStyle w:val="10NormalerText"/>
      </w:pPr>
      <w:r>
        <w:t xml:space="preserve">Entspricht im Extremjahr dem </w:t>
      </w:r>
      <w:r w:rsidRPr="005A001E">
        <w:t>«Buckel» einiger Tage</w:t>
      </w:r>
      <w:r>
        <w:t>/weniger Wochen, im mittleren Jahr dem Peak einzelner Tage</w:t>
      </w:r>
    </w:p>
    <w:p w14:paraId="14FA0F1B" w14:textId="77777777" w:rsidR="00E017B9" w:rsidRDefault="00E017B9" w:rsidP="00E017B9">
      <w:pPr>
        <w:pStyle w:val="10NormalerText"/>
      </w:pPr>
      <w:r>
        <w:tab/>
      </w:r>
      <w:r w:rsidR="00903251">
        <w:sym w:font="Wingdings" w:char="F0E0"/>
      </w:r>
      <w:r>
        <w:t xml:space="preserve"> Spezifischer Bedarf</w:t>
      </w:r>
      <w:r w:rsidRPr="00B83794">
        <w:rPr>
          <w:vertAlign w:val="subscript"/>
        </w:rPr>
        <w:t>erhöht</w:t>
      </w:r>
    </w:p>
    <w:p w14:paraId="582245D7" w14:textId="77777777" w:rsidR="00E017B9" w:rsidRDefault="00E017B9" w:rsidP="00E017B9">
      <w:pPr>
        <w:pStyle w:val="10NormalerText"/>
      </w:pPr>
    </w:p>
    <w:p w14:paraId="35DE2A70" w14:textId="77777777" w:rsidR="00E017B9" w:rsidRDefault="00E017B9" w:rsidP="00E017B9">
      <w:pPr>
        <w:pStyle w:val="10NormalerText"/>
        <w:sectPr w:rsidR="00E017B9" w:rsidSect="00E017B9">
          <w:headerReference w:type="even" r:id="rId22"/>
          <w:headerReference w:type="default" r:id="rId23"/>
          <w:footerReference w:type="default" r:id="rId24"/>
          <w:headerReference w:type="first" r:id="rId25"/>
          <w:pgSz w:w="11906" w:h="16838" w:code="9"/>
          <w:pgMar w:top="1134" w:right="1418" w:bottom="1701" w:left="1418" w:header="567" w:footer="454" w:gutter="0"/>
          <w:cols w:space="708"/>
          <w:docGrid w:linePitch="360"/>
        </w:sectPr>
      </w:pPr>
    </w:p>
    <w:p w14:paraId="270EE2A8" w14:textId="77777777" w:rsidR="00E017B9" w:rsidRDefault="00E017B9" w:rsidP="00E017B9">
      <w:pPr>
        <w:pStyle w:val="berschrift3"/>
        <w:numPr>
          <w:ilvl w:val="2"/>
          <w:numId w:val="12"/>
        </w:numPr>
        <w:tabs>
          <w:tab w:val="left" w:pos="851"/>
        </w:tabs>
        <w:ind w:left="851" w:hanging="851"/>
      </w:pPr>
      <w:bookmarkStart w:id="54" w:name="_Toc158010269"/>
      <w:r>
        <w:t>Zusammenfassung</w:t>
      </w:r>
      <w:bookmarkEnd w:id="54"/>
    </w:p>
    <w:p w14:paraId="011A03F4" w14:textId="77777777" w:rsidR="00E017B9" w:rsidRDefault="00E017B9" w:rsidP="00F602CE">
      <w:pPr>
        <w:pStyle w:val="10NormalerText"/>
      </w:pPr>
      <w:r>
        <w:t>Die diversen Werte basieren auf Daten der Wasserversorgung. Die Tabellen sind, falls die Daten vorhanden sind, je Zone zusammenstellen.</w:t>
      </w:r>
    </w:p>
    <w:p w14:paraId="5E164E9A" w14:textId="77777777" w:rsidR="00E017B9" w:rsidRDefault="00E017B9" w:rsidP="00F602CE">
      <w:pPr>
        <w:pStyle w:val="10NormalerText"/>
      </w:pPr>
    </w:p>
    <w:p w14:paraId="18D2552C" w14:textId="77777777" w:rsidR="00E017B9" w:rsidRPr="00C60136" w:rsidRDefault="00E017B9" w:rsidP="00F602CE">
      <w:pPr>
        <w:pStyle w:val="10NormalerText"/>
        <w:rPr>
          <w:b/>
          <w:bCs/>
          <w:u w:val="single"/>
        </w:rPr>
      </w:pPr>
      <w:r w:rsidRPr="00C60136">
        <w:rPr>
          <w:b/>
          <w:bCs/>
          <w:u w:val="single"/>
        </w:rPr>
        <w:t>Mittlere Werte</w:t>
      </w:r>
    </w:p>
    <w:p w14:paraId="581A3527" w14:textId="77777777" w:rsidR="00E017B9" w:rsidRDefault="00E017B9" w:rsidP="00E017B9"/>
    <w:tbl>
      <w:tblPr>
        <w:tblW w:w="13807" w:type="dxa"/>
        <w:tblInd w:w="70" w:type="dxa"/>
        <w:tblBorders>
          <w:left w:val="single" w:sz="4" w:space="0" w:color="auto"/>
          <w:bottom w:val="dotted" w:sz="4" w:space="0" w:color="auto"/>
          <w:right w:val="single" w:sz="4" w:space="0" w:color="auto"/>
          <w:insideH w:val="dotted"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
        <w:gridCol w:w="992"/>
        <w:gridCol w:w="1275"/>
        <w:gridCol w:w="993"/>
        <w:gridCol w:w="992"/>
        <w:gridCol w:w="989"/>
        <w:gridCol w:w="854"/>
        <w:gridCol w:w="992"/>
        <w:gridCol w:w="862"/>
        <w:gridCol w:w="987"/>
        <w:gridCol w:w="987"/>
        <w:gridCol w:w="1133"/>
        <w:gridCol w:w="993"/>
        <w:gridCol w:w="992"/>
      </w:tblGrid>
      <w:tr w:rsidR="00E017B9" w14:paraId="452F9FDA" w14:textId="77777777" w:rsidTr="00577DC2">
        <w:trPr>
          <w:cantSplit/>
        </w:trPr>
        <w:tc>
          <w:tcPr>
            <w:tcW w:w="766" w:type="dxa"/>
            <w:tcBorders>
              <w:top w:val="single" w:sz="12" w:space="0" w:color="auto"/>
              <w:left w:val="single" w:sz="12" w:space="0" w:color="auto"/>
              <w:bottom w:val="nil"/>
              <w:right w:val="single" w:sz="4" w:space="0" w:color="auto"/>
            </w:tcBorders>
            <w:shd w:val="clear" w:color="auto" w:fill="E0E0E0"/>
            <w:vAlign w:val="center"/>
            <w:hideMark/>
          </w:tcPr>
          <w:p w14:paraId="0075ED8B" w14:textId="77777777" w:rsidR="00E017B9" w:rsidRPr="00F602CE" w:rsidRDefault="00E017B9" w:rsidP="00F602CE">
            <w:pPr>
              <w:pStyle w:val="10NormalerText"/>
              <w:ind w:left="0"/>
              <w:jc w:val="center"/>
              <w:rPr>
                <w:b/>
              </w:rPr>
            </w:pPr>
            <w:r w:rsidRPr="00F602CE">
              <w:rPr>
                <w:b/>
              </w:rPr>
              <w:t>Jahr</w:t>
            </w:r>
          </w:p>
        </w:tc>
        <w:tc>
          <w:tcPr>
            <w:tcW w:w="992" w:type="dxa"/>
            <w:tcBorders>
              <w:top w:val="single" w:sz="12" w:space="0" w:color="auto"/>
              <w:left w:val="single" w:sz="4" w:space="0" w:color="auto"/>
              <w:bottom w:val="nil"/>
              <w:right w:val="single" w:sz="12" w:space="0" w:color="auto"/>
            </w:tcBorders>
            <w:shd w:val="clear" w:color="auto" w:fill="E0E0E0"/>
            <w:vAlign w:val="center"/>
            <w:hideMark/>
          </w:tcPr>
          <w:p w14:paraId="47268ED7" w14:textId="77777777" w:rsidR="00E017B9" w:rsidRPr="00F602CE" w:rsidRDefault="00577DC2" w:rsidP="00F602CE">
            <w:pPr>
              <w:pStyle w:val="10NormalerText"/>
              <w:ind w:left="0"/>
              <w:jc w:val="center"/>
              <w:rPr>
                <w:b/>
              </w:rPr>
            </w:pPr>
            <w:r>
              <w:rPr>
                <w:b/>
              </w:rPr>
              <w:t>Ein</w:t>
            </w:r>
            <w:r w:rsidR="00E017B9" w:rsidRPr="00F602CE">
              <w:rPr>
                <w:b/>
              </w:rPr>
              <w:t>wohner</w:t>
            </w:r>
          </w:p>
        </w:tc>
        <w:tc>
          <w:tcPr>
            <w:tcW w:w="2268" w:type="dxa"/>
            <w:gridSpan w:val="2"/>
            <w:tcBorders>
              <w:top w:val="single" w:sz="12" w:space="0" w:color="auto"/>
              <w:left w:val="single" w:sz="12" w:space="0" w:color="auto"/>
              <w:bottom w:val="nil"/>
              <w:right w:val="single" w:sz="4" w:space="0" w:color="auto"/>
            </w:tcBorders>
            <w:shd w:val="clear" w:color="auto" w:fill="E0E0E0"/>
            <w:vAlign w:val="center"/>
            <w:hideMark/>
          </w:tcPr>
          <w:p w14:paraId="2D42A16E" w14:textId="77777777" w:rsidR="00577DC2" w:rsidRDefault="00E017B9" w:rsidP="00F602CE">
            <w:pPr>
              <w:pStyle w:val="10NormalerText"/>
              <w:ind w:left="0"/>
              <w:jc w:val="center"/>
              <w:rPr>
                <w:b/>
              </w:rPr>
            </w:pPr>
            <w:r w:rsidRPr="00F602CE">
              <w:rPr>
                <w:b/>
              </w:rPr>
              <w:t>Wasser</w:t>
            </w:r>
            <w:r w:rsidR="00F602CE">
              <w:rPr>
                <w:b/>
              </w:rPr>
              <w:t>bescha</w:t>
            </w:r>
            <w:r w:rsidRPr="00F602CE">
              <w:rPr>
                <w:b/>
              </w:rPr>
              <w:t>f</w:t>
            </w:r>
            <w:r w:rsidR="00F602CE">
              <w:rPr>
                <w:b/>
              </w:rPr>
              <w:t>f</w:t>
            </w:r>
            <w:r w:rsidRPr="00F602CE">
              <w:rPr>
                <w:b/>
              </w:rPr>
              <w:t>ung</w:t>
            </w:r>
          </w:p>
          <w:p w14:paraId="7037B74C" w14:textId="77777777" w:rsidR="00E017B9" w:rsidRPr="00F602CE" w:rsidRDefault="00F602CE" w:rsidP="00F602CE">
            <w:pPr>
              <w:pStyle w:val="10NormalerText"/>
              <w:ind w:left="0"/>
              <w:jc w:val="center"/>
              <w:rPr>
                <w:b/>
              </w:rPr>
            </w:pPr>
            <w:r>
              <w:rPr>
                <w:b/>
              </w:rPr>
              <w:t xml:space="preserve"> </w:t>
            </w:r>
            <m:oMath>
              <m:r>
                <m:rPr>
                  <m:sty m:val="bi"/>
                </m:rPr>
                <w:rPr>
                  <w:rFonts w:ascii="Cambria Math" w:hAnsi="Cambria Math"/>
                </w:rPr>
                <m:t>=</m:t>
              </m:r>
            </m:oMath>
            <w:r w:rsidR="00E017B9" w:rsidRPr="00F602CE">
              <w:rPr>
                <w:b/>
              </w:rPr>
              <w:t xml:space="preserve"> Bedarf</w:t>
            </w:r>
          </w:p>
        </w:tc>
        <w:tc>
          <w:tcPr>
            <w:tcW w:w="992" w:type="dxa"/>
            <w:tcBorders>
              <w:top w:val="single" w:sz="12" w:space="0" w:color="auto"/>
              <w:left w:val="single" w:sz="4" w:space="0" w:color="auto"/>
              <w:bottom w:val="nil"/>
              <w:right w:val="single" w:sz="12" w:space="0" w:color="auto"/>
            </w:tcBorders>
            <w:shd w:val="clear" w:color="auto" w:fill="E0E0E0"/>
            <w:vAlign w:val="center"/>
            <w:hideMark/>
          </w:tcPr>
          <w:p w14:paraId="247FE39C" w14:textId="77777777" w:rsidR="00E017B9" w:rsidRPr="00F602CE" w:rsidRDefault="00E017B9" w:rsidP="00F602CE">
            <w:pPr>
              <w:pStyle w:val="10NormalerText"/>
              <w:ind w:left="0"/>
              <w:jc w:val="center"/>
              <w:rPr>
                <w:b/>
              </w:rPr>
            </w:pPr>
            <w:r w:rsidRPr="00F602CE">
              <w:rPr>
                <w:b/>
              </w:rPr>
              <w:t>Spezif. Mittl. Bedarf</w:t>
            </w:r>
          </w:p>
        </w:tc>
        <w:tc>
          <w:tcPr>
            <w:tcW w:w="1843" w:type="dxa"/>
            <w:gridSpan w:val="2"/>
            <w:tcBorders>
              <w:top w:val="single" w:sz="12" w:space="0" w:color="auto"/>
              <w:left w:val="single" w:sz="12" w:space="0" w:color="auto"/>
              <w:bottom w:val="nil"/>
              <w:right w:val="single" w:sz="4" w:space="0" w:color="auto"/>
            </w:tcBorders>
            <w:shd w:val="clear" w:color="auto" w:fill="E0E0E0"/>
            <w:vAlign w:val="center"/>
          </w:tcPr>
          <w:p w14:paraId="594B9B08" w14:textId="77777777" w:rsidR="00E017B9" w:rsidRPr="00F602CE" w:rsidRDefault="00E017B9" w:rsidP="00F602CE">
            <w:pPr>
              <w:pStyle w:val="10NormalerText"/>
              <w:ind w:left="0"/>
              <w:jc w:val="center"/>
              <w:rPr>
                <w:b/>
              </w:rPr>
            </w:pPr>
            <w:r w:rsidRPr="00F602CE">
              <w:rPr>
                <w:b/>
              </w:rPr>
              <w:t>Wasserverkauf</w:t>
            </w:r>
          </w:p>
        </w:tc>
        <w:tc>
          <w:tcPr>
            <w:tcW w:w="992" w:type="dxa"/>
            <w:tcBorders>
              <w:top w:val="single" w:sz="12" w:space="0" w:color="auto"/>
              <w:left w:val="single" w:sz="4" w:space="0" w:color="auto"/>
              <w:bottom w:val="nil"/>
              <w:right w:val="single" w:sz="12" w:space="0" w:color="auto"/>
            </w:tcBorders>
            <w:shd w:val="clear" w:color="auto" w:fill="E0E0E0"/>
            <w:vAlign w:val="center"/>
          </w:tcPr>
          <w:p w14:paraId="4487670F" w14:textId="77777777" w:rsidR="00E017B9" w:rsidRPr="00F602CE" w:rsidRDefault="00E017B9" w:rsidP="00F602CE">
            <w:pPr>
              <w:pStyle w:val="10NormalerText"/>
              <w:ind w:left="0"/>
              <w:jc w:val="center"/>
              <w:rPr>
                <w:b/>
              </w:rPr>
            </w:pPr>
            <w:r w:rsidRPr="00F602CE">
              <w:rPr>
                <w:b/>
              </w:rPr>
              <w:t>Spezif. Mittl. Ver-brauch</w:t>
            </w:r>
          </w:p>
        </w:tc>
        <w:tc>
          <w:tcPr>
            <w:tcW w:w="1849" w:type="dxa"/>
            <w:gridSpan w:val="2"/>
            <w:tcBorders>
              <w:top w:val="single" w:sz="12" w:space="0" w:color="auto"/>
              <w:left w:val="single" w:sz="12" w:space="0" w:color="auto"/>
              <w:bottom w:val="nil"/>
              <w:right w:val="single" w:sz="4" w:space="0" w:color="auto"/>
            </w:tcBorders>
            <w:shd w:val="clear" w:color="auto" w:fill="E0E0E0"/>
          </w:tcPr>
          <w:p w14:paraId="19898C88" w14:textId="77777777" w:rsidR="00E017B9" w:rsidRPr="00F602CE" w:rsidRDefault="00E017B9" w:rsidP="00F602CE">
            <w:pPr>
              <w:pStyle w:val="10NormalerText"/>
              <w:ind w:left="0"/>
              <w:jc w:val="center"/>
              <w:rPr>
                <w:b/>
              </w:rPr>
            </w:pPr>
            <w:r w:rsidRPr="00F602CE">
              <w:rPr>
                <w:b/>
              </w:rPr>
              <w:t>Zu versorgende GVE (mittel)</w:t>
            </w:r>
          </w:p>
          <w:p w14:paraId="4CE10E54" w14:textId="77777777" w:rsidR="00E017B9" w:rsidRPr="00577DC2" w:rsidRDefault="00E017B9" w:rsidP="00F602CE">
            <w:pPr>
              <w:pStyle w:val="10NormalerText"/>
              <w:ind w:left="0"/>
              <w:jc w:val="center"/>
              <w:rPr>
                <w:bCs/>
              </w:rPr>
            </w:pPr>
            <w:r w:rsidRPr="00577DC2">
              <w:rPr>
                <w:bCs/>
                <w:sz w:val="16"/>
                <w:szCs w:val="18"/>
              </w:rPr>
              <w:t>Spezifisch: 60 l/d/GVE</w:t>
            </w:r>
          </w:p>
        </w:tc>
        <w:tc>
          <w:tcPr>
            <w:tcW w:w="2120" w:type="dxa"/>
            <w:gridSpan w:val="2"/>
            <w:tcBorders>
              <w:top w:val="single" w:sz="12" w:space="0" w:color="auto"/>
              <w:left w:val="single" w:sz="12" w:space="0" w:color="auto"/>
              <w:bottom w:val="nil"/>
              <w:right w:val="single" w:sz="12" w:space="0" w:color="auto"/>
            </w:tcBorders>
            <w:shd w:val="clear" w:color="auto" w:fill="E0E0E0"/>
            <w:vAlign w:val="center"/>
          </w:tcPr>
          <w:p w14:paraId="70EF8CF2" w14:textId="77777777" w:rsidR="00E017B9" w:rsidRPr="00F602CE" w:rsidRDefault="00E017B9" w:rsidP="00F602CE">
            <w:pPr>
              <w:pStyle w:val="10NormalerText"/>
              <w:ind w:left="0"/>
              <w:jc w:val="center"/>
              <w:rPr>
                <w:b/>
              </w:rPr>
            </w:pPr>
            <w:r w:rsidRPr="00F602CE">
              <w:rPr>
                <w:b/>
              </w:rPr>
              <w:t>Grossverbraucher, spezielle Bezüger</w:t>
            </w:r>
          </w:p>
        </w:tc>
        <w:tc>
          <w:tcPr>
            <w:tcW w:w="1985" w:type="dxa"/>
            <w:gridSpan w:val="2"/>
            <w:tcBorders>
              <w:top w:val="single" w:sz="12" w:space="0" w:color="auto"/>
              <w:left w:val="single" w:sz="12" w:space="0" w:color="auto"/>
              <w:bottom w:val="nil"/>
              <w:right w:val="single" w:sz="12" w:space="0" w:color="auto"/>
            </w:tcBorders>
            <w:shd w:val="clear" w:color="auto" w:fill="E0E0E0"/>
            <w:vAlign w:val="center"/>
          </w:tcPr>
          <w:p w14:paraId="30FF175A" w14:textId="77777777" w:rsidR="00E017B9" w:rsidRPr="00F602CE" w:rsidRDefault="00E017B9" w:rsidP="00F602CE">
            <w:pPr>
              <w:pStyle w:val="10NormalerText"/>
              <w:ind w:left="0"/>
              <w:jc w:val="center"/>
              <w:rPr>
                <w:b/>
              </w:rPr>
            </w:pPr>
            <w:r w:rsidRPr="00F602CE">
              <w:rPr>
                <w:b/>
              </w:rPr>
              <w:t>Mittlerer Verbrauch EW</w:t>
            </w:r>
          </w:p>
        </w:tc>
      </w:tr>
      <w:tr w:rsidR="00E017B9" w14:paraId="7502D858" w14:textId="77777777" w:rsidTr="00577DC2">
        <w:trPr>
          <w:cantSplit/>
          <w:trHeight w:hRule="exact" w:val="795"/>
        </w:trPr>
        <w:tc>
          <w:tcPr>
            <w:tcW w:w="766" w:type="dxa"/>
            <w:tcBorders>
              <w:top w:val="nil"/>
              <w:left w:val="single" w:sz="12" w:space="0" w:color="auto"/>
              <w:bottom w:val="single" w:sz="4" w:space="0" w:color="auto"/>
              <w:right w:val="single" w:sz="4" w:space="0" w:color="auto"/>
            </w:tcBorders>
            <w:shd w:val="clear" w:color="auto" w:fill="E0E0E0"/>
            <w:vAlign w:val="center"/>
          </w:tcPr>
          <w:p w14:paraId="4F1444F6" w14:textId="77777777" w:rsidR="00E017B9" w:rsidRDefault="00577DC2" w:rsidP="00F602CE">
            <w:pPr>
              <w:pStyle w:val="10NormalerText"/>
              <w:ind w:left="-11"/>
              <w:jc w:val="center"/>
              <w:rPr>
                <w:lang w:val="de-DE"/>
              </w:rPr>
            </w:pPr>
            <w:r>
              <w:rPr>
                <w:lang w:val="de-DE"/>
              </w:rPr>
              <w:t>[-]</w:t>
            </w:r>
          </w:p>
        </w:tc>
        <w:tc>
          <w:tcPr>
            <w:tcW w:w="992" w:type="dxa"/>
            <w:tcBorders>
              <w:top w:val="nil"/>
              <w:left w:val="single" w:sz="4" w:space="0" w:color="auto"/>
              <w:bottom w:val="single" w:sz="4" w:space="0" w:color="auto"/>
              <w:right w:val="single" w:sz="12" w:space="0" w:color="auto"/>
            </w:tcBorders>
            <w:shd w:val="clear" w:color="auto" w:fill="E0E0E0"/>
            <w:vAlign w:val="center"/>
            <w:hideMark/>
          </w:tcPr>
          <w:p w14:paraId="57A6783E" w14:textId="77777777" w:rsidR="00E017B9" w:rsidRDefault="00E017B9" w:rsidP="00F602CE">
            <w:pPr>
              <w:pStyle w:val="10NormalerText"/>
              <w:ind w:left="-11"/>
              <w:jc w:val="center"/>
              <w:rPr>
                <w:lang w:val="en-GB"/>
              </w:rPr>
            </w:pPr>
            <w:r>
              <w:rPr>
                <w:lang w:val="en-GB"/>
              </w:rPr>
              <w:t>[EW]</w:t>
            </w:r>
          </w:p>
        </w:tc>
        <w:tc>
          <w:tcPr>
            <w:tcW w:w="1275" w:type="dxa"/>
            <w:tcBorders>
              <w:top w:val="nil"/>
              <w:left w:val="single" w:sz="12" w:space="0" w:color="auto"/>
              <w:bottom w:val="single" w:sz="4" w:space="0" w:color="auto"/>
              <w:right w:val="single" w:sz="4" w:space="0" w:color="auto"/>
            </w:tcBorders>
            <w:shd w:val="clear" w:color="auto" w:fill="E0E0E0"/>
            <w:vAlign w:val="center"/>
            <w:hideMark/>
          </w:tcPr>
          <w:p w14:paraId="285FCB6D" w14:textId="77777777" w:rsidR="00E017B9" w:rsidRDefault="00E017B9" w:rsidP="00F602CE">
            <w:pPr>
              <w:pStyle w:val="10NormalerText"/>
              <w:ind w:left="-11"/>
              <w:jc w:val="center"/>
              <w:rPr>
                <w:lang w:val="en-GB"/>
              </w:rPr>
            </w:pPr>
            <w:r>
              <w:rPr>
                <w:lang w:val="en-GB"/>
              </w:rPr>
              <w:t>[m</w:t>
            </w:r>
            <w:r w:rsidRPr="004907D5">
              <w:rPr>
                <w:vertAlign w:val="superscript"/>
                <w:lang w:val="en-GB"/>
              </w:rPr>
              <w:t>3</w:t>
            </w:r>
            <w:r>
              <w:rPr>
                <w:lang w:val="en-GB"/>
              </w:rPr>
              <w:t>/a]</w:t>
            </w:r>
          </w:p>
        </w:tc>
        <w:tc>
          <w:tcPr>
            <w:tcW w:w="993" w:type="dxa"/>
            <w:tcBorders>
              <w:top w:val="nil"/>
              <w:left w:val="single" w:sz="4" w:space="0" w:color="auto"/>
              <w:bottom w:val="single" w:sz="4" w:space="0" w:color="auto"/>
              <w:right w:val="single" w:sz="4" w:space="0" w:color="auto"/>
            </w:tcBorders>
            <w:shd w:val="clear" w:color="auto" w:fill="E0E0E0"/>
            <w:vAlign w:val="center"/>
            <w:hideMark/>
          </w:tcPr>
          <w:p w14:paraId="7E0BD376" w14:textId="77777777" w:rsidR="00E017B9" w:rsidRDefault="00E017B9" w:rsidP="00F602CE">
            <w:pPr>
              <w:pStyle w:val="10NormalerText"/>
              <w:ind w:left="-11"/>
              <w:jc w:val="center"/>
              <w:rPr>
                <w:lang w:val="en-GB"/>
              </w:rPr>
            </w:pPr>
            <w:r>
              <w:rPr>
                <w:lang w:val="en-GB"/>
              </w:rPr>
              <w:t>[m</w:t>
            </w:r>
            <w:r w:rsidRPr="004907D5">
              <w:rPr>
                <w:vertAlign w:val="superscript"/>
                <w:lang w:val="en-GB"/>
              </w:rPr>
              <w:t>3</w:t>
            </w:r>
            <w:r>
              <w:rPr>
                <w:lang w:val="en-GB"/>
              </w:rPr>
              <w:t>/d]</w:t>
            </w:r>
          </w:p>
        </w:tc>
        <w:tc>
          <w:tcPr>
            <w:tcW w:w="992" w:type="dxa"/>
            <w:tcBorders>
              <w:top w:val="nil"/>
              <w:left w:val="single" w:sz="4" w:space="0" w:color="auto"/>
              <w:bottom w:val="single" w:sz="4" w:space="0" w:color="auto"/>
              <w:right w:val="single" w:sz="12" w:space="0" w:color="auto"/>
            </w:tcBorders>
            <w:shd w:val="clear" w:color="auto" w:fill="E0E0E0"/>
            <w:vAlign w:val="center"/>
            <w:hideMark/>
          </w:tcPr>
          <w:p w14:paraId="26BC3EEB" w14:textId="77777777" w:rsidR="00E017B9" w:rsidRPr="00577DC2" w:rsidRDefault="00E017B9" w:rsidP="00F602CE">
            <w:pPr>
              <w:pStyle w:val="10NormalerText"/>
              <w:ind w:left="-11"/>
              <w:jc w:val="center"/>
              <w:rPr>
                <w:lang w:val="en-GB"/>
              </w:rPr>
            </w:pPr>
            <w:r w:rsidRPr="00577DC2">
              <w:rPr>
                <w:lang w:val="en-GB"/>
              </w:rPr>
              <w:t>[l/EW*d]</w:t>
            </w:r>
          </w:p>
        </w:tc>
        <w:tc>
          <w:tcPr>
            <w:tcW w:w="989" w:type="dxa"/>
            <w:tcBorders>
              <w:top w:val="nil"/>
              <w:left w:val="single" w:sz="12" w:space="0" w:color="auto"/>
              <w:bottom w:val="single" w:sz="4" w:space="0" w:color="auto"/>
              <w:right w:val="single" w:sz="4" w:space="0" w:color="auto"/>
            </w:tcBorders>
            <w:shd w:val="clear" w:color="auto" w:fill="E0E0E0"/>
            <w:vAlign w:val="center"/>
          </w:tcPr>
          <w:p w14:paraId="1EC68A53" w14:textId="77777777" w:rsidR="00E017B9" w:rsidRDefault="00E017B9" w:rsidP="00F602CE">
            <w:pPr>
              <w:pStyle w:val="10NormalerText"/>
              <w:ind w:left="-11"/>
              <w:jc w:val="center"/>
              <w:rPr>
                <w:lang w:val="en-GB"/>
              </w:rPr>
            </w:pPr>
            <w:r>
              <w:rPr>
                <w:lang w:val="en-GB"/>
              </w:rPr>
              <w:t>[m</w:t>
            </w:r>
            <w:r w:rsidRPr="004907D5">
              <w:rPr>
                <w:vertAlign w:val="superscript"/>
                <w:lang w:val="en-GB"/>
              </w:rPr>
              <w:t>3</w:t>
            </w:r>
            <w:r>
              <w:rPr>
                <w:lang w:val="en-GB"/>
              </w:rPr>
              <w:t>/a]</w:t>
            </w:r>
          </w:p>
        </w:tc>
        <w:tc>
          <w:tcPr>
            <w:tcW w:w="854" w:type="dxa"/>
            <w:tcBorders>
              <w:top w:val="nil"/>
              <w:left w:val="single" w:sz="4" w:space="0" w:color="auto"/>
              <w:bottom w:val="single" w:sz="4" w:space="0" w:color="auto"/>
              <w:right w:val="single" w:sz="4" w:space="0" w:color="auto"/>
            </w:tcBorders>
            <w:shd w:val="clear" w:color="auto" w:fill="E0E0E0"/>
            <w:vAlign w:val="center"/>
          </w:tcPr>
          <w:p w14:paraId="41B55A89" w14:textId="77777777" w:rsidR="00E017B9" w:rsidRPr="00577DC2" w:rsidRDefault="00E017B9" w:rsidP="00F602CE">
            <w:pPr>
              <w:pStyle w:val="10NormalerText"/>
              <w:ind w:left="-11"/>
              <w:jc w:val="center"/>
              <w:rPr>
                <w:lang w:val="en-GB"/>
              </w:rPr>
            </w:pPr>
            <w:r>
              <w:rPr>
                <w:lang w:val="en-GB"/>
              </w:rPr>
              <w:t>[m</w:t>
            </w:r>
            <w:r w:rsidRPr="004907D5">
              <w:rPr>
                <w:vertAlign w:val="superscript"/>
                <w:lang w:val="en-GB"/>
              </w:rPr>
              <w:t>3</w:t>
            </w:r>
            <w:r>
              <w:rPr>
                <w:lang w:val="en-GB"/>
              </w:rPr>
              <w:t>/d]</w:t>
            </w:r>
          </w:p>
        </w:tc>
        <w:tc>
          <w:tcPr>
            <w:tcW w:w="992" w:type="dxa"/>
            <w:tcBorders>
              <w:top w:val="nil"/>
              <w:left w:val="single" w:sz="4" w:space="0" w:color="auto"/>
              <w:bottom w:val="single" w:sz="4" w:space="0" w:color="auto"/>
              <w:right w:val="single" w:sz="12" w:space="0" w:color="auto"/>
            </w:tcBorders>
            <w:shd w:val="clear" w:color="auto" w:fill="E0E0E0"/>
            <w:vAlign w:val="center"/>
          </w:tcPr>
          <w:p w14:paraId="655EFF14" w14:textId="77777777" w:rsidR="00E017B9" w:rsidRDefault="00E017B9" w:rsidP="00F602CE">
            <w:pPr>
              <w:pStyle w:val="10NormalerText"/>
              <w:ind w:left="-11"/>
              <w:jc w:val="center"/>
              <w:rPr>
                <w:lang w:val="en-GB"/>
              </w:rPr>
            </w:pPr>
            <w:r w:rsidRPr="00577DC2">
              <w:rPr>
                <w:lang w:val="en-GB"/>
              </w:rPr>
              <w:t>[l/EW*d]</w:t>
            </w:r>
          </w:p>
        </w:tc>
        <w:tc>
          <w:tcPr>
            <w:tcW w:w="862" w:type="dxa"/>
            <w:tcBorders>
              <w:top w:val="nil"/>
              <w:left w:val="single" w:sz="12" w:space="0" w:color="auto"/>
              <w:bottom w:val="single" w:sz="4" w:space="0" w:color="auto"/>
              <w:right w:val="single" w:sz="12" w:space="0" w:color="auto"/>
            </w:tcBorders>
            <w:shd w:val="clear" w:color="auto" w:fill="E0E0E0"/>
            <w:vAlign w:val="center"/>
          </w:tcPr>
          <w:p w14:paraId="086C7CC8" w14:textId="77777777" w:rsidR="00E017B9" w:rsidRDefault="00E017B9" w:rsidP="00F602CE">
            <w:pPr>
              <w:pStyle w:val="10NormalerText"/>
              <w:ind w:left="-11"/>
              <w:jc w:val="center"/>
              <w:rPr>
                <w:lang w:val="en-GB"/>
              </w:rPr>
            </w:pPr>
            <w:r>
              <w:rPr>
                <w:lang w:val="en-GB"/>
              </w:rPr>
              <w:t>[GVE]</w:t>
            </w:r>
          </w:p>
        </w:tc>
        <w:tc>
          <w:tcPr>
            <w:tcW w:w="987" w:type="dxa"/>
            <w:tcBorders>
              <w:top w:val="nil"/>
              <w:left w:val="single" w:sz="12" w:space="0" w:color="auto"/>
              <w:bottom w:val="single" w:sz="4" w:space="0" w:color="auto"/>
              <w:right w:val="single" w:sz="4" w:space="0" w:color="auto"/>
            </w:tcBorders>
            <w:shd w:val="clear" w:color="auto" w:fill="E0E0E0"/>
            <w:vAlign w:val="center"/>
          </w:tcPr>
          <w:p w14:paraId="44FBC851" w14:textId="77777777" w:rsidR="00E017B9" w:rsidRDefault="00E017B9" w:rsidP="00F602CE">
            <w:pPr>
              <w:pStyle w:val="10NormalerText"/>
              <w:ind w:left="-11"/>
              <w:jc w:val="center"/>
              <w:rPr>
                <w:lang w:val="en-GB"/>
              </w:rPr>
            </w:pPr>
            <w:r>
              <w:rPr>
                <w:lang w:val="en-GB"/>
              </w:rPr>
              <w:t>[m</w:t>
            </w:r>
            <w:r w:rsidRPr="004907D5">
              <w:rPr>
                <w:vertAlign w:val="superscript"/>
                <w:lang w:val="en-GB"/>
              </w:rPr>
              <w:t>3</w:t>
            </w:r>
            <w:r>
              <w:rPr>
                <w:lang w:val="en-GB"/>
              </w:rPr>
              <w:t>/d]</w:t>
            </w:r>
          </w:p>
        </w:tc>
        <w:tc>
          <w:tcPr>
            <w:tcW w:w="987" w:type="dxa"/>
            <w:tcBorders>
              <w:top w:val="nil"/>
              <w:left w:val="single" w:sz="12" w:space="0" w:color="auto"/>
              <w:bottom w:val="single" w:sz="4" w:space="0" w:color="auto"/>
              <w:right w:val="single" w:sz="12" w:space="0" w:color="auto"/>
            </w:tcBorders>
            <w:shd w:val="clear" w:color="auto" w:fill="E0E0E0"/>
            <w:vAlign w:val="center"/>
          </w:tcPr>
          <w:p w14:paraId="0A40A618" w14:textId="77777777" w:rsidR="00E017B9" w:rsidRDefault="00E017B9" w:rsidP="00F602CE">
            <w:pPr>
              <w:pStyle w:val="10NormalerText"/>
              <w:ind w:left="-11"/>
              <w:jc w:val="center"/>
              <w:rPr>
                <w:lang w:val="en-GB"/>
              </w:rPr>
            </w:pPr>
            <w:r>
              <w:rPr>
                <w:lang w:val="en-GB"/>
              </w:rPr>
              <w:t>[m</w:t>
            </w:r>
            <w:r w:rsidRPr="004907D5">
              <w:rPr>
                <w:vertAlign w:val="superscript"/>
                <w:lang w:val="en-GB"/>
              </w:rPr>
              <w:t>3</w:t>
            </w:r>
            <w:r>
              <w:rPr>
                <w:lang w:val="en-GB"/>
              </w:rPr>
              <w:t>/a]</w:t>
            </w:r>
          </w:p>
        </w:tc>
        <w:tc>
          <w:tcPr>
            <w:tcW w:w="1133" w:type="dxa"/>
            <w:tcBorders>
              <w:top w:val="nil"/>
              <w:left w:val="single" w:sz="12" w:space="0" w:color="auto"/>
              <w:bottom w:val="single" w:sz="4" w:space="0" w:color="auto"/>
              <w:right w:val="single" w:sz="4" w:space="0" w:color="auto"/>
            </w:tcBorders>
            <w:shd w:val="clear" w:color="auto" w:fill="E0E0E0"/>
            <w:vAlign w:val="center"/>
          </w:tcPr>
          <w:p w14:paraId="6D3091F3" w14:textId="77777777" w:rsidR="00E017B9" w:rsidRDefault="00E017B9" w:rsidP="00F602CE">
            <w:pPr>
              <w:pStyle w:val="10NormalerText"/>
              <w:ind w:left="-11"/>
              <w:jc w:val="center"/>
              <w:rPr>
                <w:lang w:val="en-GB"/>
              </w:rPr>
            </w:pPr>
            <w:r>
              <w:rPr>
                <w:lang w:val="en-GB"/>
              </w:rPr>
              <w:t>[m</w:t>
            </w:r>
            <w:r w:rsidRPr="004907D5">
              <w:rPr>
                <w:vertAlign w:val="superscript"/>
                <w:lang w:val="en-GB"/>
              </w:rPr>
              <w:t>3</w:t>
            </w:r>
            <w:r>
              <w:rPr>
                <w:lang w:val="en-GB"/>
              </w:rPr>
              <w:t>/d]</w:t>
            </w:r>
          </w:p>
        </w:tc>
        <w:tc>
          <w:tcPr>
            <w:tcW w:w="993" w:type="dxa"/>
            <w:tcBorders>
              <w:top w:val="nil"/>
              <w:left w:val="single" w:sz="12" w:space="0" w:color="auto"/>
              <w:bottom w:val="single" w:sz="4" w:space="0" w:color="auto"/>
              <w:right w:val="single" w:sz="12" w:space="0" w:color="auto"/>
            </w:tcBorders>
            <w:shd w:val="clear" w:color="auto" w:fill="E0E0E0"/>
            <w:vAlign w:val="center"/>
          </w:tcPr>
          <w:p w14:paraId="7B5C100F" w14:textId="77777777" w:rsidR="00E017B9" w:rsidRDefault="00E017B9" w:rsidP="00F602CE">
            <w:pPr>
              <w:pStyle w:val="10NormalerText"/>
              <w:ind w:left="-11"/>
              <w:jc w:val="center"/>
              <w:rPr>
                <w:lang w:val="en-GB"/>
              </w:rPr>
            </w:pPr>
            <w:r>
              <w:rPr>
                <w:lang w:val="en-GB"/>
              </w:rPr>
              <w:t>[m</w:t>
            </w:r>
            <w:r w:rsidRPr="004907D5">
              <w:rPr>
                <w:vertAlign w:val="superscript"/>
                <w:lang w:val="en-GB"/>
              </w:rPr>
              <w:t>3</w:t>
            </w:r>
            <w:r>
              <w:rPr>
                <w:lang w:val="en-GB"/>
              </w:rPr>
              <w:t>/d]</w:t>
            </w:r>
          </w:p>
        </w:tc>
        <w:tc>
          <w:tcPr>
            <w:tcW w:w="992" w:type="dxa"/>
            <w:tcBorders>
              <w:top w:val="nil"/>
              <w:left w:val="single" w:sz="12" w:space="0" w:color="auto"/>
              <w:bottom w:val="single" w:sz="4" w:space="0" w:color="auto"/>
              <w:right w:val="single" w:sz="12" w:space="0" w:color="auto"/>
            </w:tcBorders>
            <w:shd w:val="clear" w:color="auto" w:fill="E0E0E0"/>
            <w:vAlign w:val="center"/>
          </w:tcPr>
          <w:p w14:paraId="15E10829" w14:textId="77777777" w:rsidR="00E017B9" w:rsidRDefault="00E017B9" w:rsidP="00F602CE">
            <w:pPr>
              <w:pStyle w:val="10NormalerText"/>
              <w:ind w:left="-11"/>
              <w:jc w:val="center"/>
              <w:rPr>
                <w:lang w:val="en-GB"/>
              </w:rPr>
            </w:pPr>
            <w:r w:rsidRPr="00577DC2">
              <w:rPr>
                <w:lang w:val="en-GB"/>
              </w:rPr>
              <w:t>[l/EW*d]</w:t>
            </w:r>
          </w:p>
        </w:tc>
      </w:tr>
      <w:tr w:rsidR="00E017B9" w14:paraId="74D61BEF" w14:textId="77777777" w:rsidTr="00577DC2">
        <w:trPr>
          <w:trHeight w:hRule="exact" w:val="692"/>
        </w:trPr>
        <w:tc>
          <w:tcPr>
            <w:tcW w:w="766" w:type="dxa"/>
            <w:tcBorders>
              <w:top w:val="dotted" w:sz="4" w:space="0" w:color="auto"/>
              <w:left w:val="single" w:sz="12" w:space="0" w:color="auto"/>
              <w:bottom w:val="dotted" w:sz="4" w:space="0" w:color="auto"/>
              <w:right w:val="single" w:sz="4" w:space="0" w:color="auto"/>
            </w:tcBorders>
            <w:vAlign w:val="center"/>
            <w:hideMark/>
          </w:tcPr>
          <w:p w14:paraId="0932A4CE" w14:textId="77777777" w:rsidR="00E017B9" w:rsidRPr="00B4509D" w:rsidRDefault="00E017B9" w:rsidP="00F602CE">
            <w:pPr>
              <w:pStyle w:val="10NormalerText"/>
              <w:ind w:left="-11"/>
              <w:jc w:val="center"/>
              <w:rPr>
                <w:lang w:val="en-GB"/>
              </w:rPr>
            </w:pPr>
            <w:r>
              <w:rPr>
                <w:lang w:val="en-GB"/>
              </w:rPr>
              <w:t>2006</w:t>
            </w:r>
          </w:p>
        </w:tc>
        <w:tc>
          <w:tcPr>
            <w:tcW w:w="992" w:type="dxa"/>
            <w:tcBorders>
              <w:top w:val="dotted" w:sz="4" w:space="0" w:color="auto"/>
              <w:left w:val="single" w:sz="4" w:space="0" w:color="auto"/>
              <w:bottom w:val="dotted" w:sz="4" w:space="0" w:color="auto"/>
              <w:right w:val="single" w:sz="12" w:space="0" w:color="auto"/>
            </w:tcBorders>
            <w:vAlign w:val="center"/>
            <w:hideMark/>
          </w:tcPr>
          <w:p w14:paraId="76E9179F" w14:textId="77777777" w:rsidR="00E017B9" w:rsidRDefault="00E017B9" w:rsidP="00F602CE">
            <w:pPr>
              <w:pStyle w:val="10NormalerText"/>
              <w:ind w:left="-11"/>
              <w:jc w:val="center"/>
              <w:rPr>
                <w:lang w:val="en-GB"/>
              </w:rPr>
            </w:pPr>
            <w:r>
              <w:rPr>
                <w:lang w:val="en-GB"/>
              </w:rPr>
              <w:t>19’461</w:t>
            </w:r>
          </w:p>
        </w:tc>
        <w:tc>
          <w:tcPr>
            <w:tcW w:w="1275" w:type="dxa"/>
            <w:tcBorders>
              <w:top w:val="dotted" w:sz="4" w:space="0" w:color="auto"/>
              <w:left w:val="single" w:sz="12" w:space="0" w:color="auto"/>
              <w:bottom w:val="dotted" w:sz="4" w:space="0" w:color="auto"/>
              <w:right w:val="single" w:sz="4" w:space="0" w:color="auto"/>
            </w:tcBorders>
            <w:vAlign w:val="center"/>
            <w:hideMark/>
          </w:tcPr>
          <w:p w14:paraId="673C3615" w14:textId="77777777" w:rsidR="00E017B9" w:rsidRDefault="00E017B9" w:rsidP="00F602CE">
            <w:pPr>
              <w:pStyle w:val="10NormalerText"/>
              <w:ind w:left="-11"/>
              <w:jc w:val="center"/>
              <w:rPr>
                <w:lang w:val="en-GB"/>
              </w:rPr>
            </w:pPr>
            <w:r>
              <w:rPr>
                <w:lang w:val="en-GB"/>
              </w:rPr>
              <w:t>1’976’689</w:t>
            </w:r>
          </w:p>
        </w:tc>
        <w:tc>
          <w:tcPr>
            <w:tcW w:w="993" w:type="dxa"/>
            <w:tcBorders>
              <w:top w:val="dotted" w:sz="4" w:space="0" w:color="auto"/>
              <w:left w:val="single" w:sz="4" w:space="0" w:color="auto"/>
              <w:bottom w:val="dotted" w:sz="4" w:space="0" w:color="auto"/>
              <w:right w:val="single" w:sz="4" w:space="0" w:color="auto"/>
            </w:tcBorders>
            <w:vAlign w:val="center"/>
            <w:hideMark/>
          </w:tcPr>
          <w:p w14:paraId="0BF39F45" w14:textId="77777777" w:rsidR="00E017B9" w:rsidRDefault="00E017B9" w:rsidP="00F602CE">
            <w:pPr>
              <w:pStyle w:val="10NormalerText"/>
              <w:ind w:left="-11"/>
              <w:jc w:val="center"/>
              <w:rPr>
                <w:lang w:val="en-GB"/>
              </w:rPr>
            </w:pPr>
            <w:r>
              <w:rPr>
                <w:lang w:val="en-GB"/>
              </w:rPr>
              <w:t>5’416</w:t>
            </w:r>
          </w:p>
          <w:p w14:paraId="1C31D32A" w14:textId="77777777" w:rsidR="00E017B9" w:rsidRPr="00B4509D" w:rsidRDefault="00E017B9" w:rsidP="00F602CE">
            <w:pPr>
              <w:pStyle w:val="10NormalerText"/>
              <w:ind w:left="-11"/>
              <w:jc w:val="center"/>
              <w:rPr>
                <w:i/>
                <w:iCs/>
                <w:lang w:val="en-GB"/>
              </w:rPr>
            </w:pPr>
            <w:r w:rsidRPr="00B4509D">
              <w:rPr>
                <w:i/>
                <w:iCs/>
                <w:lang w:val="en-GB"/>
              </w:rPr>
              <w:t>100%</w:t>
            </w:r>
          </w:p>
        </w:tc>
        <w:tc>
          <w:tcPr>
            <w:tcW w:w="992" w:type="dxa"/>
            <w:tcBorders>
              <w:top w:val="dotted" w:sz="4" w:space="0" w:color="auto"/>
              <w:left w:val="single" w:sz="4" w:space="0" w:color="auto"/>
              <w:bottom w:val="dotted" w:sz="4" w:space="0" w:color="auto"/>
              <w:right w:val="single" w:sz="12" w:space="0" w:color="auto"/>
            </w:tcBorders>
            <w:vAlign w:val="center"/>
            <w:hideMark/>
          </w:tcPr>
          <w:p w14:paraId="3E7EB578" w14:textId="77777777" w:rsidR="00E017B9" w:rsidRDefault="00E017B9" w:rsidP="00F602CE">
            <w:pPr>
              <w:pStyle w:val="10NormalerText"/>
              <w:ind w:left="-11"/>
              <w:jc w:val="center"/>
              <w:rPr>
                <w:lang w:val="en-GB"/>
              </w:rPr>
            </w:pPr>
            <w:r>
              <w:rPr>
                <w:lang w:val="en-GB"/>
              </w:rPr>
              <w:t>278</w:t>
            </w:r>
          </w:p>
        </w:tc>
        <w:tc>
          <w:tcPr>
            <w:tcW w:w="989" w:type="dxa"/>
            <w:tcBorders>
              <w:top w:val="dotted" w:sz="4" w:space="0" w:color="auto"/>
              <w:left w:val="single" w:sz="12" w:space="0" w:color="auto"/>
              <w:bottom w:val="dotted" w:sz="4" w:space="0" w:color="auto"/>
              <w:right w:val="single" w:sz="4" w:space="0" w:color="auto"/>
            </w:tcBorders>
            <w:vAlign w:val="center"/>
          </w:tcPr>
          <w:p w14:paraId="1E0493D0" w14:textId="77777777" w:rsidR="00E017B9" w:rsidRDefault="00E017B9" w:rsidP="00F602CE">
            <w:pPr>
              <w:pStyle w:val="10NormalerText"/>
              <w:ind w:left="-11"/>
              <w:jc w:val="center"/>
              <w:rPr>
                <w:lang w:val="en-GB"/>
              </w:rPr>
            </w:pPr>
            <w:r>
              <w:rPr>
                <w:lang w:val="en-GB"/>
              </w:rPr>
              <w:t>1’700’808</w:t>
            </w:r>
          </w:p>
        </w:tc>
        <w:tc>
          <w:tcPr>
            <w:tcW w:w="854" w:type="dxa"/>
            <w:tcBorders>
              <w:top w:val="dotted" w:sz="4" w:space="0" w:color="auto"/>
              <w:left w:val="single" w:sz="4" w:space="0" w:color="auto"/>
              <w:bottom w:val="dotted" w:sz="4" w:space="0" w:color="auto"/>
              <w:right w:val="single" w:sz="4" w:space="0" w:color="auto"/>
            </w:tcBorders>
            <w:vAlign w:val="center"/>
          </w:tcPr>
          <w:p w14:paraId="30A75686" w14:textId="77777777" w:rsidR="00E017B9" w:rsidRDefault="00E017B9" w:rsidP="00F602CE">
            <w:pPr>
              <w:pStyle w:val="10NormalerText"/>
              <w:ind w:left="-11"/>
              <w:jc w:val="center"/>
              <w:rPr>
                <w:lang w:val="en-GB"/>
              </w:rPr>
            </w:pPr>
            <w:r>
              <w:rPr>
                <w:lang w:val="en-GB"/>
              </w:rPr>
              <w:t>4’660</w:t>
            </w:r>
          </w:p>
          <w:p w14:paraId="1EAF22DB" w14:textId="77777777" w:rsidR="00E017B9" w:rsidRDefault="00E017B9" w:rsidP="00F602CE">
            <w:pPr>
              <w:pStyle w:val="10NormalerText"/>
              <w:ind w:left="-11"/>
              <w:jc w:val="center"/>
              <w:rPr>
                <w:lang w:val="en-GB"/>
              </w:rPr>
            </w:pPr>
            <w:r>
              <w:rPr>
                <w:i/>
                <w:iCs/>
                <w:lang w:val="en-GB"/>
              </w:rPr>
              <w:t>86</w:t>
            </w:r>
            <w:r w:rsidRPr="00B4509D">
              <w:rPr>
                <w:i/>
                <w:iCs/>
                <w:lang w:val="en-GB"/>
              </w:rPr>
              <w:t>%</w:t>
            </w:r>
          </w:p>
        </w:tc>
        <w:tc>
          <w:tcPr>
            <w:tcW w:w="992" w:type="dxa"/>
            <w:tcBorders>
              <w:top w:val="dotted" w:sz="4" w:space="0" w:color="auto"/>
              <w:left w:val="single" w:sz="4" w:space="0" w:color="auto"/>
              <w:bottom w:val="dotted" w:sz="4" w:space="0" w:color="auto"/>
              <w:right w:val="single" w:sz="12" w:space="0" w:color="auto"/>
            </w:tcBorders>
            <w:vAlign w:val="center"/>
          </w:tcPr>
          <w:p w14:paraId="3FD8ECAC" w14:textId="77777777" w:rsidR="00E017B9" w:rsidRDefault="00E017B9" w:rsidP="00F602CE">
            <w:pPr>
              <w:pStyle w:val="10NormalerText"/>
              <w:ind w:left="-11"/>
              <w:jc w:val="center"/>
              <w:rPr>
                <w:lang w:val="en-GB"/>
              </w:rPr>
            </w:pPr>
            <w:r>
              <w:rPr>
                <w:lang w:val="en-GB"/>
              </w:rPr>
              <w:t>239</w:t>
            </w:r>
          </w:p>
        </w:tc>
        <w:tc>
          <w:tcPr>
            <w:tcW w:w="862" w:type="dxa"/>
            <w:tcBorders>
              <w:top w:val="dotted" w:sz="4" w:space="0" w:color="auto"/>
              <w:left w:val="single" w:sz="12" w:space="0" w:color="auto"/>
              <w:bottom w:val="dotted" w:sz="4" w:space="0" w:color="auto"/>
              <w:right w:val="single" w:sz="12" w:space="0" w:color="auto"/>
            </w:tcBorders>
            <w:vAlign w:val="center"/>
          </w:tcPr>
          <w:p w14:paraId="7FFC5667" w14:textId="77777777" w:rsidR="00E017B9" w:rsidRDefault="00E017B9" w:rsidP="00F602CE">
            <w:pPr>
              <w:pStyle w:val="10NormalerText"/>
              <w:ind w:left="-11"/>
              <w:jc w:val="center"/>
              <w:rPr>
                <w:lang w:val="en-GB"/>
              </w:rPr>
            </w:pPr>
            <w:r>
              <w:rPr>
                <w:lang w:val="en-GB"/>
              </w:rPr>
              <w:t>120</w:t>
            </w:r>
          </w:p>
        </w:tc>
        <w:tc>
          <w:tcPr>
            <w:tcW w:w="987" w:type="dxa"/>
            <w:tcBorders>
              <w:top w:val="dotted" w:sz="4" w:space="0" w:color="auto"/>
              <w:left w:val="single" w:sz="12" w:space="0" w:color="auto"/>
              <w:bottom w:val="dotted" w:sz="4" w:space="0" w:color="auto"/>
              <w:right w:val="single" w:sz="4" w:space="0" w:color="auto"/>
            </w:tcBorders>
            <w:vAlign w:val="center"/>
          </w:tcPr>
          <w:p w14:paraId="0E8B980B" w14:textId="77777777" w:rsidR="00E017B9" w:rsidRDefault="00E017B9" w:rsidP="00F602CE">
            <w:pPr>
              <w:pStyle w:val="10NormalerText"/>
              <w:ind w:left="-11"/>
              <w:jc w:val="center"/>
              <w:rPr>
                <w:lang w:val="en-GB"/>
              </w:rPr>
            </w:pPr>
            <w:r>
              <w:rPr>
                <w:lang w:val="en-GB"/>
              </w:rPr>
              <w:t>7</w:t>
            </w:r>
          </w:p>
          <w:p w14:paraId="1C54A3C2" w14:textId="77777777" w:rsidR="00E017B9" w:rsidRDefault="00E017B9" w:rsidP="00F602CE">
            <w:pPr>
              <w:pStyle w:val="10NormalerText"/>
              <w:ind w:left="-11"/>
              <w:jc w:val="center"/>
              <w:rPr>
                <w:lang w:val="en-GB"/>
              </w:rPr>
            </w:pPr>
            <w:r>
              <w:rPr>
                <w:i/>
                <w:iCs/>
                <w:lang w:val="en-GB"/>
              </w:rPr>
              <w:t>0</w:t>
            </w:r>
            <w:r w:rsidRPr="00B4509D">
              <w:rPr>
                <w:i/>
                <w:iCs/>
                <w:lang w:val="en-GB"/>
              </w:rPr>
              <w:t>%</w:t>
            </w:r>
          </w:p>
        </w:tc>
        <w:tc>
          <w:tcPr>
            <w:tcW w:w="987" w:type="dxa"/>
            <w:tcBorders>
              <w:top w:val="dotted" w:sz="4" w:space="0" w:color="auto"/>
              <w:left w:val="single" w:sz="12" w:space="0" w:color="auto"/>
              <w:bottom w:val="dotted" w:sz="4" w:space="0" w:color="auto"/>
              <w:right w:val="single" w:sz="12" w:space="0" w:color="auto"/>
            </w:tcBorders>
            <w:vAlign w:val="center"/>
          </w:tcPr>
          <w:p w14:paraId="761B0112" w14:textId="77777777" w:rsidR="00E017B9" w:rsidRDefault="00E017B9" w:rsidP="00F602CE">
            <w:pPr>
              <w:pStyle w:val="10NormalerText"/>
              <w:ind w:left="-11"/>
              <w:jc w:val="center"/>
              <w:rPr>
                <w:lang w:val="en-GB"/>
              </w:rPr>
            </w:pPr>
            <w:r>
              <w:rPr>
                <w:lang w:val="en-GB"/>
              </w:rPr>
              <w:t>135’000</w:t>
            </w:r>
          </w:p>
        </w:tc>
        <w:tc>
          <w:tcPr>
            <w:tcW w:w="1133" w:type="dxa"/>
            <w:tcBorders>
              <w:top w:val="dotted" w:sz="4" w:space="0" w:color="auto"/>
              <w:left w:val="single" w:sz="12" w:space="0" w:color="auto"/>
              <w:bottom w:val="dotted" w:sz="4" w:space="0" w:color="auto"/>
              <w:right w:val="single" w:sz="4" w:space="0" w:color="auto"/>
            </w:tcBorders>
            <w:vAlign w:val="center"/>
          </w:tcPr>
          <w:p w14:paraId="05050734" w14:textId="77777777" w:rsidR="00E017B9" w:rsidRDefault="00E017B9" w:rsidP="00F602CE">
            <w:pPr>
              <w:pStyle w:val="10NormalerText"/>
              <w:ind w:left="-11"/>
              <w:jc w:val="center"/>
              <w:rPr>
                <w:lang w:val="en-GB"/>
              </w:rPr>
            </w:pPr>
            <w:r>
              <w:rPr>
                <w:lang w:val="en-GB"/>
              </w:rPr>
              <w:t>370</w:t>
            </w:r>
          </w:p>
          <w:p w14:paraId="2CF20C84" w14:textId="77777777" w:rsidR="00E017B9" w:rsidRDefault="00E017B9" w:rsidP="00F602CE">
            <w:pPr>
              <w:pStyle w:val="10NormalerText"/>
              <w:ind w:left="-11"/>
              <w:jc w:val="center"/>
              <w:rPr>
                <w:lang w:val="en-GB"/>
              </w:rPr>
            </w:pPr>
            <w:r>
              <w:rPr>
                <w:i/>
                <w:iCs/>
                <w:lang w:val="en-GB"/>
              </w:rPr>
              <w:t>7</w:t>
            </w:r>
            <w:r w:rsidRPr="00B4509D">
              <w:rPr>
                <w:i/>
                <w:iCs/>
                <w:lang w:val="en-GB"/>
              </w:rPr>
              <w:t>%</w:t>
            </w:r>
          </w:p>
        </w:tc>
        <w:tc>
          <w:tcPr>
            <w:tcW w:w="993" w:type="dxa"/>
            <w:tcBorders>
              <w:top w:val="dotted" w:sz="4" w:space="0" w:color="auto"/>
              <w:left w:val="single" w:sz="12" w:space="0" w:color="auto"/>
              <w:bottom w:val="dotted" w:sz="4" w:space="0" w:color="auto"/>
              <w:right w:val="single" w:sz="12" w:space="0" w:color="auto"/>
            </w:tcBorders>
            <w:vAlign w:val="center"/>
          </w:tcPr>
          <w:p w14:paraId="5CD6E763" w14:textId="77777777" w:rsidR="00E017B9" w:rsidRDefault="00E017B9" w:rsidP="00F602CE">
            <w:pPr>
              <w:pStyle w:val="10NormalerText"/>
              <w:ind w:left="-11"/>
              <w:jc w:val="center"/>
              <w:rPr>
                <w:lang w:val="en-GB"/>
              </w:rPr>
            </w:pPr>
            <w:r>
              <w:rPr>
                <w:lang w:val="en-GB"/>
              </w:rPr>
              <w:t>4’283</w:t>
            </w:r>
          </w:p>
          <w:p w14:paraId="3B77AD16" w14:textId="77777777" w:rsidR="00E017B9" w:rsidRDefault="00E017B9" w:rsidP="00F602CE">
            <w:pPr>
              <w:pStyle w:val="10NormalerText"/>
              <w:ind w:left="-11"/>
              <w:jc w:val="center"/>
              <w:rPr>
                <w:lang w:val="en-GB"/>
              </w:rPr>
            </w:pPr>
            <w:r>
              <w:rPr>
                <w:i/>
                <w:iCs/>
                <w:lang w:val="en-GB"/>
              </w:rPr>
              <w:t>80</w:t>
            </w:r>
            <w:r w:rsidRPr="00B4509D">
              <w:rPr>
                <w:i/>
                <w:iCs/>
                <w:lang w:val="en-GB"/>
              </w:rPr>
              <w:t>%</w:t>
            </w:r>
          </w:p>
        </w:tc>
        <w:tc>
          <w:tcPr>
            <w:tcW w:w="992" w:type="dxa"/>
            <w:tcBorders>
              <w:top w:val="dotted" w:sz="4" w:space="0" w:color="auto"/>
              <w:left w:val="single" w:sz="12" w:space="0" w:color="auto"/>
              <w:bottom w:val="dotted" w:sz="4" w:space="0" w:color="auto"/>
              <w:right w:val="single" w:sz="12" w:space="0" w:color="auto"/>
            </w:tcBorders>
            <w:vAlign w:val="center"/>
          </w:tcPr>
          <w:p w14:paraId="793802F3" w14:textId="77777777" w:rsidR="00E017B9" w:rsidRDefault="00E017B9" w:rsidP="00F602CE">
            <w:pPr>
              <w:pStyle w:val="10NormalerText"/>
              <w:ind w:left="-11"/>
              <w:jc w:val="center"/>
              <w:rPr>
                <w:lang w:val="en-GB"/>
              </w:rPr>
            </w:pPr>
            <w:r>
              <w:rPr>
                <w:lang w:val="en-GB"/>
              </w:rPr>
              <w:t>220</w:t>
            </w:r>
          </w:p>
        </w:tc>
      </w:tr>
      <w:tr w:rsidR="00E017B9" w14:paraId="590E3F0E" w14:textId="77777777" w:rsidTr="00577DC2">
        <w:trPr>
          <w:trHeight w:hRule="exact" w:val="689"/>
        </w:trPr>
        <w:tc>
          <w:tcPr>
            <w:tcW w:w="766" w:type="dxa"/>
            <w:tcBorders>
              <w:top w:val="dotted" w:sz="4" w:space="0" w:color="auto"/>
              <w:left w:val="single" w:sz="12" w:space="0" w:color="auto"/>
              <w:bottom w:val="dotted" w:sz="4" w:space="0" w:color="auto"/>
              <w:right w:val="single" w:sz="4" w:space="0" w:color="auto"/>
            </w:tcBorders>
            <w:vAlign w:val="center"/>
          </w:tcPr>
          <w:p w14:paraId="54FAA32C" w14:textId="77777777" w:rsidR="00E017B9" w:rsidRDefault="00E017B9" w:rsidP="00F602CE">
            <w:pPr>
              <w:pStyle w:val="10NormalerText"/>
              <w:ind w:left="-11"/>
              <w:jc w:val="center"/>
              <w:rPr>
                <w:lang w:val="en-GB"/>
              </w:rPr>
            </w:pPr>
            <w:r>
              <w:rPr>
                <w:lang w:val="en-GB"/>
              </w:rPr>
              <w:t>….</w:t>
            </w:r>
          </w:p>
        </w:tc>
        <w:tc>
          <w:tcPr>
            <w:tcW w:w="992" w:type="dxa"/>
            <w:tcBorders>
              <w:top w:val="dotted" w:sz="4" w:space="0" w:color="auto"/>
              <w:left w:val="single" w:sz="4" w:space="0" w:color="auto"/>
              <w:bottom w:val="dotted" w:sz="4" w:space="0" w:color="auto"/>
              <w:right w:val="single" w:sz="12" w:space="0" w:color="auto"/>
            </w:tcBorders>
            <w:vAlign w:val="center"/>
          </w:tcPr>
          <w:p w14:paraId="2E52B8DC" w14:textId="77777777" w:rsidR="00E017B9" w:rsidRDefault="00E017B9" w:rsidP="00F602CE">
            <w:pPr>
              <w:pStyle w:val="10NormalerText"/>
              <w:ind w:left="-11"/>
              <w:jc w:val="center"/>
              <w:rPr>
                <w:lang w:val="en-GB"/>
              </w:rPr>
            </w:pPr>
          </w:p>
        </w:tc>
        <w:tc>
          <w:tcPr>
            <w:tcW w:w="1275" w:type="dxa"/>
            <w:tcBorders>
              <w:top w:val="dotted" w:sz="4" w:space="0" w:color="auto"/>
              <w:left w:val="single" w:sz="12" w:space="0" w:color="auto"/>
              <w:bottom w:val="dotted" w:sz="4" w:space="0" w:color="auto"/>
              <w:right w:val="single" w:sz="4" w:space="0" w:color="auto"/>
            </w:tcBorders>
            <w:vAlign w:val="center"/>
          </w:tcPr>
          <w:p w14:paraId="368A9CA6" w14:textId="77777777" w:rsidR="00E017B9" w:rsidRDefault="00E017B9" w:rsidP="00F602CE">
            <w:pPr>
              <w:pStyle w:val="10NormalerText"/>
              <w:ind w:left="-11"/>
              <w:jc w:val="center"/>
              <w:rPr>
                <w:lang w:val="en-GB"/>
              </w:rPr>
            </w:pPr>
          </w:p>
        </w:tc>
        <w:tc>
          <w:tcPr>
            <w:tcW w:w="993" w:type="dxa"/>
            <w:tcBorders>
              <w:top w:val="dotted" w:sz="4" w:space="0" w:color="auto"/>
              <w:left w:val="single" w:sz="4" w:space="0" w:color="auto"/>
              <w:bottom w:val="dotted" w:sz="4" w:space="0" w:color="auto"/>
              <w:right w:val="single" w:sz="4" w:space="0" w:color="auto"/>
            </w:tcBorders>
            <w:vAlign w:val="center"/>
          </w:tcPr>
          <w:p w14:paraId="7EA86624" w14:textId="77777777" w:rsidR="00E017B9" w:rsidRDefault="00E017B9" w:rsidP="00F602CE">
            <w:pPr>
              <w:pStyle w:val="10NormalerText"/>
              <w:ind w:left="-11"/>
              <w:jc w:val="center"/>
              <w:rPr>
                <w:lang w:val="en-GB"/>
              </w:rPr>
            </w:pPr>
          </w:p>
        </w:tc>
        <w:tc>
          <w:tcPr>
            <w:tcW w:w="992" w:type="dxa"/>
            <w:tcBorders>
              <w:top w:val="dotted" w:sz="4" w:space="0" w:color="auto"/>
              <w:left w:val="single" w:sz="4" w:space="0" w:color="auto"/>
              <w:bottom w:val="dotted" w:sz="4" w:space="0" w:color="auto"/>
              <w:right w:val="single" w:sz="12" w:space="0" w:color="auto"/>
            </w:tcBorders>
            <w:vAlign w:val="center"/>
          </w:tcPr>
          <w:p w14:paraId="1D636B1E" w14:textId="77777777" w:rsidR="00E017B9" w:rsidRDefault="00E017B9" w:rsidP="00F602CE">
            <w:pPr>
              <w:pStyle w:val="10NormalerText"/>
              <w:ind w:left="-11"/>
              <w:jc w:val="center"/>
              <w:rPr>
                <w:lang w:val="en-GB"/>
              </w:rPr>
            </w:pPr>
          </w:p>
        </w:tc>
        <w:tc>
          <w:tcPr>
            <w:tcW w:w="989" w:type="dxa"/>
            <w:tcBorders>
              <w:top w:val="dotted" w:sz="4" w:space="0" w:color="auto"/>
              <w:left w:val="single" w:sz="12" w:space="0" w:color="auto"/>
              <w:bottom w:val="dotted" w:sz="4" w:space="0" w:color="auto"/>
              <w:right w:val="single" w:sz="4" w:space="0" w:color="auto"/>
            </w:tcBorders>
            <w:vAlign w:val="center"/>
          </w:tcPr>
          <w:p w14:paraId="0A111114" w14:textId="77777777" w:rsidR="00E017B9" w:rsidRDefault="00E017B9" w:rsidP="00F602CE">
            <w:pPr>
              <w:pStyle w:val="10NormalerText"/>
              <w:ind w:left="-11"/>
              <w:jc w:val="center"/>
              <w:rPr>
                <w:lang w:val="en-GB"/>
              </w:rPr>
            </w:pPr>
          </w:p>
        </w:tc>
        <w:tc>
          <w:tcPr>
            <w:tcW w:w="854" w:type="dxa"/>
            <w:tcBorders>
              <w:top w:val="dotted" w:sz="4" w:space="0" w:color="auto"/>
              <w:left w:val="single" w:sz="4" w:space="0" w:color="auto"/>
              <w:bottom w:val="dotted" w:sz="4" w:space="0" w:color="auto"/>
              <w:right w:val="single" w:sz="4" w:space="0" w:color="auto"/>
            </w:tcBorders>
            <w:vAlign w:val="center"/>
          </w:tcPr>
          <w:p w14:paraId="4BC8E210" w14:textId="77777777" w:rsidR="00E017B9" w:rsidRDefault="00E017B9" w:rsidP="00F602CE">
            <w:pPr>
              <w:pStyle w:val="10NormalerText"/>
              <w:ind w:left="-11"/>
              <w:jc w:val="center"/>
              <w:rPr>
                <w:lang w:val="en-GB"/>
              </w:rPr>
            </w:pPr>
          </w:p>
        </w:tc>
        <w:tc>
          <w:tcPr>
            <w:tcW w:w="992" w:type="dxa"/>
            <w:tcBorders>
              <w:top w:val="dotted" w:sz="4" w:space="0" w:color="auto"/>
              <w:left w:val="single" w:sz="4" w:space="0" w:color="auto"/>
              <w:bottom w:val="dotted" w:sz="4" w:space="0" w:color="auto"/>
              <w:right w:val="single" w:sz="12" w:space="0" w:color="auto"/>
            </w:tcBorders>
            <w:vAlign w:val="center"/>
          </w:tcPr>
          <w:p w14:paraId="749569AF" w14:textId="77777777" w:rsidR="00E017B9" w:rsidRDefault="00E017B9" w:rsidP="00F602CE">
            <w:pPr>
              <w:pStyle w:val="10NormalerText"/>
              <w:ind w:left="-11"/>
              <w:jc w:val="center"/>
              <w:rPr>
                <w:lang w:val="en-GB"/>
              </w:rPr>
            </w:pPr>
          </w:p>
        </w:tc>
        <w:tc>
          <w:tcPr>
            <w:tcW w:w="862" w:type="dxa"/>
            <w:tcBorders>
              <w:top w:val="dotted" w:sz="4" w:space="0" w:color="auto"/>
              <w:left w:val="single" w:sz="12" w:space="0" w:color="auto"/>
              <w:bottom w:val="dotted" w:sz="4" w:space="0" w:color="auto"/>
              <w:right w:val="single" w:sz="12" w:space="0" w:color="auto"/>
            </w:tcBorders>
            <w:vAlign w:val="center"/>
          </w:tcPr>
          <w:p w14:paraId="230451AB" w14:textId="77777777" w:rsidR="00E017B9" w:rsidRDefault="00E017B9" w:rsidP="00F602CE">
            <w:pPr>
              <w:pStyle w:val="10NormalerText"/>
              <w:ind w:left="-11"/>
              <w:jc w:val="center"/>
              <w:rPr>
                <w:lang w:val="en-GB"/>
              </w:rPr>
            </w:pPr>
          </w:p>
        </w:tc>
        <w:tc>
          <w:tcPr>
            <w:tcW w:w="987" w:type="dxa"/>
            <w:tcBorders>
              <w:top w:val="dotted" w:sz="4" w:space="0" w:color="auto"/>
              <w:left w:val="single" w:sz="12" w:space="0" w:color="auto"/>
              <w:bottom w:val="dotted" w:sz="4" w:space="0" w:color="auto"/>
              <w:right w:val="single" w:sz="4" w:space="0" w:color="auto"/>
            </w:tcBorders>
            <w:vAlign w:val="center"/>
          </w:tcPr>
          <w:p w14:paraId="77BDC098" w14:textId="77777777" w:rsidR="00E017B9" w:rsidRDefault="00E017B9" w:rsidP="00F602CE">
            <w:pPr>
              <w:pStyle w:val="10NormalerText"/>
              <w:ind w:left="-11"/>
              <w:jc w:val="center"/>
              <w:rPr>
                <w:lang w:val="en-GB"/>
              </w:rPr>
            </w:pPr>
          </w:p>
        </w:tc>
        <w:tc>
          <w:tcPr>
            <w:tcW w:w="987" w:type="dxa"/>
            <w:tcBorders>
              <w:top w:val="dotted" w:sz="4" w:space="0" w:color="auto"/>
              <w:left w:val="single" w:sz="12" w:space="0" w:color="auto"/>
              <w:bottom w:val="dotted" w:sz="4" w:space="0" w:color="auto"/>
              <w:right w:val="single" w:sz="12" w:space="0" w:color="auto"/>
            </w:tcBorders>
            <w:vAlign w:val="center"/>
          </w:tcPr>
          <w:p w14:paraId="45927F41" w14:textId="77777777" w:rsidR="00E017B9" w:rsidRDefault="00E017B9" w:rsidP="00F602CE">
            <w:pPr>
              <w:pStyle w:val="10NormalerText"/>
              <w:ind w:left="-11"/>
              <w:jc w:val="center"/>
              <w:rPr>
                <w:lang w:val="en-GB"/>
              </w:rPr>
            </w:pPr>
          </w:p>
        </w:tc>
        <w:tc>
          <w:tcPr>
            <w:tcW w:w="1133" w:type="dxa"/>
            <w:tcBorders>
              <w:top w:val="dotted" w:sz="4" w:space="0" w:color="auto"/>
              <w:left w:val="single" w:sz="12" w:space="0" w:color="auto"/>
              <w:bottom w:val="dotted" w:sz="4" w:space="0" w:color="auto"/>
              <w:right w:val="single" w:sz="4" w:space="0" w:color="auto"/>
            </w:tcBorders>
            <w:vAlign w:val="center"/>
          </w:tcPr>
          <w:p w14:paraId="2028BA28" w14:textId="77777777" w:rsidR="00E017B9" w:rsidRDefault="00E017B9" w:rsidP="00F602CE">
            <w:pPr>
              <w:pStyle w:val="10NormalerText"/>
              <w:ind w:left="-11"/>
              <w:jc w:val="center"/>
              <w:rPr>
                <w:lang w:val="en-GB"/>
              </w:rPr>
            </w:pPr>
          </w:p>
        </w:tc>
        <w:tc>
          <w:tcPr>
            <w:tcW w:w="993" w:type="dxa"/>
            <w:tcBorders>
              <w:top w:val="dotted" w:sz="4" w:space="0" w:color="auto"/>
              <w:left w:val="single" w:sz="12" w:space="0" w:color="auto"/>
              <w:bottom w:val="dotted" w:sz="4" w:space="0" w:color="auto"/>
              <w:right w:val="single" w:sz="12" w:space="0" w:color="auto"/>
            </w:tcBorders>
            <w:vAlign w:val="center"/>
          </w:tcPr>
          <w:p w14:paraId="557A4654" w14:textId="77777777" w:rsidR="00E017B9" w:rsidRDefault="00E017B9" w:rsidP="00F602CE">
            <w:pPr>
              <w:pStyle w:val="10NormalerText"/>
              <w:ind w:left="-11"/>
              <w:jc w:val="center"/>
              <w:rPr>
                <w:lang w:val="en-GB"/>
              </w:rPr>
            </w:pPr>
          </w:p>
        </w:tc>
        <w:tc>
          <w:tcPr>
            <w:tcW w:w="992" w:type="dxa"/>
            <w:tcBorders>
              <w:top w:val="dotted" w:sz="4" w:space="0" w:color="auto"/>
              <w:left w:val="single" w:sz="12" w:space="0" w:color="auto"/>
              <w:bottom w:val="dotted" w:sz="4" w:space="0" w:color="auto"/>
              <w:right w:val="single" w:sz="12" w:space="0" w:color="auto"/>
            </w:tcBorders>
            <w:vAlign w:val="center"/>
          </w:tcPr>
          <w:p w14:paraId="4EE8EE64" w14:textId="77777777" w:rsidR="00E017B9" w:rsidRDefault="00E017B9" w:rsidP="00F602CE">
            <w:pPr>
              <w:pStyle w:val="10NormalerText"/>
              <w:ind w:left="-11"/>
              <w:jc w:val="center"/>
              <w:rPr>
                <w:lang w:val="en-GB"/>
              </w:rPr>
            </w:pPr>
          </w:p>
        </w:tc>
      </w:tr>
      <w:tr w:rsidR="00E017B9" w14:paraId="245769CA" w14:textId="77777777" w:rsidTr="00577DC2">
        <w:trPr>
          <w:trHeight w:hRule="exact" w:val="713"/>
        </w:trPr>
        <w:tc>
          <w:tcPr>
            <w:tcW w:w="766" w:type="dxa"/>
            <w:tcBorders>
              <w:top w:val="dotted" w:sz="4" w:space="0" w:color="auto"/>
              <w:left w:val="single" w:sz="12" w:space="0" w:color="auto"/>
              <w:bottom w:val="dotted" w:sz="4" w:space="0" w:color="auto"/>
              <w:right w:val="single" w:sz="4" w:space="0" w:color="auto"/>
            </w:tcBorders>
            <w:vAlign w:val="center"/>
          </w:tcPr>
          <w:p w14:paraId="1295D5EE" w14:textId="77777777" w:rsidR="00E017B9" w:rsidRDefault="00E017B9" w:rsidP="00F602CE">
            <w:pPr>
              <w:pStyle w:val="10NormalerText"/>
              <w:ind w:left="-11"/>
              <w:jc w:val="center"/>
              <w:rPr>
                <w:lang w:val="en-GB"/>
              </w:rPr>
            </w:pPr>
            <w:r>
              <w:rPr>
                <w:lang w:val="en-GB"/>
              </w:rPr>
              <w:t>2020</w:t>
            </w:r>
          </w:p>
        </w:tc>
        <w:tc>
          <w:tcPr>
            <w:tcW w:w="992" w:type="dxa"/>
            <w:tcBorders>
              <w:top w:val="dotted" w:sz="4" w:space="0" w:color="auto"/>
              <w:left w:val="single" w:sz="4" w:space="0" w:color="auto"/>
              <w:bottom w:val="dotted" w:sz="4" w:space="0" w:color="auto"/>
              <w:right w:val="single" w:sz="12" w:space="0" w:color="auto"/>
            </w:tcBorders>
            <w:vAlign w:val="center"/>
          </w:tcPr>
          <w:p w14:paraId="193CB6C6" w14:textId="77777777" w:rsidR="00E017B9" w:rsidRDefault="00E017B9" w:rsidP="00F602CE">
            <w:pPr>
              <w:pStyle w:val="10NormalerText"/>
              <w:ind w:left="-11"/>
              <w:jc w:val="center"/>
              <w:rPr>
                <w:lang w:val="en-GB"/>
              </w:rPr>
            </w:pPr>
          </w:p>
        </w:tc>
        <w:tc>
          <w:tcPr>
            <w:tcW w:w="1275" w:type="dxa"/>
            <w:tcBorders>
              <w:top w:val="dotted" w:sz="4" w:space="0" w:color="auto"/>
              <w:left w:val="single" w:sz="12" w:space="0" w:color="auto"/>
              <w:bottom w:val="dotted" w:sz="4" w:space="0" w:color="auto"/>
              <w:right w:val="single" w:sz="4" w:space="0" w:color="auto"/>
            </w:tcBorders>
            <w:vAlign w:val="center"/>
          </w:tcPr>
          <w:p w14:paraId="493C7CF5" w14:textId="77777777" w:rsidR="00E017B9" w:rsidRDefault="00E017B9" w:rsidP="00F602CE">
            <w:pPr>
              <w:pStyle w:val="10NormalerText"/>
              <w:ind w:left="-11"/>
              <w:jc w:val="center"/>
              <w:rPr>
                <w:lang w:val="en-GB"/>
              </w:rPr>
            </w:pPr>
          </w:p>
        </w:tc>
        <w:tc>
          <w:tcPr>
            <w:tcW w:w="993" w:type="dxa"/>
            <w:tcBorders>
              <w:top w:val="dotted" w:sz="4" w:space="0" w:color="auto"/>
              <w:left w:val="single" w:sz="4" w:space="0" w:color="auto"/>
              <w:bottom w:val="dotted" w:sz="4" w:space="0" w:color="auto"/>
              <w:right w:val="single" w:sz="4" w:space="0" w:color="auto"/>
            </w:tcBorders>
            <w:vAlign w:val="center"/>
          </w:tcPr>
          <w:p w14:paraId="3092913B" w14:textId="77777777" w:rsidR="00E017B9" w:rsidRDefault="00E017B9" w:rsidP="00F602CE">
            <w:pPr>
              <w:pStyle w:val="10NormalerText"/>
              <w:ind w:left="-11"/>
              <w:jc w:val="center"/>
              <w:rPr>
                <w:lang w:val="en-GB"/>
              </w:rPr>
            </w:pPr>
          </w:p>
        </w:tc>
        <w:tc>
          <w:tcPr>
            <w:tcW w:w="992" w:type="dxa"/>
            <w:tcBorders>
              <w:top w:val="dotted" w:sz="4" w:space="0" w:color="auto"/>
              <w:left w:val="single" w:sz="4" w:space="0" w:color="auto"/>
              <w:bottom w:val="dotted" w:sz="4" w:space="0" w:color="auto"/>
              <w:right w:val="single" w:sz="12" w:space="0" w:color="auto"/>
            </w:tcBorders>
            <w:vAlign w:val="center"/>
          </w:tcPr>
          <w:p w14:paraId="01DA5031" w14:textId="77777777" w:rsidR="00E017B9" w:rsidRDefault="00E017B9" w:rsidP="00F602CE">
            <w:pPr>
              <w:pStyle w:val="10NormalerText"/>
              <w:ind w:left="-11"/>
              <w:jc w:val="center"/>
              <w:rPr>
                <w:lang w:val="en-GB"/>
              </w:rPr>
            </w:pPr>
          </w:p>
        </w:tc>
        <w:tc>
          <w:tcPr>
            <w:tcW w:w="989" w:type="dxa"/>
            <w:tcBorders>
              <w:top w:val="dotted" w:sz="4" w:space="0" w:color="auto"/>
              <w:left w:val="single" w:sz="12" w:space="0" w:color="auto"/>
              <w:bottom w:val="dotted" w:sz="4" w:space="0" w:color="auto"/>
              <w:right w:val="single" w:sz="4" w:space="0" w:color="auto"/>
            </w:tcBorders>
            <w:vAlign w:val="center"/>
          </w:tcPr>
          <w:p w14:paraId="2F430D6B" w14:textId="77777777" w:rsidR="00E017B9" w:rsidRDefault="00E017B9" w:rsidP="00F602CE">
            <w:pPr>
              <w:pStyle w:val="10NormalerText"/>
              <w:ind w:left="-11"/>
              <w:jc w:val="center"/>
              <w:rPr>
                <w:lang w:val="en-GB"/>
              </w:rPr>
            </w:pPr>
          </w:p>
        </w:tc>
        <w:tc>
          <w:tcPr>
            <w:tcW w:w="854" w:type="dxa"/>
            <w:tcBorders>
              <w:top w:val="dotted" w:sz="4" w:space="0" w:color="auto"/>
              <w:left w:val="single" w:sz="4" w:space="0" w:color="auto"/>
              <w:bottom w:val="dotted" w:sz="4" w:space="0" w:color="auto"/>
              <w:right w:val="single" w:sz="4" w:space="0" w:color="auto"/>
            </w:tcBorders>
            <w:vAlign w:val="center"/>
          </w:tcPr>
          <w:p w14:paraId="3A667C65" w14:textId="77777777" w:rsidR="00E017B9" w:rsidRDefault="00E017B9" w:rsidP="00F602CE">
            <w:pPr>
              <w:pStyle w:val="10NormalerText"/>
              <w:ind w:left="-11"/>
              <w:jc w:val="center"/>
              <w:rPr>
                <w:lang w:val="en-GB"/>
              </w:rPr>
            </w:pPr>
          </w:p>
        </w:tc>
        <w:tc>
          <w:tcPr>
            <w:tcW w:w="992" w:type="dxa"/>
            <w:tcBorders>
              <w:top w:val="dotted" w:sz="4" w:space="0" w:color="auto"/>
              <w:left w:val="single" w:sz="4" w:space="0" w:color="auto"/>
              <w:bottom w:val="dotted" w:sz="4" w:space="0" w:color="auto"/>
              <w:right w:val="single" w:sz="12" w:space="0" w:color="auto"/>
            </w:tcBorders>
            <w:vAlign w:val="center"/>
          </w:tcPr>
          <w:p w14:paraId="08BEF3DB" w14:textId="77777777" w:rsidR="00E017B9" w:rsidRDefault="00E017B9" w:rsidP="00F602CE">
            <w:pPr>
              <w:pStyle w:val="10NormalerText"/>
              <w:ind w:left="-11"/>
              <w:jc w:val="center"/>
              <w:rPr>
                <w:lang w:val="en-GB"/>
              </w:rPr>
            </w:pPr>
          </w:p>
        </w:tc>
        <w:tc>
          <w:tcPr>
            <w:tcW w:w="862" w:type="dxa"/>
            <w:tcBorders>
              <w:top w:val="dotted" w:sz="4" w:space="0" w:color="auto"/>
              <w:left w:val="single" w:sz="12" w:space="0" w:color="auto"/>
              <w:bottom w:val="dotted" w:sz="4" w:space="0" w:color="auto"/>
              <w:right w:val="single" w:sz="12" w:space="0" w:color="auto"/>
            </w:tcBorders>
            <w:vAlign w:val="center"/>
          </w:tcPr>
          <w:p w14:paraId="209DBEC6" w14:textId="77777777" w:rsidR="00E017B9" w:rsidRDefault="00E017B9" w:rsidP="00F602CE">
            <w:pPr>
              <w:pStyle w:val="10NormalerText"/>
              <w:ind w:left="-11"/>
              <w:jc w:val="center"/>
              <w:rPr>
                <w:lang w:val="en-GB"/>
              </w:rPr>
            </w:pPr>
          </w:p>
        </w:tc>
        <w:tc>
          <w:tcPr>
            <w:tcW w:w="987" w:type="dxa"/>
            <w:tcBorders>
              <w:top w:val="dotted" w:sz="4" w:space="0" w:color="auto"/>
              <w:left w:val="single" w:sz="12" w:space="0" w:color="auto"/>
              <w:bottom w:val="dotted" w:sz="4" w:space="0" w:color="auto"/>
              <w:right w:val="single" w:sz="4" w:space="0" w:color="auto"/>
            </w:tcBorders>
            <w:vAlign w:val="center"/>
          </w:tcPr>
          <w:p w14:paraId="5EAC7DD5" w14:textId="77777777" w:rsidR="00E017B9" w:rsidRDefault="00E017B9" w:rsidP="00F602CE">
            <w:pPr>
              <w:pStyle w:val="10NormalerText"/>
              <w:ind w:left="-11"/>
              <w:jc w:val="center"/>
              <w:rPr>
                <w:lang w:val="en-GB"/>
              </w:rPr>
            </w:pPr>
          </w:p>
        </w:tc>
        <w:tc>
          <w:tcPr>
            <w:tcW w:w="987" w:type="dxa"/>
            <w:tcBorders>
              <w:top w:val="dotted" w:sz="4" w:space="0" w:color="auto"/>
              <w:left w:val="single" w:sz="12" w:space="0" w:color="auto"/>
              <w:bottom w:val="dotted" w:sz="4" w:space="0" w:color="auto"/>
              <w:right w:val="single" w:sz="12" w:space="0" w:color="auto"/>
            </w:tcBorders>
            <w:vAlign w:val="center"/>
          </w:tcPr>
          <w:p w14:paraId="1A642E4C" w14:textId="77777777" w:rsidR="00E017B9" w:rsidRDefault="00E017B9" w:rsidP="00F602CE">
            <w:pPr>
              <w:pStyle w:val="10NormalerText"/>
              <w:ind w:left="-11"/>
              <w:jc w:val="center"/>
              <w:rPr>
                <w:lang w:val="en-GB"/>
              </w:rPr>
            </w:pPr>
          </w:p>
        </w:tc>
        <w:tc>
          <w:tcPr>
            <w:tcW w:w="1133" w:type="dxa"/>
            <w:tcBorders>
              <w:top w:val="dotted" w:sz="4" w:space="0" w:color="auto"/>
              <w:left w:val="single" w:sz="12" w:space="0" w:color="auto"/>
              <w:bottom w:val="dotted" w:sz="4" w:space="0" w:color="auto"/>
              <w:right w:val="single" w:sz="4" w:space="0" w:color="auto"/>
            </w:tcBorders>
            <w:vAlign w:val="center"/>
          </w:tcPr>
          <w:p w14:paraId="1050CBE4" w14:textId="77777777" w:rsidR="00E017B9" w:rsidRDefault="00E017B9" w:rsidP="00F602CE">
            <w:pPr>
              <w:pStyle w:val="10NormalerText"/>
              <w:ind w:left="-11"/>
              <w:jc w:val="center"/>
              <w:rPr>
                <w:lang w:val="en-GB"/>
              </w:rPr>
            </w:pPr>
          </w:p>
        </w:tc>
        <w:tc>
          <w:tcPr>
            <w:tcW w:w="993" w:type="dxa"/>
            <w:tcBorders>
              <w:top w:val="dotted" w:sz="4" w:space="0" w:color="auto"/>
              <w:left w:val="single" w:sz="12" w:space="0" w:color="auto"/>
              <w:bottom w:val="dotted" w:sz="4" w:space="0" w:color="auto"/>
              <w:right w:val="single" w:sz="12" w:space="0" w:color="auto"/>
            </w:tcBorders>
            <w:vAlign w:val="center"/>
          </w:tcPr>
          <w:p w14:paraId="06AA98BD" w14:textId="77777777" w:rsidR="00E017B9" w:rsidRDefault="00E017B9" w:rsidP="00F602CE">
            <w:pPr>
              <w:pStyle w:val="10NormalerText"/>
              <w:ind w:left="-11"/>
              <w:jc w:val="center"/>
              <w:rPr>
                <w:lang w:val="en-GB"/>
              </w:rPr>
            </w:pPr>
          </w:p>
        </w:tc>
        <w:tc>
          <w:tcPr>
            <w:tcW w:w="992" w:type="dxa"/>
            <w:tcBorders>
              <w:top w:val="dotted" w:sz="4" w:space="0" w:color="auto"/>
              <w:left w:val="single" w:sz="12" w:space="0" w:color="auto"/>
              <w:bottom w:val="dotted" w:sz="4" w:space="0" w:color="auto"/>
              <w:right w:val="single" w:sz="12" w:space="0" w:color="auto"/>
            </w:tcBorders>
            <w:vAlign w:val="center"/>
          </w:tcPr>
          <w:p w14:paraId="59B232E5" w14:textId="77777777" w:rsidR="00E017B9" w:rsidRDefault="00E017B9" w:rsidP="00F602CE">
            <w:pPr>
              <w:pStyle w:val="10NormalerText"/>
              <w:ind w:left="-11"/>
              <w:jc w:val="center"/>
              <w:rPr>
                <w:lang w:val="en-GB"/>
              </w:rPr>
            </w:pPr>
          </w:p>
        </w:tc>
      </w:tr>
      <w:tr w:rsidR="00E017B9" w14:paraId="43A62776" w14:textId="77777777" w:rsidTr="00577DC2">
        <w:trPr>
          <w:trHeight w:hRule="exact" w:val="708"/>
        </w:trPr>
        <w:tc>
          <w:tcPr>
            <w:tcW w:w="766" w:type="dxa"/>
            <w:tcBorders>
              <w:top w:val="dotted" w:sz="4" w:space="0" w:color="auto"/>
              <w:left w:val="single" w:sz="12" w:space="0" w:color="auto"/>
              <w:bottom w:val="single" w:sz="12" w:space="0" w:color="auto"/>
              <w:right w:val="single" w:sz="4" w:space="0" w:color="auto"/>
            </w:tcBorders>
            <w:vAlign w:val="center"/>
            <w:hideMark/>
          </w:tcPr>
          <w:p w14:paraId="488221C1" w14:textId="77777777" w:rsidR="00E017B9" w:rsidRDefault="00E017B9" w:rsidP="00F602CE">
            <w:pPr>
              <w:pStyle w:val="10NormalerText"/>
              <w:ind w:left="-11"/>
              <w:jc w:val="center"/>
              <w:rPr>
                <w:lang w:val="de-DE"/>
              </w:rPr>
            </w:pPr>
            <w:r>
              <w:rPr>
                <w:lang w:val="de-DE"/>
              </w:rPr>
              <w:t>2021</w:t>
            </w:r>
          </w:p>
        </w:tc>
        <w:tc>
          <w:tcPr>
            <w:tcW w:w="992" w:type="dxa"/>
            <w:tcBorders>
              <w:top w:val="dotted" w:sz="4" w:space="0" w:color="auto"/>
              <w:left w:val="single" w:sz="4" w:space="0" w:color="auto"/>
              <w:bottom w:val="single" w:sz="12" w:space="0" w:color="auto"/>
              <w:right w:val="single" w:sz="12" w:space="0" w:color="auto"/>
            </w:tcBorders>
            <w:vAlign w:val="center"/>
          </w:tcPr>
          <w:p w14:paraId="4355CBDE" w14:textId="77777777" w:rsidR="00E017B9" w:rsidRDefault="00E017B9" w:rsidP="00F602CE">
            <w:pPr>
              <w:pStyle w:val="10NormalerText"/>
              <w:ind w:left="-11"/>
              <w:jc w:val="center"/>
              <w:rPr>
                <w:lang w:val="de-DE"/>
              </w:rPr>
            </w:pPr>
          </w:p>
        </w:tc>
        <w:tc>
          <w:tcPr>
            <w:tcW w:w="1275" w:type="dxa"/>
            <w:tcBorders>
              <w:top w:val="dotted" w:sz="4" w:space="0" w:color="auto"/>
              <w:left w:val="single" w:sz="12" w:space="0" w:color="auto"/>
              <w:bottom w:val="single" w:sz="12" w:space="0" w:color="auto"/>
              <w:right w:val="single" w:sz="4" w:space="0" w:color="auto"/>
            </w:tcBorders>
            <w:vAlign w:val="center"/>
          </w:tcPr>
          <w:p w14:paraId="4D7AECEC" w14:textId="77777777" w:rsidR="00E017B9" w:rsidRDefault="00E017B9" w:rsidP="00F602CE">
            <w:pPr>
              <w:pStyle w:val="10NormalerText"/>
              <w:ind w:left="-11"/>
              <w:jc w:val="center"/>
              <w:rPr>
                <w:lang w:val="de-DE"/>
              </w:rPr>
            </w:pPr>
          </w:p>
        </w:tc>
        <w:tc>
          <w:tcPr>
            <w:tcW w:w="993" w:type="dxa"/>
            <w:tcBorders>
              <w:top w:val="dotted" w:sz="4" w:space="0" w:color="auto"/>
              <w:left w:val="single" w:sz="4" w:space="0" w:color="auto"/>
              <w:bottom w:val="single" w:sz="12" w:space="0" w:color="auto"/>
              <w:right w:val="single" w:sz="4" w:space="0" w:color="auto"/>
            </w:tcBorders>
            <w:vAlign w:val="center"/>
          </w:tcPr>
          <w:p w14:paraId="7FDFFB70" w14:textId="77777777" w:rsidR="00E017B9" w:rsidRDefault="00E017B9" w:rsidP="00F602CE">
            <w:pPr>
              <w:pStyle w:val="10NormalerText"/>
              <w:ind w:left="-11"/>
              <w:jc w:val="center"/>
              <w:rPr>
                <w:lang w:val="de-DE"/>
              </w:rPr>
            </w:pPr>
          </w:p>
        </w:tc>
        <w:tc>
          <w:tcPr>
            <w:tcW w:w="992" w:type="dxa"/>
            <w:tcBorders>
              <w:top w:val="dotted" w:sz="4" w:space="0" w:color="auto"/>
              <w:left w:val="single" w:sz="4" w:space="0" w:color="auto"/>
              <w:bottom w:val="single" w:sz="12" w:space="0" w:color="auto"/>
              <w:right w:val="single" w:sz="12" w:space="0" w:color="auto"/>
            </w:tcBorders>
            <w:vAlign w:val="center"/>
          </w:tcPr>
          <w:p w14:paraId="4EBDF27F" w14:textId="77777777" w:rsidR="00E017B9" w:rsidRDefault="00E017B9" w:rsidP="00F602CE">
            <w:pPr>
              <w:pStyle w:val="10NormalerText"/>
              <w:ind w:left="-11"/>
              <w:jc w:val="center"/>
              <w:rPr>
                <w:lang w:val="de-DE"/>
              </w:rPr>
            </w:pPr>
          </w:p>
        </w:tc>
        <w:tc>
          <w:tcPr>
            <w:tcW w:w="989" w:type="dxa"/>
            <w:tcBorders>
              <w:top w:val="dotted" w:sz="4" w:space="0" w:color="auto"/>
              <w:left w:val="single" w:sz="12" w:space="0" w:color="auto"/>
              <w:bottom w:val="single" w:sz="12" w:space="0" w:color="auto"/>
              <w:right w:val="single" w:sz="4" w:space="0" w:color="auto"/>
            </w:tcBorders>
            <w:vAlign w:val="center"/>
          </w:tcPr>
          <w:p w14:paraId="680CC0E2" w14:textId="77777777" w:rsidR="00E017B9" w:rsidRDefault="00E017B9" w:rsidP="00F602CE">
            <w:pPr>
              <w:pStyle w:val="10NormalerText"/>
              <w:ind w:left="-11"/>
              <w:jc w:val="center"/>
              <w:rPr>
                <w:lang w:val="de-DE"/>
              </w:rPr>
            </w:pPr>
          </w:p>
        </w:tc>
        <w:tc>
          <w:tcPr>
            <w:tcW w:w="854" w:type="dxa"/>
            <w:tcBorders>
              <w:top w:val="dotted" w:sz="4" w:space="0" w:color="auto"/>
              <w:left w:val="single" w:sz="4" w:space="0" w:color="auto"/>
              <w:bottom w:val="single" w:sz="12" w:space="0" w:color="auto"/>
              <w:right w:val="single" w:sz="4" w:space="0" w:color="auto"/>
            </w:tcBorders>
            <w:vAlign w:val="center"/>
          </w:tcPr>
          <w:p w14:paraId="4C509AA2" w14:textId="77777777" w:rsidR="00E017B9" w:rsidRDefault="00E017B9" w:rsidP="00F602CE">
            <w:pPr>
              <w:pStyle w:val="10NormalerText"/>
              <w:ind w:left="-11"/>
              <w:jc w:val="center"/>
              <w:rPr>
                <w:lang w:val="de-DE"/>
              </w:rPr>
            </w:pPr>
          </w:p>
        </w:tc>
        <w:tc>
          <w:tcPr>
            <w:tcW w:w="992" w:type="dxa"/>
            <w:tcBorders>
              <w:top w:val="dotted" w:sz="4" w:space="0" w:color="auto"/>
              <w:left w:val="single" w:sz="4" w:space="0" w:color="auto"/>
              <w:bottom w:val="single" w:sz="12" w:space="0" w:color="auto"/>
              <w:right w:val="single" w:sz="12" w:space="0" w:color="auto"/>
            </w:tcBorders>
            <w:vAlign w:val="center"/>
          </w:tcPr>
          <w:p w14:paraId="4B490E58" w14:textId="77777777" w:rsidR="00E017B9" w:rsidRDefault="00E017B9" w:rsidP="00F602CE">
            <w:pPr>
              <w:pStyle w:val="10NormalerText"/>
              <w:ind w:left="-11"/>
              <w:jc w:val="center"/>
              <w:rPr>
                <w:lang w:val="de-DE"/>
              </w:rPr>
            </w:pPr>
          </w:p>
        </w:tc>
        <w:tc>
          <w:tcPr>
            <w:tcW w:w="862" w:type="dxa"/>
            <w:tcBorders>
              <w:top w:val="dotted" w:sz="4" w:space="0" w:color="auto"/>
              <w:left w:val="single" w:sz="12" w:space="0" w:color="auto"/>
              <w:bottom w:val="single" w:sz="12" w:space="0" w:color="auto"/>
              <w:right w:val="single" w:sz="12" w:space="0" w:color="auto"/>
            </w:tcBorders>
            <w:vAlign w:val="center"/>
          </w:tcPr>
          <w:p w14:paraId="4CB82979" w14:textId="77777777" w:rsidR="00E017B9" w:rsidRDefault="00E017B9" w:rsidP="00F602CE">
            <w:pPr>
              <w:pStyle w:val="10NormalerText"/>
              <w:ind w:left="-11"/>
              <w:jc w:val="center"/>
              <w:rPr>
                <w:lang w:val="de-DE"/>
              </w:rPr>
            </w:pPr>
          </w:p>
        </w:tc>
        <w:tc>
          <w:tcPr>
            <w:tcW w:w="987" w:type="dxa"/>
            <w:tcBorders>
              <w:top w:val="dotted" w:sz="4" w:space="0" w:color="auto"/>
              <w:left w:val="single" w:sz="12" w:space="0" w:color="auto"/>
              <w:bottom w:val="single" w:sz="12" w:space="0" w:color="auto"/>
              <w:right w:val="single" w:sz="4" w:space="0" w:color="auto"/>
            </w:tcBorders>
            <w:vAlign w:val="center"/>
          </w:tcPr>
          <w:p w14:paraId="501BE930" w14:textId="77777777" w:rsidR="00E017B9" w:rsidRDefault="00E017B9" w:rsidP="00F602CE">
            <w:pPr>
              <w:pStyle w:val="10NormalerText"/>
              <w:ind w:left="-11"/>
              <w:jc w:val="center"/>
              <w:rPr>
                <w:lang w:val="de-DE"/>
              </w:rPr>
            </w:pPr>
          </w:p>
        </w:tc>
        <w:tc>
          <w:tcPr>
            <w:tcW w:w="987" w:type="dxa"/>
            <w:tcBorders>
              <w:top w:val="dotted" w:sz="4" w:space="0" w:color="auto"/>
              <w:left w:val="single" w:sz="12" w:space="0" w:color="auto"/>
              <w:bottom w:val="single" w:sz="12" w:space="0" w:color="auto"/>
              <w:right w:val="single" w:sz="12" w:space="0" w:color="auto"/>
            </w:tcBorders>
            <w:vAlign w:val="center"/>
          </w:tcPr>
          <w:p w14:paraId="59CDB54C" w14:textId="77777777" w:rsidR="00E017B9" w:rsidRDefault="00E017B9" w:rsidP="00F602CE">
            <w:pPr>
              <w:pStyle w:val="10NormalerText"/>
              <w:ind w:left="-11"/>
              <w:jc w:val="center"/>
              <w:rPr>
                <w:lang w:val="de-DE"/>
              </w:rPr>
            </w:pPr>
          </w:p>
        </w:tc>
        <w:tc>
          <w:tcPr>
            <w:tcW w:w="1133" w:type="dxa"/>
            <w:tcBorders>
              <w:top w:val="dotted" w:sz="4" w:space="0" w:color="auto"/>
              <w:left w:val="single" w:sz="12" w:space="0" w:color="auto"/>
              <w:bottom w:val="single" w:sz="12" w:space="0" w:color="auto"/>
              <w:right w:val="single" w:sz="4" w:space="0" w:color="auto"/>
            </w:tcBorders>
            <w:vAlign w:val="center"/>
          </w:tcPr>
          <w:p w14:paraId="43B0FCCD" w14:textId="77777777" w:rsidR="00E017B9" w:rsidRDefault="00E017B9" w:rsidP="00F602CE">
            <w:pPr>
              <w:pStyle w:val="10NormalerText"/>
              <w:ind w:left="-11"/>
              <w:jc w:val="center"/>
              <w:rPr>
                <w:lang w:val="de-DE"/>
              </w:rPr>
            </w:pPr>
          </w:p>
        </w:tc>
        <w:tc>
          <w:tcPr>
            <w:tcW w:w="993" w:type="dxa"/>
            <w:tcBorders>
              <w:top w:val="dotted" w:sz="4" w:space="0" w:color="auto"/>
              <w:left w:val="single" w:sz="12" w:space="0" w:color="auto"/>
              <w:bottom w:val="single" w:sz="12" w:space="0" w:color="auto"/>
              <w:right w:val="single" w:sz="12" w:space="0" w:color="auto"/>
            </w:tcBorders>
            <w:vAlign w:val="center"/>
          </w:tcPr>
          <w:p w14:paraId="77DF164B" w14:textId="77777777" w:rsidR="00E017B9" w:rsidRDefault="00E017B9" w:rsidP="00F602CE">
            <w:pPr>
              <w:pStyle w:val="10NormalerText"/>
              <w:ind w:left="-11"/>
              <w:jc w:val="center"/>
              <w:rPr>
                <w:lang w:val="de-DE"/>
              </w:rPr>
            </w:pPr>
          </w:p>
        </w:tc>
        <w:tc>
          <w:tcPr>
            <w:tcW w:w="992" w:type="dxa"/>
            <w:tcBorders>
              <w:top w:val="dotted" w:sz="4" w:space="0" w:color="auto"/>
              <w:left w:val="single" w:sz="12" w:space="0" w:color="auto"/>
              <w:bottom w:val="single" w:sz="12" w:space="0" w:color="auto"/>
              <w:right w:val="single" w:sz="12" w:space="0" w:color="auto"/>
            </w:tcBorders>
            <w:vAlign w:val="center"/>
          </w:tcPr>
          <w:p w14:paraId="44672293" w14:textId="77777777" w:rsidR="00E017B9" w:rsidRDefault="00E017B9" w:rsidP="00F602CE">
            <w:pPr>
              <w:pStyle w:val="10NormalerText"/>
              <w:ind w:left="-11"/>
              <w:jc w:val="center"/>
              <w:rPr>
                <w:lang w:val="de-DE"/>
              </w:rPr>
            </w:pPr>
          </w:p>
        </w:tc>
      </w:tr>
    </w:tbl>
    <w:p w14:paraId="5844AD56" w14:textId="77777777" w:rsidR="00E017B9" w:rsidRDefault="00E017B9" w:rsidP="00E017B9">
      <w:r>
        <w:br w:type="page"/>
      </w:r>
    </w:p>
    <w:p w14:paraId="5DBAA36B" w14:textId="77777777" w:rsidR="00E017B9" w:rsidRDefault="00E017B9" w:rsidP="00E017B9"/>
    <w:tbl>
      <w:tblPr>
        <w:tblW w:w="13807" w:type="dxa"/>
        <w:tblInd w:w="70" w:type="dxa"/>
        <w:tblBorders>
          <w:left w:val="single" w:sz="4" w:space="0" w:color="auto"/>
          <w:bottom w:val="dotted" w:sz="4" w:space="0" w:color="auto"/>
          <w:right w:val="single" w:sz="4" w:space="0" w:color="auto"/>
          <w:insideH w:val="dotted"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
        <w:gridCol w:w="995"/>
        <w:gridCol w:w="1556"/>
        <w:gridCol w:w="1134"/>
        <w:gridCol w:w="1134"/>
        <w:gridCol w:w="998"/>
        <w:gridCol w:w="845"/>
        <w:gridCol w:w="1134"/>
        <w:gridCol w:w="851"/>
        <w:gridCol w:w="850"/>
        <w:gridCol w:w="992"/>
        <w:gridCol w:w="1275"/>
        <w:gridCol w:w="1277"/>
      </w:tblGrid>
      <w:tr w:rsidR="00E017B9" w14:paraId="36F53471" w14:textId="77777777" w:rsidTr="00577DC2">
        <w:trPr>
          <w:cantSplit/>
        </w:trPr>
        <w:tc>
          <w:tcPr>
            <w:tcW w:w="766" w:type="dxa"/>
            <w:tcBorders>
              <w:top w:val="single" w:sz="12" w:space="0" w:color="auto"/>
              <w:left w:val="single" w:sz="12" w:space="0" w:color="auto"/>
              <w:bottom w:val="nil"/>
              <w:right w:val="single" w:sz="4" w:space="0" w:color="auto"/>
            </w:tcBorders>
            <w:shd w:val="clear" w:color="auto" w:fill="E0E0E0"/>
            <w:vAlign w:val="center"/>
            <w:hideMark/>
          </w:tcPr>
          <w:p w14:paraId="5C1C1E48" w14:textId="77777777" w:rsidR="00E017B9" w:rsidRPr="00577DC2" w:rsidRDefault="00E017B9" w:rsidP="00577DC2">
            <w:pPr>
              <w:pStyle w:val="10NormalerText"/>
              <w:ind w:left="0"/>
              <w:jc w:val="center"/>
              <w:rPr>
                <w:b/>
              </w:rPr>
            </w:pPr>
            <w:r w:rsidRPr="00577DC2">
              <w:rPr>
                <w:b/>
              </w:rPr>
              <w:t>Jahr</w:t>
            </w:r>
          </w:p>
        </w:tc>
        <w:tc>
          <w:tcPr>
            <w:tcW w:w="995" w:type="dxa"/>
            <w:tcBorders>
              <w:top w:val="single" w:sz="12" w:space="0" w:color="auto"/>
              <w:left w:val="single" w:sz="4" w:space="0" w:color="auto"/>
              <w:bottom w:val="nil"/>
              <w:right w:val="single" w:sz="12" w:space="0" w:color="auto"/>
            </w:tcBorders>
            <w:shd w:val="clear" w:color="auto" w:fill="E0E0E0"/>
            <w:vAlign w:val="center"/>
            <w:hideMark/>
          </w:tcPr>
          <w:p w14:paraId="3DC284E7" w14:textId="77777777" w:rsidR="00E017B9" w:rsidRPr="00577DC2" w:rsidRDefault="00F602CE" w:rsidP="00577DC2">
            <w:pPr>
              <w:pStyle w:val="10NormalerText"/>
              <w:ind w:left="0"/>
              <w:jc w:val="center"/>
              <w:rPr>
                <w:b/>
              </w:rPr>
            </w:pPr>
            <w:r w:rsidRPr="00577DC2">
              <w:rPr>
                <w:b/>
              </w:rPr>
              <w:t>Ein</w:t>
            </w:r>
            <w:r w:rsidR="00E017B9" w:rsidRPr="00577DC2">
              <w:rPr>
                <w:b/>
              </w:rPr>
              <w:t>wohner</w:t>
            </w:r>
          </w:p>
        </w:tc>
        <w:tc>
          <w:tcPr>
            <w:tcW w:w="1556" w:type="dxa"/>
            <w:tcBorders>
              <w:top w:val="single" w:sz="12" w:space="0" w:color="auto"/>
              <w:left w:val="single" w:sz="12" w:space="0" w:color="auto"/>
              <w:bottom w:val="nil"/>
              <w:right w:val="single" w:sz="4" w:space="0" w:color="auto"/>
            </w:tcBorders>
            <w:shd w:val="clear" w:color="auto" w:fill="E0E0E0"/>
            <w:vAlign w:val="center"/>
          </w:tcPr>
          <w:p w14:paraId="6A71561A" w14:textId="77777777" w:rsidR="00E017B9" w:rsidRPr="00577DC2" w:rsidRDefault="00E017B9" w:rsidP="00577DC2">
            <w:pPr>
              <w:pStyle w:val="10NormalerText"/>
              <w:ind w:left="0"/>
              <w:jc w:val="center"/>
              <w:rPr>
                <w:b/>
              </w:rPr>
            </w:pPr>
            <w:r w:rsidRPr="00577DC2">
              <w:rPr>
                <w:b/>
              </w:rPr>
              <w:t>Wasser-</w:t>
            </w:r>
            <w:r w:rsidR="00577DC2">
              <w:rPr>
                <w:b/>
              </w:rPr>
              <w:br/>
            </w:r>
            <w:r w:rsidRPr="00577DC2">
              <w:rPr>
                <w:b/>
              </w:rPr>
              <w:t>beschaffung</w:t>
            </w:r>
          </w:p>
        </w:tc>
        <w:tc>
          <w:tcPr>
            <w:tcW w:w="1134" w:type="dxa"/>
            <w:tcBorders>
              <w:top w:val="single" w:sz="12" w:space="0" w:color="auto"/>
              <w:left w:val="single" w:sz="12" w:space="0" w:color="auto"/>
              <w:bottom w:val="nil"/>
              <w:right w:val="single" w:sz="4" w:space="0" w:color="auto"/>
            </w:tcBorders>
            <w:shd w:val="clear" w:color="auto" w:fill="E0E0E0"/>
            <w:vAlign w:val="center"/>
          </w:tcPr>
          <w:p w14:paraId="19010887" w14:textId="77777777" w:rsidR="00E017B9" w:rsidRPr="00577DC2" w:rsidRDefault="00E017B9" w:rsidP="00577DC2">
            <w:pPr>
              <w:pStyle w:val="10NormalerText"/>
              <w:ind w:left="0"/>
              <w:jc w:val="center"/>
              <w:rPr>
                <w:b/>
              </w:rPr>
            </w:pPr>
            <w:r w:rsidRPr="00577DC2">
              <w:rPr>
                <w:b/>
              </w:rPr>
              <w:t>Wasser-verkauf</w:t>
            </w:r>
          </w:p>
        </w:tc>
        <w:tc>
          <w:tcPr>
            <w:tcW w:w="2132" w:type="dxa"/>
            <w:gridSpan w:val="2"/>
            <w:tcBorders>
              <w:top w:val="single" w:sz="12" w:space="0" w:color="auto"/>
              <w:left w:val="single" w:sz="12" w:space="0" w:color="auto"/>
              <w:bottom w:val="nil"/>
              <w:right w:val="single" w:sz="12" w:space="0" w:color="auto"/>
            </w:tcBorders>
            <w:shd w:val="clear" w:color="auto" w:fill="E0E0E0"/>
            <w:vAlign w:val="center"/>
          </w:tcPr>
          <w:p w14:paraId="57B0D7CB" w14:textId="77777777" w:rsidR="00E017B9" w:rsidRPr="00577DC2" w:rsidRDefault="00E017B9" w:rsidP="00577DC2">
            <w:pPr>
              <w:pStyle w:val="10NormalerText"/>
              <w:ind w:left="0"/>
              <w:jc w:val="center"/>
              <w:rPr>
                <w:b/>
              </w:rPr>
            </w:pPr>
            <w:r w:rsidRPr="00577DC2">
              <w:rPr>
                <w:b/>
              </w:rPr>
              <w:t>Ungemessen</w:t>
            </w:r>
          </w:p>
        </w:tc>
        <w:tc>
          <w:tcPr>
            <w:tcW w:w="7224" w:type="dxa"/>
            <w:gridSpan w:val="7"/>
            <w:tcBorders>
              <w:top w:val="single" w:sz="12" w:space="0" w:color="auto"/>
              <w:left w:val="single" w:sz="12" w:space="0" w:color="auto"/>
              <w:bottom w:val="nil"/>
              <w:right w:val="single" w:sz="12" w:space="0" w:color="auto"/>
            </w:tcBorders>
            <w:shd w:val="clear" w:color="auto" w:fill="E0E0E0"/>
            <w:vAlign w:val="center"/>
          </w:tcPr>
          <w:p w14:paraId="36535BCA" w14:textId="77777777" w:rsidR="00E017B9" w:rsidRPr="00577DC2" w:rsidRDefault="00E017B9" w:rsidP="00577DC2">
            <w:pPr>
              <w:pStyle w:val="10NormalerText"/>
              <w:ind w:left="0"/>
              <w:jc w:val="center"/>
              <w:rPr>
                <w:b/>
              </w:rPr>
            </w:pPr>
            <w:r w:rsidRPr="00577DC2">
              <w:rPr>
                <w:b/>
              </w:rPr>
              <w:t>Verluste</w:t>
            </w:r>
          </w:p>
        </w:tc>
      </w:tr>
      <w:tr w:rsidR="00E017B9" w14:paraId="05CC7C01" w14:textId="77777777" w:rsidTr="00577DC2">
        <w:trPr>
          <w:cantSplit/>
          <w:trHeight w:hRule="exact" w:val="795"/>
        </w:trPr>
        <w:tc>
          <w:tcPr>
            <w:tcW w:w="766" w:type="dxa"/>
            <w:tcBorders>
              <w:top w:val="nil"/>
              <w:left w:val="single" w:sz="12" w:space="0" w:color="auto"/>
              <w:bottom w:val="single" w:sz="4" w:space="0" w:color="auto"/>
              <w:right w:val="single" w:sz="4" w:space="0" w:color="auto"/>
            </w:tcBorders>
            <w:shd w:val="clear" w:color="auto" w:fill="E0E0E0"/>
            <w:vAlign w:val="center"/>
          </w:tcPr>
          <w:p w14:paraId="77E9A7A4" w14:textId="77777777" w:rsidR="00E017B9" w:rsidRDefault="00577DC2" w:rsidP="00577DC2">
            <w:pPr>
              <w:pStyle w:val="10NormalerText"/>
              <w:ind w:left="0"/>
              <w:jc w:val="center"/>
              <w:rPr>
                <w:lang w:val="de-DE"/>
              </w:rPr>
            </w:pPr>
            <w:r>
              <w:rPr>
                <w:lang w:val="de-DE"/>
              </w:rPr>
              <w:t>[-]</w:t>
            </w:r>
          </w:p>
        </w:tc>
        <w:tc>
          <w:tcPr>
            <w:tcW w:w="995" w:type="dxa"/>
            <w:tcBorders>
              <w:top w:val="nil"/>
              <w:left w:val="single" w:sz="4" w:space="0" w:color="auto"/>
              <w:bottom w:val="single" w:sz="4" w:space="0" w:color="auto"/>
              <w:right w:val="single" w:sz="12" w:space="0" w:color="auto"/>
            </w:tcBorders>
            <w:shd w:val="clear" w:color="auto" w:fill="E0E0E0"/>
            <w:vAlign w:val="center"/>
            <w:hideMark/>
          </w:tcPr>
          <w:p w14:paraId="59D1418D" w14:textId="77777777" w:rsidR="00E017B9" w:rsidRDefault="00E017B9" w:rsidP="00577DC2">
            <w:pPr>
              <w:pStyle w:val="10NormalerText"/>
              <w:ind w:left="0"/>
              <w:jc w:val="center"/>
              <w:rPr>
                <w:lang w:val="en-GB"/>
              </w:rPr>
            </w:pPr>
            <w:r>
              <w:rPr>
                <w:lang w:val="en-GB"/>
              </w:rPr>
              <w:t>[EW]</w:t>
            </w:r>
          </w:p>
        </w:tc>
        <w:tc>
          <w:tcPr>
            <w:tcW w:w="1556" w:type="dxa"/>
            <w:tcBorders>
              <w:top w:val="nil"/>
              <w:left w:val="single" w:sz="4" w:space="0" w:color="auto"/>
              <w:bottom w:val="single" w:sz="4" w:space="0" w:color="auto"/>
              <w:right w:val="single" w:sz="4" w:space="0" w:color="auto"/>
            </w:tcBorders>
            <w:shd w:val="clear" w:color="auto" w:fill="E0E0E0"/>
            <w:vAlign w:val="center"/>
            <w:hideMark/>
          </w:tcPr>
          <w:p w14:paraId="4BCCAB8B" w14:textId="77777777" w:rsidR="00E017B9" w:rsidRDefault="00E017B9" w:rsidP="00577DC2">
            <w:pPr>
              <w:pStyle w:val="10NormalerText"/>
              <w:ind w:left="0"/>
              <w:jc w:val="center"/>
              <w:rPr>
                <w:lang w:val="en-GB"/>
              </w:rPr>
            </w:pPr>
            <w:r>
              <w:rPr>
                <w:lang w:val="en-GB"/>
              </w:rPr>
              <w:t>[m</w:t>
            </w:r>
            <w:r>
              <w:rPr>
                <w:vertAlign w:val="superscript"/>
                <w:lang w:val="en-GB"/>
              </w:rPr>
              <w:t>3</w:t>
            </w:r>
            <w:r>
              <w:rPr>
                <w:lang w:val="en-GB"/>
              </w:rPr>
              <w:t>/d]</w:t>
            </w:r>
          </w:p>
        </w:tc>
        <w:tc>
          <w:tcPr>
            <w:tcW w:w="1134" w:type="dxa"/>
            <w:tcBorders>
              <w:top w:val="nil"/>
              <w:left w:val="single" w:sz="12" w:space="0" w:color="auto"/>
              <w:bottom w:val="single" w:sz="4" w:space="0" w:color="auto"/>
              <w:right w:val="single" w:sz="4" w:space="0" w:color="auto"/>
            </w:tcBorders>
            <w:shd w:val="clear" w:color="auto" w:fill="E0E0E0"/>
            <w:vAlign w:val="center"/>
          </w:tcPr>
          <w:p w14:paraId="05DDCDDD" w14:textId="77777777" w:rsidR="00E017B9" w:rsidRDefault="00E017B9" w:rsidP="00577DC2">
            <w:pPr>
              <w:pStyle w:val="10NormalerText"/>
              <w:ind w:left="0"/>
              <w:jc w:val="center"/>
              <w:rPr>
                <w:lang w:val="en-GB"/>
              </w:rPr>
            </w:pPr>
            <w:r>
              <w:rPr>
                <w:lang w:val="en-GB"/>
              </w:rPr>
              <w:t>[m</w:t>
            </w:r>
            <w:r>
              <w:rPr>
                <w:vertAlign w:val="superscript"/>
                <w:lang w:val="en-GB"/>
              </w:rPr>
              <w:t>3</w:t>
            </w:r>
            <w:r>
              <w:rPr>
                <w:lang w:val="en-GB"/>
              </w:rPr>
              <w:t>/d]</w:t>
            </w:r>
          </w:p>
        </w:tc>
        <w:tc>
          <w:tcPr>
            <w:tcW w:w="1134" w:type="dxa"/>
            <w:tcBorders>
              <w:top w:val="nil"/>
              <w:left w:val="single" w:sz="12" w:space="0" w:color="auto"/>
              <w:bottom w:val="single" w:sz="4" w:space="0" w:color="auto"/>
              <w:right w:val="single" w:sz="12" w:space="0" w:color="auto"/>
            </w:tcBorders>
            <w:shd w:val="clear" w:color="auto" w:fill="E0E0E0"/>
            <w:vAlign w:val="center"/>
          </w:tcPr>
          <w:p w14:paraId="292F4D03" w14:textId="77777777" w:rsidR="00E017B9" w:rsidRDefault="00E017B9" w:rsidP="00577DC2">
            <w:pPr>
              <w:pStyle w:val="10NormalerText"/>
              <w:ind w:left="0"/>
              <w:jc w:val="center"/>
              <w:rPr>
                <w:lang w:val="en-GB"/>
              </w:rPr>
            </w:pPr>
            <w:r>
              <w:rPr>
                <w:lang w:val="en-GB"/>
              </w:rPr>
              <w:t>[m</w:t>
            </w:r>
            <w:r>
              <w:rPr>
                <w:vertAlign w:val="superscript"/>
                <w:lang w:val="en-GB"/>
              </w:rPr>
              <w:t>3</w:t>
            </w:r>
            <w:r>
              <w:rPr>
                <w:lang w:val="en-GB"/>
              </w:rPr>
              <w:t>/a]</w:t>
            </w:r>
          </w:p>
        </w:tc>
        <w:tc>
          <w:tcPr>
            <w:tcW w:w="998" w:type="dxa"/>
            <w:tcBorders>
              <w:top w:val="nil"/>
              <w:left w:val="single" w:sz="12" w:space="0" w:color="auto"/>
              <w:bottom w:val="single" w:sz="4" w:space="0" w:color="auto"/>
              <w:right w:val="single" w:sz="4" w:space="0" w:color="auto"/>
            </w:tcBorders>
            <w:shd w:val="clear" w:color="auto" w:fill="E0E0E0"/>
            <w:vAlign w:val="center"/>
          </w:tcPr>
          <w:p w14:paraId="16AA28A2" w14:textId="77777777" w:rsidR="00E017B9" w:rsidRDefault="00E017B9" w:rsidP="00577DC2">
            <w:pPr>
              <w:pStyle w:val="10NormalerText"/>
              <w:ind w:left="0"/>
              <w:jc w:val="center"/>
              <w:rPr>
                <w:lang w:val="en-GB"/>
              </w:rPr>
            </w:pPr>
            <w:r>
              <w:rPr>
                <w:lang w:val="en-GB"/>
              </w:rPr>
              <w:t>[m</w:t>
            </w:r>
            <w:r>
              <w:rPr>
                <w:vertAlign w:val="superscript"/>
                <w:lang w:val="en-GB"/>
              </w:rPr>
              <w:t>3</w:t>
            </w:r>
            <w:r>
              <w:rPr>
                <w:lang w:val="en-GB"/>
              </w:rPr>
              <w:t>/d]</w:t>
            </w:r>
          </w:p>
        </w:tc>
        <w:tc>
          <w:tcPr>
            <w:tcW w:w="845" w:type="dxa"/>
            <w:tcBorders>
              <w:top w:val="nil"/>
              <w:left w:val="single" w:sz="12" w:space="0" w:color="auto"/>
              <w:bottom w:val="single" w:sz="4" w:space="0" w:color="auto"/>
              <w:right w:val="single" w:sz="4" w:space="0" w:color="auto"/>
            </w:tcBorders>
            <w:shd w:val="clear" w:color="auto" w:fill="E0E0E0"/>
            <w:vAlign w:val="center"/>
          </w:tcPr>
          <w:p w14:paraId="18E59FB4" w14:textId="77777777" w:rsidR="00E017B9" w:rsidRDefault="00E017B9" w:rsidP="00577DC2">
            <w:pPr>
              <w:pStyle w:val="10NormalerText"/>
              <w:ind w:left="0"/>
              <w:jc w:val="center"/>
              <w:rPr>
                <w:lang w:val="en-GB"/>
              </w:rPr>
            </w:pPr>
            <w:r>
              <w:rPr>
                <w:lang w:val="en-GB"/>
              </w:rPr>
              <w:t>[m</w:t>
            </w:r>
            <w:r>
              <w:rPr>
                <w:vertAlign w:val="superscript"/>
                <w:lang w:val="en-GB"/>
              </w:rPr>
              <w:t>3</w:t>
            </w:r>
            <w:r>
              <w:rPr>
                <w:lang w:val="en-GB"/>
              </w:rPr>
              <w:t>/d]</w:t>
            </w:r>
          </w:p>
        </w:tc>
        <w:tc>
          <w:tcPr>
            <w:tcW w:w="1134" w:type="dxa"/>
            <w:tcBorders>
              <w:top w:val="nil"/>
              <w:left w:val="single" w:sz="4" w:space="0" w:color="auto"/>
              <w:bottom w:val="single" w:sz="4" w:space="0" w:color="auto"/>
              <w:right w:val="single" w:sz="12" w:space="0" w:color="auto"/>
            </w:tcBorders>
            <w:shd w:val="clear" w:color="auto" w:fill="E0E0E0"/>
            <w:vAlign w:val="center"/>
          </w:tcPr>
          <w:p w14:paraId="3C2C6F7E" w14:textId="77777777" w:rsidR="00E017B9" w:rsidRDefault="00E017B9" w:rsidP="00577DC2">
            <w:pPr>
              <w:pStyle w:val="10NormalerText"/>
              <w:ind w:left="0"/>
              <w:jc w:val="center"/>
              <w:rPr>
                <w:sz w:val="16"/>
                <w:lang w:val="en-GB"/>
              </w:rPr>
            </w:pPr>
            <w:r>
              <w:rPr>
                <w:lang w:val="en-GB"/>
              </w:rPr>
              <w:t>[m</w:t>
            </w:r>
            <w:r>
              <w:rPr>
                <w:vertAlign w:val="superscript"/>
                <w:lang w:val="en-GB"/>
              </w:rPr>
              <w:t>3</w:t>
            </w:r>
            <w:r>
              <w:rPr>
                <w:lang w:val="en-GB"/>
              </w:rPr>
              <w:t>/a]</w:t>
            </w:r>
          </w:p>
        </w:tc>
        <w:tc>
          <w:tcPr>
            <w:tcW w:w="851" w:type="dxa"/>
            <w:tcBorders>
              <w:top w:val="nil"/>
              <w:left w:val="single" w:sz="12" w:space="0" w:color="auto"/>
              <w:bottom w:val="single" w:sz="4" w:space="0" w:color="auto"/>
              <w:right w:val="single" w:sz="4" w:space="0" w:color="auto"/>
            </w:tcBorders>
            <w:shd w:val="clear" w:color="auto" w:fill="E0E0E0"/>
            <w:vAlign w:val="center"/>
          </w:tcPr>
          <w:p w14:paraId="0FBE09F8" w14:textId="77777777" w:rsidR="00E017B9" w:rsidRDefault="00E017B9" w:rsidP="00577DC2">
            <w:pPr>
              <w:pStyle w:val="10NormalerText"/>
              <w:ind w:left="0"/>
              <w:jc w:val="center"/>
              <w:rPr>
                <w:lang w:val="en-GB"/>
              </w:rPr>
            </w:pPr>
            <w:r>
              <w:rPr>
                <w:lang w:val="en-GB"/>
              </w:rPr>
              <w:t>[m</w:t>
            </w:r>
            <w:r>
              <w:rPr>
                <w:vertAlign w:val="superscript"/>
                <w:lang w:val="en-GB"/>
              </w:rPr>
              <w:t>3</w:t>
            </w:r>
            <w:r>
              <w:rPr>
                <w:lang w:val="en-GB"/>
              </w:rPr>
              <w:t>/h]</w:t>
            </w:r>
          </w:p>
        </w:tc>
        <w:tc>
          <w:tcPr>
            <w:tcW w:w="850" w:type="dxa"/>
            <w:tcBorders>
              <w:top w:val="nil"/>
              <w:left w:val="single" w:sz="4" w:space="0" w:color="auto"/>
              <w:bottom w:val="single" w:sz="4" w:space="0" w:color="auto"/>
              <w:right w:val="single" w:sz="4" w:space="0" w:color="auto"/>
            </w:tcBorders>
            <w:shd w:val="clear" w:color="auto" w:fill="E0E0E0"/>
            <w:vAlign w:val="center"/>
          </w:tcPr>
          <w:p w14:paraId="089136BB" w14:textId="77777777" w:rsidR="00E017B9" w:rsidRDefault="00E017B9" w:rsidP="00577DC2">
            <w:pPr>
              <w:pStyle w:val="10NormalerText"/>
              <w:ind w:left="0"/>
              <w:jc w:val="center"/>
              <w:rPr>
                <w:lang w:val="en-GB"/>
              </w:rPr>
            </w:pPr>
            <w:r>
              <w:rPr>
                <w:lang w:val="en-GB"/>
              </w:rPr>
              <w:t>[l/min]</w:t>
            </w:r>
          </w:p>
        </w:tc>
        <w:tc>
          <w:tcPr>
            <w:tcW w:w="992" w:type="dxa"/>
            <w:tcBorders>
              <w:top w:val="nil"/>
              <w:left w:val="single" w:sz="4" w:space="0" w:color="auto"/>
              <w:bottom w:val="single" w:sz="4" w:space="0" w:color="auto"/>
              <w:right w:val="single" w:sz="4" w:space="0" w:color="auto"/>
            </w:tcBorders>
            <w:shd w:val="clear" w:color="auto" w:fill="E0E0E0"/>
            <w:vAlign w:val="center"/>
          </w:tcPr>
          <w:p w14:paraId="45ED49EC" w14:textId="77777777" w:rsidR="00E017B9" w:rsidRDefault="00E017B9" w:rsidP="00577DC2">
            <w:pPr>
              <w:pStyle w:val="10NormalerText"/>
              <w:ind w:left="0"/>
              <w:jc w:val="center"/>
              <w:rPr>
                <w:lang w:val="en-GB"/>
              </w:rPr>
            </w:pPr>
            <w:r w:rsidRPr="00577DC2">
              <w:rPr>
                <w:lang w:val="en-GB"/>
              </w:rPr>
              <w:t>[l/EW*d]</w:t>
            </w:r>
          </w:p>
        </w:tc>
        <w:tc>
          <w:tcPr>
            <w:tcW w:w="1275" w:type="dxa"/>
            <w:tcBorders>
              <w:top w:val="nil"/>
              <w:left w:val="single" w:sz="4" w:space="0" w:color="auto"/>
              <w:bottom w:val="single" w:sz="4" w:space="0" w:color="auto"/>
              <w:right w:val="single" w:sz="4" w:space="0" w:color="auto"/>
            </w:tcBorders>
            <w:shd w:val="clear" w:color="auto" w:fill="E0E0E0"/>
            <w:vAlign w:val="center"/>
          </w:tcPr>
          <w:p w14:paraId="3B39C018" w14:textId="77777777" w:rsidR="00E017B9" w:rsidRDefault="00E017B9" w:rsidP="00577DC2">
            <w:pPr>
              <w:pStyle w:val="10NormalerText"/>
              <w:ind w:left="0"/>
              <w:jc w:val="center"/>
            </w:pPr>
            <w:r>
              <w:t>Netz</w:t>
            </w:r>
          </w:p>
          <w:p w14:paraId="318B3EFF" w14:textId="77777777" w:rsidR="00E017B9" w:rsidRDefault="00E017B9" w:rsidP="00577DC2">
            <w:pPr>
              <w:pStyle w:val="10NormalerText"/>
              <w:ind w:left="0"/>
              <w:jc w:val="center"/>
              <w:rPr>
                <w:sz w:val="16"/>
                <w:lang w:val="en-GB"/>
              </w:rPr>
            </w:pPr>
            <w:r>
              <w:t>[km]</w:t>
            </w:r>
          </w:p>
        </w:tc>
        <w:tc>
          <w:tcPr>
            <w:tcW w:w="1276" w:type="dxa"/>
            <w:tcBorders>
              <w:top w:val="nil"/>
              <w:left w:val="single" w:sz="4" w:space="0" w:color="auto"/>
              <w:bottom w:val="single" w:sz="4" w:space="0" w:color="auto"/>
              <w:right w:val="single" w:sz="12" w:space="0" w:color="auto"/>
            </w:tcBorders>
            <w:shd w:val="clear" w:color="auto" w:fill="E0E0E0"/>
            <w:vAlign w:val="center"/>
            <w:hideMark/>
          </w:tcPr>
          <w:p w14:paraId="45FC9427" w14:textId="77777777" w:rsidR="00E017B9" w:rsidRDefault="00E017B9" w:rsidP="00577DC2">
            <w:pPr>
              <w:pStyle w:val="10NormalerText"/>
              <w:ind w:left="0"/>
              <w:jc w:val="center"/>
            </w:pPr>
            <w:r>
              <w:t>[m</w:t>
            </w:r>
            <w:r>
              <w:rPr>
                <w:vertAlign w:val="superscript"/>
              </w:rPr>
              <w:t>3</w:t>
            </w:r>
            <w:r>
              <w:t>/(h*km)]</w:t>
            </w:r>
          </w:p>
        </w:tc>
      </w:tr>
      <w:tr w:rsidR="00E017B9" w14:paraId="1DEC178B" w14:textId="77777777" w:rsidTr="00577DC2">
        <w:trPr>
          <w:trHeight w:hRule="exact" w:val="593"/>
        </w:trPr>
        <w:tc>
          <w:tcPr>
            <w:tcW w:w="766" w:type="dxa"/>
            <w:tcBorders>
              <w:top w:val="dotted" w:sz="4" w:space="0" w:color="auto"/>
              <w:left w:val="single" w:sz="12" w:space="0" w:color="auto"/>
              <w:bottom w:val="dotted" w:sz="4" w:space="0" w:color="auto"/>
              <w:right w:val="single" w:sz="4" w:space="0" w:color="auto"/>
            </w:tcBorders>
            <w:vAlign w:val="center"/>
            <w:hideMark/>
          </w:tcPr>
          <w:p w14:paraId="10BDF20E" w14:textId="77777777" w:rsidR="00E017B9" w:rsidRDefault="00E017B9" w:rsidP="00577DC2">
            <w:pPr>
              <w:pStyle w:val="10NormalerText"/>
              <w:ind w:left="0"/>
              <w:jc w:val="center"/>
              <w:rPr>
                <w:lang w:val="en-GB"/>
              </w:rPr>
            </w:pPr>
            <w:r>
              <w:rPr>
                <w:lang w:val="en-GB"/>
              </w:rPr>
              <w:t>2006</w:t>
            </w:r>
          </w:p>
        </w:tc>
        <w:tc>
          <w:tcPr>
            <w:tcW w:w="995" w:type="dxa"/>
            <w:tcBorders>
              <w:top w:val="dotted" w:sz="4" w:space="0" w:color="auto"/>
              <w:left w:val="single" w:sz="4" w:space="0" w:color="auto"/>
              <w:bottom w:val="dotted" w:sz="4" w:space="0" w:color="auto"/>
              <w:right w:val="single" w:sz="12" w:space="0" w:color="auto"/>
            </w:tcBorders>
            <w:vAlign w:val="center"/>
            <w:hideMark/>
          </w:tcPr>
          <w:p w14:paraId="61FBC5B2" w14:textId="77777777" w:rsidR="00E017B9" w:rsidRDefault="00E017B9" w:rsidP="00577DC2">
            <w:pPr>
              <w:pStyle w:val="10NormalerText"/>
              <w:ind w:left="0"/>
              <w:jc w:val="center"/>
              <w:rPr>
                <w:lang w:val="en-GB"/>
              </w:rPr>
            </w:pPr>
            <w:r>
              <w:rPr>
                <w:lang w:val="en-GB"/>
              </w:rPr>
              <w:t>19’461</w:t>
            </w:r>
          </w:p>
        </w:tc>
        <w:tc>
          <w:tcPr>
            <w:tcW w:w="1556" w:type="dxa"/>
            <w:tcBorders>
              <w:top w:val="dotted" w:sz="4" w:space="0" w:color="auto"/>
              <w:left w:val="single" w:sz="4" w:space="0" w:color="auto"/>
              <w:bottom w:val="dotted" w:sz="4" w:space="0" w:color="auto"/>
              <w:right w:val="single" w:sz="4" w:space="0" w:color="auto"/>
            </w:tcBorders>
            <w:vAlign w:val="center"/>
            <w:hideMark/>
          </w:tcPr>
          <w:p w14:paraId="12DC29DD" w14:textId="77777777" w:rsidR="00E017B9" w:rsidRDefault="00E017B9" w:rsidP="00577DC2">
            <w:pPr>
              <w:pStyle w:val="10NormalerText"/>
              <w:ind w:left="0"/>
              <w:jc w:val="center"/>
              <w:rPr>
                <w:lang w:val="en-GB"/>
              </w:rPr>
            </w:pPr>
            <w:r>
              <w:rPr>
                <w:lang w:val="en-GB"/>
              </w:rPr>
              <w:t>5’416</w:t>
            </w:r>
          </w:p>
          <w:p w14:paraId="233EC1DA" w14:textId="77777777" w:rsidR="00E017B9" w:rsidRDefault="00E017B9" w:rsidP="00577DC2">
            <w:pPr>
              <w:pStyle w:val="10NormalerText"/>
              <w:ind w:left="0"/>
              <w:jc w:val="center"/>
              <w:rPr>
                <w:lang w:val="en-GB"/>
              </w:rPr>
            </w:pPr>
            <w:r w:rsidRPr="00B4509D">
              <w:rPr>
                <w:i/>
                <w:iCs/>
                <w:lang w:val="en-GB"/>
              </w:rPr>
              <w:t>100%</w:t>
            </w:r>
          </w:p>
        </w:tc>
        <w:tc>
          <w:tcPr>
            <w:tcW w:w="1134" w:type="dxa"/>
            <w:tcBorders>
              <w:top w:val="dotted" w:sz="4" w:space="0" w:color="auto"/>
              <w:left w:val="single" w:sz="12" w:space="0" w:color="auto"/>
              <w:bottom w:val="dotted" w:sz="4" w:space="0" w:color="auto"/>
              <w:right w:val="single" w:sz="4" w:space="0" w:color="auto"/>
            </w:tcBorders>
            <w:vAlign w:val="center"/>
          </w:tcPr>
          <w:p w14:paraId="399F955F" w14:textId="77777777" w:rsidR="00E017B9" w:rsidRDefault="00E017B9" w:rsidP="00577DC2">
            <w:pPr>
              <w:pStyle w:val="10NormalerText"/>
              <w:ind w:left="0"/>
              <w:jc w:val="center"/>
              <w:rPr>
                <w:lang w:val="en-GB"/>
              </w:rPr>
            </w:pPr>
            <w:r>
              <w:rPr>
                <w:lang w:val="en-GB"/>
              </w:rPr>
              <w:t>86</w:t>
            </w:r>
            <w:r w:rsidRPr="00B4509D">
              <w:rPr>
                <w:i/>
                <w:iCs/>
                <w:lang w:val="en-GB"/>
              </w:rPr>
              <w:t>%</w:t>
            </w:r>
          </w:p>
        </w:tc>
        <w:tc>
          <w:tcPr>
            <w:tcW w:w="1134" w:type="dxa"/>
            <w:tcBorders>
              <w:top w:val="dotted" w:sz="4" w:space="0" w:color="auto"/>
              <w:left w:val="single" w:sz="12" w:space="0" w:color="auto"/>
              <w:bottom w:val="dotted" w:sz="4" w:space="0" w:color="auto"/>
              <w:right w:val="single" w:sz="12" w:space="0" w:color="auto"/>
            </w:tcBorders>
            <w:vAlign w:val="center"/>
          </w:tcPr>
          <w:p w14:paraId="3A323ACC" w14:textId="77777777" w:rsidR="00E017B9" w:rsidRDefault="00E017B9" w:rsidP="00577DC2">
            <w:pPr>
              <w:pStyle w:val="10NormalerText"/>
              <w:ind w:left="0"/>
              <w:jc w:val="center"/>
              <w:rPr>
                <w:lang w:val="en-GB"/>
              </w:rPr>
            </w:pPr>
            <w:r>
              <w:rPr>
                <w:lang w:val="en-GB"/>
              </w:rPr>
              <w:t>30’660</w:t>
            </w:r>
          </w:p>
        </w:tc>
        <w:tc>
          <w:tcPr>
            <w:tcW w:w="998" w:type="dxa"/>
            <w:tcBorders>
              <w:top w:val="dotted" w:sz="4" w:space="0" w:color="auto"/>
              <w:left w:val="single" w:sz="12" w:space="0" w:color="auto"/>
              <w:bottom w:val="dotted" w:sz="4" w:space="0" w:color="auto"/>
              <w:right w:val="single" w:sz="4" w:space="0" w:color="auto"/>
            </w:tcBorders>
            <w:vAlign w:val="center"/>
          </w:tcPr>
          <w:p w14:paraId="3406836B" w14:textId="77777777" w:rsidR="00E017B9" w:rsidRDefault="00E017B9" w:rsidP="00577DC2">
            <w:pPr>
              <w:pStyle w:val="10NormalerText"/>
              <w:ind w:left="0"/>
              <w:jc w:val="center"/>
              <w:rPr>
                <w:lang w:val="en-GB"/>
              </w:rPr>
            </w:pPr>
            <w:r>
              <w:rPr>
                <w:lang w:val="en-GB"/>
              </w:rPr>
              <w:t>84</w:t>
            </w:r>
          </w:p>
          <w:p w14:paraId="78EC7B81" w14:textId="77777777" w:rsidR="00E017B9" w:rsidRDefault="00E017B9" w:rsidP="00577DC2">
            <w:pPr>
              <w:pStyle w:val="10NormalerText"/>
              <w:ind w:left="0"/>
              <w:jc w:val="center"/>
              <w:rPr>
                <w:lang w:val="en-GB"/>
              </w:rPr>
            </w:pPr>
            <w:r>
              <w:rPr>
                <w:i/>
                <w:iCs/>
                <w:lang w:val="en-GB"/>
              </w:rPr>
              <w:t>2</w:t>
            </w:r>
            <w:r w:rsidRPr="00B4509D">
              <w:rPr>
                <w:i/>
                <w:iCs/>
                <w:lang w:val="en-GB"/>
              </w:rPr>
              <w:t>%</w:t>
            </w:r>
          </w:p>
        </w:tc>
        <w:tc>
          <w:tcPr>
            <w:tcW w:w="845" w:type="dxa"/>
            <w:tcBorders>
              <w:top w:val="dotted" w:sz="4" w:space="0" w:color="auto"/>
              <w:left w:val="single" w:sz="12" w:space="0" w:color="auto"/>
              <w:bottom w:val="dotted" w:sz="4" w:space="0" w:color="auto"/>
              <w:right w:val="single" w:sz="4" w:space="0" w:color="auto"/>
            </w:tcBorders>
            <w:vAlign w:val="center"/>
          </w:tcPr>
          <w:p w14:paraId="234B09B0" w14:textId="77777777" w:rsidR="00E017B9" w:rsidRDefault="00E017B9" w:rsidP="00577DC2">
            <w:pPr>
              <w:pStyle w:val="10NormalerText"/>
              <w:ind w:left="0"/>
              <w:jc w:val="center"/>
              <w:rPr>
                <w:lang w:val="en-GB"/>
              </w:rPr>
            </w:pPr>
            <w:r>
              <w:rPr>
                <w:lang w:val="en-GB"/>
              </w:rPr>
              <w:t>672</w:t>
            </w:r>
          </w:p>
          <w:p w14:paraId="10BF684D" w14:textId="77777777" w:rsidR="00E017B9" w:rsidRDefault="00E017B9" w:rsidP="00577DC2">
            <w:pPr>
              <w:pStyle w:val="10NormalerText"/>
              <w:ind w:left="0"/>
              <w:jc w:val="center"/>
              <w:rPr>
                <w:lang w:val="en-GB"/>
              </w:rPr>
            </w:pPr>
            <w:r w:rsidRPr="00B4509D">
              <w:rPr>
                <w:i/>
                <w:iCs/>
                <w:lang w:val="en-GB"/>
              </w:rPr>
              <w:t>1</w:t>
            </w:r>
            <w:r>
              <w:rPr>
                <w:i/>
                <w:iCs/>
                <w:lang w:val="en-GB"/>
              </w:rPr>
              <w:t>2</w:t>
            </w:r>
            <w:r w:rsidRPr="00B4509D">
              <w:rPr>
                <w:i/>
                <w:iCs/>
                <w:lang w:val="en-GB"/>
              </w:rPr>
              <w:t>%</w:t>
            </w:r>
          </w:p>
        </w:tc>
        <w:tc>
          <w:tcPr>
            <w:tcW w:w="1134" w:type="dxa"/>
            <w:tcBorders>
              <w:top w:val="dotted" w:sz="4" w:space="0" w:color="auto"/>
              <w:left w:val="single" w:sz="4" w:space="0" w:color="auto"/>
              <w:bottom w:val="dotted" w:sz="4" w:space="0" w:color="auto"/>
              <w:right w:val="single" w:sz="12" w:space="0" w:color="auto"/>
            </w:tcBorders>
            <w:vAlign w:val="center"/>
          </w:tcPr>
          <w:p w14:paraId="1A1110C4" w14:textId="77777777" w:rsidR="00E017B9" w:rsidRDefault="00E017B9" w:rsidP="00577DC2">
            <w:pPr>
              <w:pStyle w:val="10NormalerText"/>
              <w:ind w:left="0"/>
              <w:jc w:val="center"/>
              <w:rPr>
                <w:lang w:val="en-GB"/>
              </w:rPr>
            </w:pPr>
            <w:r>
              <w:rPr>
                <w:lang w:val="en-GB"/>
              </w:rPr>
              <w:t>245’280</w:t>
            </w:r>
          </w:p>
        </w:tc>
        <w:tc>
          <w:tcPr>
            <w:tcW w:w="851" w:type="dxa"/>
            <w:tcBorders>
              <w:top w:val="dotted" w:sz="4" w:space="0" w:color="auto"/>
              <w:left w:val="single" w:sz="12" w:space="0" w:color="auto"/>
              <w:bottom w:val="dotted" w:sz="4" w:space="0" w:color="auto"/>
              <w:right w:val="single" w:sz="4" w:space="0" w:color="auto"/>
            </w:tcBorders>
            <w:vAlign w:val="center"/>
          </w:tcPr>
          <w:p w14:paraId="1BBCEAEC" w14:textId="77777777" w:rsidR="00E017B9" w:rsidRDefault="00E017B9" w:rsidP="00577DC2">
            <w:pPr>
              <w:pStyle w:val="10NormalerText"/>
              <w:ind w:left="0"/>
              <w:jc w:val="center"/>
              <w:rPr>
                <w:lang w:val="en-GB"/>
              </w:rPr>
            </w:pPr>
            <w:r>
              <w:rPr>
                <w:lang w:val="en-GB"/>
              </w:rPr>
              <w:t>28.0</w:t>
            </w:r>
          </w:p>
        </w:tc>
        <w:tc>
          <w:tcPr>
            <w:tcW w:w="850" w:type="dxa"/>
            <w:tcBorders>
              <w:top w:val="dotted" w:sz="4" w:space="0" w:color="auto"/>
              <w:left w:val="single" w:sz="4" w:space="0" w:color="auto"/>
              <w:bottom w:val="dotted" w:sz="4" w:space="0" w:color="auto"/>
              <w:right w:val="single" w:sz="4" w:space="0" w:color="auto"/>
            </w:tcBorders>
            <w:vAlign w:val="center"/>
          </w:tcPr>
          <w:p w14:paraId="398D30A8" w14:textId="77777777" w:rsidR="00E017B9" w:rsidRDefault="00E017B9" w:rsidP="00577DC2">
            <w:pPr>
              <w:pStyle w:val="10NormalerText"/>
              <w:ind w:left="0"/>
              <w:jc w:val="center"/>
              <w:rPr>
                <w:lang w:val="en-GB"/>
              </w:rPr>
            </w:pPr>
            <w:r>
              <w:rPr>
                <w:lang w:val="en-GB"/>
              </w:rPr>
              <w:t>467</w:t>
            </w:r>
          </w:p>
        </w:tc>
        <w:tc>
          <w:tcPr>
            <w:tcW w:w="992" w:type="dxa"/>
            <w:tcBorders>
              <w:top w:val="dotted" w:sz="4" w:space="0" w:color="auto"/>
              <w:left w:val="single" w:sz="4" w:space="0" w:color="auto"/>
              <w:bottom w:val="dotted" w:sz="4" w:space="0" w:color="auto"/>
              <w:right w:val="single" w:sz="4" w:space="0" w:color="auto"/>
            </w:tcBorders>
            <w:vAlign w:val="center"/>
          </w:tcPr>
          <w:p w14:paraId="78907D76" w14:textId="77777777" w:rsidR="00E017B9" w:rsidRDefault="00E017B9" w:rsidP="00577DC2">
            <w:pPr>
              <w:pStyle w:val="10NormalerText"/>
              <w:ind w:left="0"/>
              <w:jc w:val="center"/>
              <w:rPr>
                <w:lang w:val="en-GB"/>
              </w:rPr>
            </w:pPr>
            <w:r>
              <w:rPr>
                <w:lang w:val="en-GB"/>
              </w:rPr>
              <w:t>35</w:t>
            </w:r>
          </w:p>
        </w:tc>
        <w:tc>
          <w:tcPr>
            <w:tcW w:w="1275" w:type="dxa"/>
            <w:tcBorders>
              <w:top w:val="dotted" w:sz="4" w:space="0" w:color="auto"/>
              <w:left w:val="single" w:sz="4" w:space="0" w:color="auto"/>
              <w:bottom w:val="dotted" w:sz="4" w:space="0" w:color="auto"/>
              <w:right w:val="single" w:sz="4" w:space="0" w:color="auto"/>
            </w:tcBorders>
            <w:vAlign w:val="center"/>
          </w:tcPr>
          <w:p w14:paraId="5A2A0F4D" w14:textId="77777777" w:rsidR="00E017B9" w:rsidRDefault="00E017B9" w:rsidP="00577DC2">
            <w:pPr>
              <w:pStyle w:val="10NormalerText"/>
              <w:ind w:left="0"/>
              <w:jc w:val="center"/>
              <w:rPr>
                <w:lang w:val="en-GB"/>
              </w:rPr>
            </w:pPr>
            <w:r>
              <w:rPr>
                <w:lang w:val="en-GB"/>
              </w:rPr>
              <w:t>129.9</w:t>
            </w:r>
          </w:p>
        </w:tc>
        <w:tc>
          <w:tcPr>
            <w:tcW w:w="1276" w:type="dxa"/>
            <w:tcBorders>
              <w:top w:val="dotted" w:sz="4" w:space="0" w:color="auto"/>
              <w:left w:val="single" w:sz="4" w:space="0" w:color="auto"/>
              <w:bottom w:val="dotted" w:sz="4" w:space="0" w:color="auto"/>
              <w:right w:val="single" w:sz="12" w:space="0" w:color="auto"/>
            </w:tcBorders>
            <w:vAlign w:val="center"/>
            <w:hideMark/>
          </w:tcPr>
          <w:p w14:paraId="1A99EB7F" w14:textId="77777777" w:rsidR="00E017B9" w:rsidRDefault="00E017B9" w:rsidP="00577DC2">
            <w:pPr>
              <w:pStyle w:val="10NormalerText"/>
              <w:ind w:left="0"/>
              <w:jc w:val="center"/>
              <w:rPr>
                <w:lang w:val="en-GB"/>
              </w:rPr>
            </w:pPr>
            <w:r>
              <w:rPr>
                <w:lang w:val="en-GB"/>
              </w:rPr>
              <w:t>0.216</w:t>
            </w:r>
          </w:p>
        </w:tc>
      </w:tr>
      <w:tr w:rsidR="00E017B9" w14:paraId="1A2B047E" w14:textId="77777777" w:rsidTr="00577DC2">
        <w:trPr>
          <w:trHeight w:hRule="exact" w:val="517"/>
        </w:trPr>
        <w:tc>
          <w:tcPr>
            <w:tcW w:w="766" w:type="dxa"/>
            <w:tcBorders>
              <w:top w:val="dotted" w:sz="4" w:space="0" w:color="auto"/>
              <w:left w:val="single" w:sz="12" w:space="0" w:color="auto"/>
              <w:bottom w:val="dotted" w:sz="4" w:space="0" w:color="auto"/>
              <w:right w:val="single" w:sz="4" w:space="0" w:color="auto"/>
            </w:tcBorders>
            <w:vAlign w:val="center"/>
          </w:tcPr>
          <w:p w14:paraId="054FF003" w14:textId="77777777" w:rsidR="00E017B9" w:rsidRDefault="00E017B9" w:rsidP="00577DC2">
            <w:pPr>
              <w:pStyle w:val="10NormalerText"/>
              <w:ind w:left="0"/>
              <w:jc w:val="center"/>
              <w:rPr>
                <w:lang w:val="en-GB"/>
              </w:rPr>
            </w:pPr>
            <w:r>
              <w:rPr>
                <w:lang w:val="en-GB"/>
              </w:rPr>
              <w:t>….</w:t>
            </w:r>
          </w:p>
        </w:tc>
        <w:tc>
          <w:tcPr>
            <w:tcW w:w="995" w:type="dxa"/>
            <w:tcBorders>
              <w:top w:val="dotted" w:sz="4" w:space="0" w:color="auto"/>
              <w:left w:val="single" w:sz="4" w:space="0" w:color="auto"/>
              <w:bottom w:val="dotted" w:sz="4" w:space="0" w:color="auto"/>
              <w:right w:val="single" w:sz="12" w:space="0" w:color="auto"/>
            </w:tcBorders>
            <w:vAlign w:val="center"/>
          </w:tcPr>
          <w:p w14:paraId="66B765A0" w14:textId="77777777" w:rsidR="00E017B9" w:rsidRDefault="00E017B9" w:rsidP="00577DC2">
            <w:pPr>
              <w:pStyle w:val="10NormalerText"/>
              <w:ind w:left="0"/>
              <w:jc w:val="center"/>
              <w:rPr>
                <w:lang w:val="en-GB"/>
              </w:rPr>
            </w:pPr>
          </w:p>
        </w:tc>
        <w:tc>
          <w:tcPr>
            <w:tcW w:w="1556" w:type="dxa"/>
            <w:tcBorders>
              <w:top w:val="dotted" w:sz="4" w:space="0" w:color="auto"/>
              <w:left w:val="single" w:sz="4" w:space="0" w:color="auto"/>
              <w:bottom w:val="dotted" w:sz="4" w:space="0" w:color="auto"/>
              <w:right w:val="single" w:sz="4" w:space="0" w:color="auto"/>
            </w:tcBorders>
            <w:vAlign w:val="center"/>
          </w:tcPr>
          <w:p w14:paraId="24C2905B" w14:textId="77777777" w:rsidR="00E017B9" w:rsidRDefault="00E017B9" w:rsidP="00577DC2">
            <w:pPr>
              <w:pStyle w:val="10NormalerText"/>
              <w:ind w:left="0"/>
              <w:jc w:val="center"/>
              <w:rPr>
                <w:lang w:val="en-GB"/>
              </w:rPr>
            </w:pPr>
          </w:p>
        </w:tc>
        <w:tc>
          <w:tcPr>
            <w:tcW w:w="1134" w:type="dxa"/>
            <w:tcBorders>
              <w:top w:val="dotted" w:sz="4" w:space="0" w:color="auto"/>
              <w:left w:val="single" w:sz="12" w:space="0" w:color="auto"/>
              <w:bottom w:val="dotted" w:sz="4" w:space="0" w:color="auto"/>
              <w:right w:val="single" w:sz="4" w:space="0" w:color="auto"/>
            </w:tcBorders>
            <w:vAlign w:val="center"/>
          </w:tcPr>
          <w:p w14:paraId="5728B5BE" w14:textId="77777777" w:rsidR="00E017B9" w:rsidRDefault="00E017B9" w:rsidP="00577DC2">
            <w:pPr>
              <w:pStyle w:val="10NormalerText"/>
              <w:ind w:left="0"/>
              <w:jc w:val="center"/>
              <w:rPr>
                <w:lang w:val="en-GB"/>
              </w:rPr>
            </w:pPr>
          </w:p>
        </w:tc>
        <w:tc>
          <w:tcPr>
            <w:tcW w:w="1134" w:type="dxa"/>
            <w:tcBorders>
              <w:top w:val="dotted" w:sz="4" w:space="0" w:color="auto"/>
              <w:left w:val="single" w:sz="12" w:space="0" w:color="auto"/>
              <w:bottom w:val="dotted" w:sz="4" w:space="0" w:color="auto"/>
              <w:right w:val="single" w:sz="12" w:space="0" w:color="auto"/>
            </w:tcBorders>
          </w:tcPr>
          <w:p w14:paraId="4FD12D30" w14:textId="77777777" w:rsidR="00E017B9" w:rsidRDefault="00E017B9" w:rsidP="00577DC2">
            <w:pPr>
              <w:pStyle w:val="10NormalerText"/>
              <w:ind w:left="0"/>
              <w:jc w:val="center"/>
              <w:rPr>
                <w:lang w:val="en-GB"/>
              </w:rPr>
            </w:pPr>
          </w:p>
        </w:tc>
        <w:tc>
          <w:tcPr>
            <w:tcW w:w="998" w:type="dxa"/>
            <w:tcBorders>
              <w:top w:val="dotted" w:sz="4" w:space="0" w:color="auto"/>
              <w:left w:val="single" w:sz="12" w:space="0" w:color="auto"/>
              <w:bottom w:val="dotted" w:sz="4" w:space="0" w:color="auto"/>
              <w:right w:val="single" w:sz="4" w:space="0" w:color="auto"/>
            </w:tcBorders>
            <w:vAlign w:val="center"/>
          </w:tcPr>
          <w:p w14:paraId="26BF6B3F" w14:textId="77777777" w:rsidR="00E017B9" w:rsidRDefault="00E017B9" w:rsidP="00577DC2">
            <w:pPr>
              <w:pStyle w:val="10NormalerText"/>
              <w:ind w:left="0"/>
              <w:jc w:val="center"/>
              <w:rPr>
                <w:lang w:val="en-GB"/>
              </w:rPr>
            </w:pPr>
          </w:p>
        </w:tc>
        <w:tc>
          <w:tcPr>
            <w:tcW w:w="845" w:type="dxa"/>
            <w:tcBorders>
              <w:top w:val="dotted" w:sz="4" w:space="0" w:color="auto"/>
              <w:left w:val="single" w:sz="12" w:space="0" w:color="auto"/>
              <w:bottom w:val="dotted" w:sz="4" w:space="0" w:color="auto"/>
              <w:right w:val="single" w:sz="4" w:space="0" w:color="auto"/>
            </w:tcBorders>
            <w:vAlign w:val="center"/>
          </w:tcPr>
          <w:p w14:paraId="18821D71" w14:textId="77777777" w:rsidR="00E017B9" w:rsidRDefault="00E017B9" w:rsidP="00577DC2">
            <w:pPr>
              <w:pStyle w:val="10NormalerText"/>
              <w:ind w:left="0"/>
              <w:jc w:val="center"/>
              <w:rPr>
                <w:lang w:val="en-GB"/>
              </w:rPr>
            </w:pPr>
          </w:p>
        </w:tc>
        <w:tc>
          <w:tcPr>
            <w:tcW w:w="1134" w:type="dxa"/>
            <w:tcBorders>
              <w:top w:val="dotted" w:sz="4" w:space="0" w:color="auto"/>
              <w:left w:val="single" w:sz="4" w:space="0" w:color="auto"/>
              <w:bottom w:val="dotted" w:sz="4" w:space="0" w:color="auto"/>
              <w:right w:val="single" w:sz="12" w:space="0" w:color="auto"/>
            </w:tcBorders>
            <w:vAlign w:val="center"/>
          </w:tcPr>
          <w:p w14:paraId="52B02B73" w14:textId="77777777" w:rsidR="00E017B9" w:rsidRDefault="00E017B9" w:rsidP="00577DC2">
            <w:pPr>
              <w:pStyle w:val="10NormalerText"/>
              <w:ind w:left="0"/>
              <w:jc w:val="center"/>
              <w:rPr>
                <w:lang w:val="en-GB"/>
              </w:rPr>
            </w:pPr>
          </w:p>
        </w:tc>
        <w:tc>
          <w:tcPr>
            <w:tcW w:w="851" w:type="dxa"/>
            <w:tcBorders>
              <w:top w:val="dotted" w:sz="4" w:space="0" w:color="auto"/>
              <w:left w:val="single" w:sz="12" w:space="0" w:color="auto"/>
              <w:bottom w:val="dotted" w:sz="4" w:space="0" w:color="auto"/>
              <w:right w:val="single" w:sz="4" w:space="0" w:color="auto"/>
            </w:tcBorders>
            <w:vAlign w:val="center"/>
          </w:tcPr>
          <w:p w14:paraId="4B7FCBD8" w14:textId="77777777" w:rsidR="00E017B9" w:rsidRDefault="00E017B9" w:rsidP="00577DC2">
            <w:pPr>
              <w:pStyle w:val="10NormalerText"/>
              <w:ind w:left="0"/>
              <w:jc w:val="center"/>
              <w:rPr>
                <w:lang w:val="en-GB"/>
              </w:rPr>
            </w:pPr>
          </w:p>
        </w:tc>
        <w:tc>
          <w:tcPr>
            <w:tcW w:w="850" w:type="dxa"/>
            <w:tcBorders>
              <w:top w:val="dotted" w:sz="4" w:space="0" w:color="auto"/>
              <w:left w:val="single" w:sz="4" w:space="0" w:color="auto"/>
              <w:bottom w:val="dotted" w:sz="4" w:space="0" w:color="auto"/>
              <w:right w:val="single" w:sz="4" w:space="0" w:color="auto"/>
            </w:tcBorders>
            <w:vAlign w:val="center"/>
          </w:tcPr>
          <w:p w14:paraId="00BBFAFC" w14:textId="77777777" w:rsidR="00E017B9" w:rsidRDefault="00E017B9" w:rsidP="00577DC2">
            <w:pPr>
              <w:pStyle w:val="10NormalerText"/>
              <w:ind w:left="0"/>
              <w:jc w:val="center"/>
              <w:rPr>
                <w:lang w:val="de-DE"/>
              </w:rPr>
            </w:pPr>
          </w:p>
        </w:tc>
        <w:tc>
          <w:tcPr>
            <w:tcW w:w="992" w:type="dxa"/>
            <w:tcBorders>
              <w:top w:val="dotted" w:sz="4" w:space="0" w:color="auto"/>
              <w:left w:val="single" w:sz="4" w:space="0" w:color="auto"/>
              <w:bottom w:val="dotted" w:sz="4" w:space="0" w:color="auto"/>
              <w:right w:val="single" w:sz="4" w:space="0" w:color="auto"/>
            </w:tcBorders>
            <w:vAlign w:val="center"/>
          </w:tcPr>
          <w:p w14:paraId="46983D09" w14:textId="77777777" w:rsidR="00E017B9" w:rsidRDefault="00E017B9" w:rsidP="00577DC2">
            <w:pPr>
              <w:pStyle w:val="10NormalerText"/>
              <w:ind w:left="0"/>
              <w:jc w:val="center"/>
              <w:rPr>
                <w:lang w:val="de-DE"/>
              </w:rPr>
            </w:pPr>
          </w:p>
        </w:tc>
        <w:tc>
          <w:tcPr>
            <w:tcW w:w="1275" w:type="dxa"/>
            <w:tcBorders>
              <w:top w:val="dotted" w:sz="4" w:space="0" w:color="auto"/>
              <w:left w:val="single" w:sz="4" w:space="0" w:color="auto"/>
              <w:bottom w:val="dotted" w:sz="4" w:space="0" w:color="auto"/>
              <w:right w:val="single" w:sz="4" w:space="0" w:color="auto"/>
            </w:tcBorders>
            <w:vAlign w:val="center"/>
          </w:tcPr>
          <w:p w14:paraId="596A518B" w14:textId="77777777" w:rsidR="00E017B9" w:rsidRDefault="00E017B9" w:rsidP="00577DC2">
            <w:pPr>
              <w:pStyle w:val="10NormalerText"/>
              <w:ind w:left="0"/>
              <w:jc w:val="center"/>
              <w:rPr>
                <w:lang w:val="de-DE"/>
              </w:rPr>
            </w:pPr>
          </w:p>
        </w:tc>
        <w:tc>
          <w:tcPr>
            <w:tcW w:w="1276" w:type="dxa"/>
            <w:tcBorders>
              <w:top w:val="dotted" w:sz="4" w:space="0" w:color="auto"/>
              <w:left w:val="single" w:sz="4" w:space="0" w:color="auto"/>
              <w:bottom w:val="dotted" w:sz="4" w:space="0" w:color="auto"/>
              <w:right w:val="single" w:sz="12" w:space="0" w:color="auto"/>
            </w:tcBorders>
            <w:vAlign w:val="center"/>
          </w:tcPr>
          <w:p w14:paraId="5EC72D8B" w14:textId="77777777" w:rsidR="00E017B9" w:rsidRDefault="00E017B9" w:rsidP="00577DC2">
            <w:pPr>
              <w:pStyle w:val="10NormalerText"/>
              <w:ind w:left="0"/>
              <w:jc w:val="center"/>
              <w:rPr>
                <w:lang w:val="de-DE"/>
              </w:rPr>
            </w:pPr>
          </w:p>
        </w:tc>
      </w:tr>
      <w:tr w:rsidR="00E017B9" w14:paraId="044763C6" w14:textId="77777777" w:rsidTr="00577DC2">
        <w:trPr>
          <w:trHeight w:hRule="exact" w:val="567"/>
        </w:trPr>
        <w:tc>
          <w:tcPr>
            <w:tcW w:w="766" w:type="dxa"/>
            <w:tcBorders>
              <w:top w:val="dotted" w:sz="4" w:space="0" w:color="auto"/>
              <w:left w:val="single" w:sz="12" w:space="0" w:color="auto"/>
              <w:bottom w:val="dotted" w:sz="4" w:space="0" w:color="auto"/>
              <w:right w:val="single" w:sz="4" w:space="0" w:color="auto"/>
            </w:tcBorders>
            <w:vAlign w:val="center"/>
          </w:tcPr>
          <w:p w14:paraId="7F5804D3" w14:textId="77777777" w:rsidR="00E017B9" w:rsidRDefault="00E017B9" w:rsidP="00577DC2">
            <w:pPr>
              <w:pStyle w:val="10NormalerText"/>
              <w:ind w:left="0"/>
              <w:jc w:val="center"/>
              <w:rPr>
                <w:lang w:val="en-GB"/>
              </w:rPr>
            </w:pPr>
            <w:r>
              <w:rPr>
                <w:lang w:val="en-GB"/>
              </w:rPr>
              <w:t>2020</w:t>
            </w:r>
          </w:p>
        </w:tc>
        <w:tc>
          <w:tcPr>
            <w:tcW w:w="995" w:type="dxa"/>
            <w:tcBorders>
              <w:top w:val="dotted" w:sz="4" w:space="0" w:color="auto"/>
              <w:left w:val="single" w:sz="4" w:space="0" w:color="auto"/>
              <w:bottom w:val="dotted" w:sz="4" w:space="0" w:color="auto"/>
              <w:right w:val="single" w:sz="12" w:space="0" w:color="auto"/>
            </w:tcBorders>
            <w:vAlign w:val="center"/>
          </w:tcPr>
          <w:p w14:paraId="6EBE158D" w14:textId="77777777" w:rsidR="00E017B9" w:rsidRDefault="00E017B9" w:rsidP="00577DC2">
            <w:pPr>
              <w:pStyle w:val="10NormalerText"/>
              <w:ind w:left="0"/>
              <w:jc w:val="center"/>
              <w:rPr>
                <w:lang w:val="en-GB"/>
              </w:rPr>
            </w:pPr>
          </w:p>
        </w:tc>
        <w:tc>
          <w:tcPr>
            <w:tcW w:w="1556" w:type="dxa"/>
            <w:tcBorders>
              <w:top w:val="dotted" w:sz="4" w:space="0" w:color="auto"/>
              <w:left w:val="single" w:sz="4" w:space="0" w:color="auto"/>
              <w:bottom w:val="dotted" w:sz="4" w:space="0" w:color="auto"/>
              <w:right w:val="single" w:sz="4" w:space="0" w:color="auto"/>
            </w:tcBorders>
            <w:vAlign w:val="center"/>
          </w:tcPr>
          <w:p w14:paraId="0D4DA8A7" w14:textId="77777777" w:rsidR="00E017B9" w:rsidRDefault="00E017B9" w:rsidP="00577DC2">
            <w:pPr>
              <w:pStyle w:val="10NormalerText"/>
              <w:ind w:left="0"/>
              <w:jc w:val="center"/>
              <w:rPr>
                <w:lang w:val="en-GB"/>
              </w:rPr>
            </w:pPr>
          </w:p>
        </w:tc>
        <w:tc>
          <w:tcPr>
            <w:tcW w:w="1134" w:type="dxa"/>
            <w:tcBorders>
              <w:top w:val="dotted" w:sz="4" w:space="0" w:color="auto"/>
              <w:left w:val="single" w:sz="12" w:space="0" w:color="auto"/>
              <w:bottom w:val="dotted" w:sz="4" w:space="0" w:color="auto"/>
              <w:right w:val="single" w:sz="4" w:space="0" w:color="auto"/>
            </w:tcBorders>
            <w:vAlign w:val="center"/>
          </w:tcPr>
          <w:p w14:paraId="774BCDD4" w14:textId="77777777" w:rsidR="00E017B9" w:rsidRDefault="00E017B9" w:rsidP="00577DC2">
            <w:pPr>
              <w:pStyle w:val="10NormalerText"/>
              <w:ind w:left="0"/>
              <w:jc w:val="center"/>
              <w:rPr>
                <w:lang w:val="en-GB"/>
              </w:rPr>
            </w:pPr>
          </w:p>
        </w:tc>
        <w:tc>
          <w:tcPr>
            <w:tcW w:w="1134" w:type="dxa"/>
            <w:tcBorders>
              <w:top w:val="dotted" w:sz="4" w:space="0" w:color="auto"/>
              <w:left w:val="single" w:sz="12" w:space="0" w:color="auto"/>
              <w:bottom w:val="dotted" w:sz="4" w:space="0" w:color="auto"/>
              <w:right w:val="single" w:sz="12" w:space="0" w:color="auto"/>
            </w:tcBorders>
          </w:tcPr>
          <w:p w14:paraId="322442F1" w14:textId="77777777" w:rsidR="00E017B9" w:rsidRDefault="00E017B9" w:rsidP="00577DC2">
            <w:pPr>
              <w:pStyle w:val="10NormalerText"/>
              <w:ind w:left="0"/>
              <w:jc w:val="center"/>
              <w:rPr>
                <w:lang w:val="en-GB"/>
              </w:rPr>
            </w:pPr>
          </w:p>
        </w:tc>
        <w:tc>
          <w:tcPr>
            <w:tcW w:w="998" w:type="dxa"/>
            <w:tcBorders>
              <w:top w:val="dotted" w:sz="4" w:space="0" w:color="auto"/>
              <w:left w:val="single" w:sz="12" w:space="0" w:color="auto"/>
              <w:bottom w:val="dotted" w:sz="4" w:space="0" w:color="auto"/>
              <w:right w:val="single" w:sz="4" w:space="0" w:color="auto"/>
            </w:tcBorders>
            <w:vAlign w:val="center"/>
          </w:tcPr>
          <w:p w14:paraId="3428D405" w14:textId="77777777" w:rsidR="00E017B9" w:rsidRDefault="00E017B9" w:rsidP="00577DC2">
            <w:pPr>
              <w:pStyle w:val="10NormalerText"/>
              <w:ind w:left="0"/>
              <w:jc w:val="center"/>
              <w:rPr>
                <w:lang w:val="en-GB"/>
              </w:rPr>
            </w:pPr>
          </w:p>
        </w:tc>
        <w:tc>
          <w:tcPr>
            <w:tcW w:w="845" w:type="dxa"/>
            <w:tcBorders>
              <w:top w:val="dotted" w:sz="4" w:space="0" w:color="auto"/>
              <w:left w:val="single" w:sz="12" w:space="0" w:color="auto"/>
              <w:bottom w:val="dotted" w:sz="4" w:space="0" w:color="auto"/>
              <w:right w:val="single" w:sz="4" w:space="0" w:color="auto"/>
            </w:tcBorders>
            <w:vAlign w:val="center"/>
          </w:tcPr>
          <w:p w14:paraId="1D5A8DB3" w14:textId="77777777" w:rsidR="00E017B9" w:rsidRDefault="00E017B9" w:rsidP="00577DC2">
            <w:pPr>
              <w:pStyle w:val="10NormalerText"/>
              <w:ind w:left="0"/>
              <w:jc w:val="center"/>
              <w:rPr>
                <w:lang w:val="en-GB"/>
              </w:rPr>
            </w:pPr>
          </w:p>
        </w:tc>
        <w:tc>
          <w:tcPr>
            <w:tcW w:w="1134" w:type="dxa"/>
            <w:tcBorders>
              <w:top w:val="dotted" w:sz="4" w:space="0" w:color="auto"/>
              <w:left w:val="single" w:sz="4" w:space="0" w:color="auto"/>
              <w:bottom w:val="dotted" w:sz="4" w:space="0" w:color="auto"/>
              <w:right w:val="single" w:sz="12" w:space="0" w:color="auto"/>
            </w:tcBorders>
            <w:vAlign w:val="center"/>
          </w:tcPr>
          <w:p w14:paraId="35FAC340" w14:textId="77777777" w:rsidR="00E017B9" w:rsidRDefault="00E017B9" w:rsidP="00577DC2">
            <w:pPr>
              <w:pStyle w:val="10NormalerText"/>
              <w:ind w:left="0"/>
              <w:jc w:val="center"/>
              <w:rPr>
                <w:lang w:val="en-GB"/>
              </w:rPr>
            </w:pPr>
          </w:p>
        </w:tc>
        <w:tc>
          <w:tcPr>
            <w:tcW w:w="851" w:type="dxa"/>
            <w:tcBorders>
              <w:top w:val="dotted" w:sz="4" w:space="0" w:color="auto"/>
              <w:left w:val="single" w:sz="12" w:space="0" w:color="auto"/>
              <w:bottom w:val="dotted" w:sz="4" w:space="0" w:color="auto"/>
              <w:right w:val="single" w:sz="4" w:space="0" w:color="auto"/>
            </w:tcBorders>
            <w:vAlign w:val="center"/>
          </w:tcPr>
          <w:p w14:paraId="70214311" w14:textId="77777777" w:rsidR="00E017B9" w:rsidRDefault="00E017B9" w:rsidP="00577DC2">
            <w:pPr>
              <w:pStyle w:val="10NormalerText"/>
              <w:ind w:left="0"/>
              <w:jc w:val="center"/>
              <w:rPr>
                <w:lang w:val="en-GB"/>
              </w:rPr>
            </w:pPr>
          </w:p>
        </w:tc>
        <w:tc>
          <w:tcPr>
            <w:tcW w:w="850" w:type="dxa"/>
            <w:tcBorders>
              <w:top w:val="dotted" w:sz="4" w:space="0" w:color="auto"/>
              <w:left w:val="single" w:sz="4" w:space="0" w:color="auto"/>
              <w:bottom w:val="dotted" w:sz="4" w:space="0" w:color="auto"/>
              <w:right w:val="single" w:sz="4" w:space="0" w:color="auto"/>
            </w:tcBorders>
            <w:vAlign w:val="center"/>
          </w:tcPr>
          <w:p w14:paraId="4716D4B1" w14:textId="77777777" w:rsidR="00E017B9" w:rsidRDefault="00E017B9" w:rsidP="00577DC2">
            <w:pPr>
              <w:pStyle w:val="10NormalerText"/>
              <w:ind w:left="0"/>
              <w:jc w:val="center"/>
              <w:rPr>
                <w:lang w:val="de-DE"/>
              </w:rPr>
            </w:pPr>
          </w:p>
        </w:tc>
        <w:tc>
          <w:tcPr>
            <w:tcW w:w="992" w:type="dxa"/>
            <w:tcBorders>
              <w:top w:val="dotted" w:sz="4" w:space="0" w:color="auto"/>
              <w:left w:val="single" w:sz="4" w:space="0" w:color="auto"/>
              <w:bottom w:val="dotted" w:sz="4" w:space="0" w:color="auto"/>
              <w:right w:val="single" w:sz="4" w:space="0" w:color="auto"/>
            </w:tcBorders>
            <w:vAlign w:val="center"/>
          </w:tcPr>
          <w:p w14:paraId="51EA6B55" w14:textId="77777777" w:rsidR="00E017B9" w:rsidRDefault="00E017B9" w:rsidP="00577DC2">
            <w:pPr>
              <w:pStyle w:val="10NormalerText"/>
              <w:ind w:left="0"/>
              <w:jc w:val="center"/>
              <w:rPr>
                <w:lang w:val="de-DE"/>
              </w:rPr>
            </w:pPr>
          </w:p>
        </w:tc>
        <w:tc>
          <w:tcPr>
            <w:tcW w:w="1275" w:type="dxa"/>
            <w:tcBorders>
              <w:top w:val="dotted" w:sz="4" w:space="0" w:color="auto"/>
              <w:left w:val="single" w:sz="4" w:space="0" w:color="auto"/>
              <w:bottom w:val="dotted" w:sz="4" w:space="0" w:color="auto"/>
              <w:right w:val="single" w:sz="4" w:space="0" w:color="auto"/>
            </w:tcBorders>
            <w:vAlign w:val="center"/>
          </w:tcPr>
          <w:p w14:paraId="29247E56" w14:textId="77777777" w:rsidR="00E017B9" w:rsidRDefault="00E017B9" w:rsidP="00577DC2">
            <w:pPr>
              <w:pStyle w:val="10NormalerText"/>
              <w:ind w:left="0"/>
              <w:jc w:val="center"/>
              <w:rPr>
                <w:lang w:val="de-DE"/>
              </w:rPr>
            </w:pPr>
          </w:p>
        </w:tc>
        <w:tc>
          <w:tcPr>
            <w:tcW w:w="1276" w:type="dxa"/>
            <w:tcBorders>
              <w:top w:val="dotted" w:sz="4" w:space="0" w:color="auto"/>
              <w:left w:val="single" w:sz="4" w:space="0" w:color="auto"/>
              <w:bottom w:val="dotted" w:sz="4" w:space="0" w:color="auto"/>
              <w:right w:val="single" w:sz="12" w:space="0" w:color="auto"/>
            </w:tcBorders>
            <w:vAlign w:val="center"/>
          </w:tcPr>
          <w:p w14:paraId="780F76A4" w14:textId="77777777" w:rsidR="00E017B9" w:rsidRDefault="00E017B9" w:rsidP="00577DC2">
            <w:pPr>
              <w:pStyle w:val="10NormalerText"/>
              <w:ind w:left="0"/>
              <w:jc w:val="center"/>
              <w:rPr>
                <w:lang w:val="de-DE"/>
              </w:rPr>
            </w:pPr>
          </w:p>
        </w:tc>
      </w:tr>
      <w:tr w:rsidR="00E017B9" w14:paraId="65DD1A36" w14:textId="77777777" w:rsidTr="00577DC2">
        <w:trPr>
          <w:trHeight w:hRule="exact" w:val="575"/>
        </w:trPr>
        <w:tc>
          <w:tcPr>
            <w:tcW w:w="766" w:type="dxa"/>
            <w:tcBorders>
              <w:top w:val="dotted" w:sz="4" w:space="0" w:color="auto"/>
              <w:left w:val="single" w:sz="12" w:space="0" w:color="auto"/>
              <w:bottom w:val="single" w:sz="12" w:space="0" w:color="auto"/>
              <w:right w:val="single" w:sz="4" w:space="0" w:color="auto"/>
            </w:tcBorders>
            <w:vAlign w:val="center"/>
            <w:hideMark/>
          </w:tcPr>
          <w:p w14:paraId="41CB4F83" w14:textId="77777777" w:rsidR="00E017B9" w:rsidRDefault="00E017B9" w:rsidP="00577DC2">
            <w:pPr>
              <w:pStyle w:val="10NormalerText"/>
              <w:ind w:left="0"/>
              <w:jc w:val="center"/>
              <w:rPr>
                <w:lang w:val="de-DE"/>
              </w:rPr>
            </w:pPr>
            <w:r>
              <w:rPr>
                <w:lang w:val="de-DE"/>
              </w:rPr>
              <w:t>2021</w:t>
            </w:r>
          </w:p>
        </w:tc>
        <w:tc>
          <w:tcPr>
            <w:tcW w:w="995" w:type="dxa"/>
            <w:tcBorders>
              <w:top w:val="dotted" w:sz="4" w:space="0" w:color="auto"/>
              <w:left w:val="single" w:sz="4" w:space="0" w:color="auto"/>
              <w:bottom w:val="single" w:sz="12" w:space="0" w:color="auto"/>
              <w:right w:val="single" w:sz="12" w:space="0" w:color="auto"/>
            </w:tcBorders>
            <w:vAlign w:val="center"/>
          </w:tcPr>
          <w:p w14:paraId="2FB6315A" w14:textId="77777777" w:rsidR="00E017B9" w:rsidRDefault="00E017B9" w:rsidP="00577DC2">
            <w:pPr>
              <w:pStyle w:val="10NormalerText"/>
              <w:ind w:left="0"/>
              <w:jc w:val="center"/>
              <w:rPr>
                <w:lang w:val="de-DE"/>
              </w:rPr>
            </w:pPr>
          </w:p>
        </w:tc>
        <w:tc>
          <w:tcPr>
            <w:tcW w:w="1556" w:type="dxa"/>
            <w:tcBorders>
              <w:top w:val="dotted" w:sz="4" w:space="0" w:color="auto"/>
              <w:left w:val="single" w:sz="4" w:space="0" w:color="auto"/>
              <w:bottom w:val="single" w:sz="12" w:space="0" w:color="auto"/>
              <w:right w:val="single" w:sz="4" w:space="0" w:color="auto"/>
            </w:tcBorders>
            <w:vAlign w:val="center"/>
          </w:tcPr>
          <w:p w14:paraId="7B901E96" w14:textId="77777777" w:rsidR="00E017B9" w:rsidRDefault="00E017B9" w:rsidP="00577DC2">
            <w:pPr>
              <w:pStyle w:val="10NormalerText"/>
              <w:ind w:left="0"/>
              <w:jc w:val="center"/>
              <w:rPr>
                <w:lang w:val="de-DE"/>
              </w:rPr>
            </w:pPr>
          </w:p>
        </w:tc>
        <w:tc>
          <w:tcPr>
            <w:tcW w:w="1134" w:type="dxa"/>
            <w:tcBorders>
              <w:top w:val="dotted" w:sz="4" w:space="0" w:color="auto"/>
              <w:left w:val="single" w:sz="12" w:space="0" w:color="auto"/>
              <w:bottom w:val="single" w:sz="12" w:space="0" w:color="auto"/>
              <w:right w:val="single" w:sz="4" w:space="0" w:color="auto"/>
            </w:tcBorders>
            <w:vAlign w:val="center"/>
          </w:tcPr>
          <w:p w14:paraId="62F258FA" w14:textId="77777777" w:rsidR="00E017B9" w:rsidRDefault="00E017B9" w:rsidP="00577DC2">
            <w:pPr>
              <w:pStyle w:val="10NormalerText"/>
              <w:ind w:left="0"/>
              <w:jc w:val="center"/>
              <w:rPr>
                <w:lang w:val="de-DE"/>
              </w:rPr>
            </w:pPr>
          </w:p>
        </w:tc>
        <w:tc>
          <w:tcPr>
            <w:tcW w:w="1134" w:type="dxa"/>
            <w:tcBorders>
              <w:top w:val="dotted" w:sz="4" w:space="0" w:color="auto"/>
              <w:left w:val="single" w:sz="12" w:space="0" w:color="auto"/>
              <w:bottom w:val="single" w:sz="12" w:space="0" w:color="auto"/>
              <w:right w:val="single" w:sz="12" w:space="0" w:color="auto"/>
            </w:tcBorders>
          </w:tcPr>
          <w:p w14:paraId="064C4BA9" w14:textId="77777777" w:rsidR="00E017B9" w:rsidRDefault="00E017B9" w:rsidP="00577DC2">
            <w:pPr>
              <w:pStyle w:val="10NormalerText"/>
              <w:ind w:left="0"/>
              <w:jc w:val="center"/>
              <w:rPr>
                <w:lang w:val="de-DE"/>
              </w:rPr>
            </w:pPr>
          </w:p>
        </w:tc>
        <w:tc>
          <w:tcPr>
            <w:tcW w:w="998" w:type="dxa"/>
            <w:tcBorders>
              <w:top w:val="dotted" w:sz="4" w:space="0" w:color="auto"/>
              <w:left w:val="single" w:sz="12" w:space="0" w:color="auto"/>
              <w:bottom w:val="single" w:sz="12" w:space="0" w:color="auto"/>
              <w:right w:val="single" w:sz="4" w:space="0" w:color="auto"/>
            </w:tcBorders>
            <w:vAlign w:val="center"/>
          </w:tcPr>
          <w:p w14:paraId="37FF47E5" w14:textId="77777777" w:rsidR="00E017B9" w:rsidRDefault="00E017B9" w:rsidP="00577DC2">
            <w:pPr>
              <w:pStyle w:val="10NormalerText"/>
              <w:ind w:left="0"/>
              <w:jc w:val="center"/>
              <w:rPr>
                <w:lang w:val="de-DE"/>
              </w:rPr>
            </w:pPr>
          </w:p>
        </w:tc>
        <w:tc>
          <w:tcPr>
            <w:tcW w:w="845" w:type="dxa"/>
            <w:tcBorders>
              <w:top w:val="dotted" w:sz="4" w:space="0" w:color="auto"/>
              <w:left w:val="single" w:sz="12" w:space="0" w:color="auto"/>
              <w:bottom w:val="single" w:sz="12" w:space="0" w:color="auto"/>
              <w:right w:val="single" w:sz="4" w:space="0" w:color="auto"/>
            </w:tcBorders>
            <w:vAlign w:val="center"/>
          </w:tcPr>
          <w:p w14:paraId="5775EA31" w14:textId="77777777" w:rsidR="00E017B9" w:rsidRDefault="00E017B9" w:rsidP="00577DC2">
            <w:pPr>
              <w:pStyle w:val="10NormalerText"/>
              <w:ind w:left="0"/>
              <w:jc w:val="center"/>
              <w:rPr>
                <w:lang w:val="de-DE"/>
              </w:rPr>
            </w:pPr>
          </w:p>
        </w:tc>
        <w:tc>
          <w:tcPr>
            <w:tcW w:w="1134" w:type="dxa"/>
            <w:tcBorders>
              <w:top w:val="dotted" w:sz="4" w:space="0" w:color="auto"/>
              <w:left w:val="single" w:sz="4" w:space="0" w:color="auto"/>
              <w:bottom w:val="single" w:sz="12" w:space="0" w:color="auto"/>
              <w:right w:val="single" w:sz="12" w:space="0" w:color="auto"/>
            </w:tcBorders>
            <w:vAlign w:val="center"/>
          </w:tcPr>
          <w:p w14:paraId="61A63703" w14:textId="77777777" w:rsidR="00E017B9" w:rsidRDefault="00E017B9" w:rsidP="00577DC2">
            <w:pPr>
              <w:pStyle w:val="10NormalerText"/>
              <w:ind w:left="0"/>
              <w:jc w:val="center"/>
              <w:rPr>
                <w:lang w:val="de-DE"/>
              </w:rPr>
            </w:pPr>
          </w:p>
        </w:tc>
        <w:tc>
          <w:tcPr>
            <w:tcW w:w="851" w:type="dxa"/>
            <w:tcBorders>
              <w:top w:val="dotted" w:sz="4" w:space="0" w:color="auto"/>
              <w:left w:val="single" w:sz="12" w:space="0" w:color="auto"/>
              <w:bottom w:val="single" w:sz="12" w:space="0" w:color="auto"/>
              <w:right w:val="single" w:sz="4" w:space="0" w:color="auto"/>
            </w:tcBorders>
            <w:vAlign w:val="center"/>
          </w:tcPr>
          <w:p w14:paraId="4099466E" w14:textId="77777777" w:rsidR="00E017B9" w:rsidRDefault="00E017B9" w:rsidP="00577DC2">
            <w:pPr>
              <w:pStyle w:val="10NormalerText"/>
              <w:ind w:left="0"/>
              <w:jc w:val="center"/>
              <w:rPr>
                <w:lang w:val="de-DE"/>
              </w:rPr>
            </w:pPr>
          </w:p>
        </w:tc>
        <w:tc>
          <w:tcPr>
            <w:tcW w:w="850" w:type="dxa"/>
            <w:tcBorders>
              <w:top w:val="dotted" w:sz="4" w:space="0" w:color="auto"/>
              <w:left w:val="single" w:sz="4" w:space="0" w:color="auto"/>
              <w:bottom w:val="single" w:sz="12" w:space="0" w:color="auto"/>
              <w:right w:val="single" w:sz="4" w:space="0" w:color="auto"/>
            </w:tcBorders>
            <w:vAlign w:val="center"/>
          </w:tcPr>
          <w:p w14:paraId="532FC9B8" w14:textId="77777777" w:rsidR="00E017B9" w:rsidRDefault="00E017B9" w:rsidP="00577DC2">
            <w:pPr>
              <w:pStyle w:val="10NormalerText"/>
              <w:ind w:left="0"/>
              <w:jc w:val="center"/>
              <w:rPr>
                <w:lang w:val="de-DE"/>
              </w:rPr>
            </w:pPr>
          </w:p>
        </w:tc>
        <w:tc>
          <w:tcPr>
            <w:tcW w:w="992" w:type="dxa"/>
            <w:tcBorders>
              <w:top w:val="dotted" w:sz="4" w:space="0" w:color="auto"/>
              <w:left w:val="single" w:sz="4" w:space="0" w:color="auto"/>
              <w:bottom w:val="single" w:sz="12" w:space="0" w:color="auto"/>
              <w:right w:val="single" w:sz="4" w:space="0" w:color="auto"/>
            </w:tcBorders>
            <w:vAlign w:val="center"/>
          </w:tcPr>
          <w:p w14:paraId="6B5A76ED" w14:textId="77777777" w:rsidR="00E017B9" w:rsidRDefault="00E017B9" w:rsidP="00577DC2">
            <w:pPr>
              <w:pStyle w:val="10NormalerText"/>
              <w:ind w:left="0"/>
              <w:jc w:val="center"/>
              <w:rPr>
                <w:lang w:val="de-DE"/>
              </w:rPr>
            </w:pPr>
          </w:p>
        </w:tc>
        <w:tc>
          <w:tcPr>
            <w:tcW w:w="1275" w:type="dxa"/>
            <w:tcBorders>
              <w:top w:val="dotted" w:sz="4" w:space="0" w:color="auto"/>
              <w:left w:val="single" w:sz="4" w:space="0" w:color="auto"/>
              <w:bottom w:val="single" w:sz="12" w:space="0" w:color="auto"/>
              <w:right w:val="single" w:sz="4" w:space="0" w:color="auto"/>
            </w:tcBorders>
            <w:vAlign w:val="center"/>
          </w:tcPr>
          <w:p w14:paraId="08914F32" w14:textId="77777777" w:rsidR="00E017B9" w:rsidRDefault="00E017B9" w:rsidP="00577DC2">
            <w:pPr>
              <w:pStyle w:val="10NormalerText"/>
              <w:ind w:left="0"/>
              <w:jc w:val="center"/>
              <w:rPr>
                <w:lang w:val="de-DE"/>
              </w:rPr>
            </w:pPr>
          </w:p>
        </w:tc>
        <w:tc>
          <w:tcPr>
            <w:tcW w:w="1276" w:type="dxa"/>
            <w:tcBorders>
              <w:top w:val="dotted" w:sz="4" w:space="0" w:color="auto"/>
              <w:left w:val="single" w:sz="4" w:space="0" w:color="auto"/>
              <w:bottom w:val="single" w:sz="12" w:space="0" w:color="auto"/>
              <w:right w:val="single" w:sz="12" w:space="0" w:color="auto"/>
            </w:tcBorders>
            <w:vAlign w:val="center"/>
          </w:tcPr>
          <w:p w14:paraId="4997F69F" w14:textId="77777777" w:rsidR="00E017B9" w:rsidRDefault="00E017B9" w:rsidP="00577DC2">
            <w:pPr>
              <w:pStyle w:val="10NormalerText"/>
              <w:ind w:left="0"/>
              <w:jc w:val="center"/>
              <w:rPr>
                <w:lang w:val="de-DE"/>
              </w:rPr>
            </w:pPr>
          </w:p>
        </w:tc>
      </w:tr>
    </w:tbl>
    <w:p w14:paraId="6E436B65" w14:textId="77777777" w:rsidR="00E017B9" w:rsidRDefault="00E017B9" w:rsidP="00E017B9">
      <w:r>
        <w:br w:type="page"/>
      </w:r>
    </w:p>
    <w:p w14:paraId="2B7C0378" w14:textId="77777777" w:rsidR="00E017B9" w:rsidRPr="00C60136" w:rsidRDefault="00E017B9" w:rsidP="00F602CE">
      <w:pPr>
        <w:pStyle w:val="10NormalerText"/>
        <w:rPr>
          <w:b/>
          <w:bCs/>
          <w:u w:val="single"/>
        </w:rPr>
      </w:pPr>
      <w:r>
        <w:rPr>
          <w:b/>
          <w:bCs/>
          <w:u w:val="single"/>
        </w:rPr>
        <w:t>Maximale</w:t>
      </w:r>
      <w:r w:rsidRPr="00C60136">
        <w:rPr>
          <w:b/>
          <w:bCs/>
          <w:u w:val="single"/>
        </w:rPr>
        <w:t xml:space="preserve"> Werte</w:t>
      </w:r>
    </w:p>
    <w:p w14:paraId="4F9DDD26" w14:textId="77777777" w:rsidR="00E017B9" w:rsidRDefault="00E017B9" w:rsidP="00E017B9"/>
    <w:tbl>
      <w:tblPr>
        <w:tblW w:w="13863" w:type="dxa"/>
        <w:tblInd w:w="70" w:type="dxa"/>
        <w:tblBorders>
          <w:left w:val="single" w:sz="4" w:space="0" w:color="auto"/>
          <w:bottom w:val="dotted" w:sz="4" w:space="0" w:color="auto"/>
          <w:right w:val="single" w:sz="4" w:space="0" w:color="auto"/>
          <w:insideH w:val="dotted"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6"/>
        <w:gridCol w:w="992"/>
        <w:gridCol w:w="1503"/>
        <w:gridCol w:w="993"/>
        <w:gridCol w:w="1048"/>
        <w:gridCol w:w="991"/>
        <w:gridCol w:w="987"/>
        <w:gridCol w:w="1273"/>
        <w:gridCol w:w="1134"/>
        <w:gridCol w:w="1129"/>
        <w:gridCol w:w="993"/>
        <w:gridCol w:w="993"/>
        <w:gridCol w:w="1061"/>
      </w:tblGrid>
      <w:tr w:rsidR="00E017B9" w14:paraId="53FB3D72" w14:textId="77777777" w:rsidTr="004907D5">
        <w:trPr>
          <w:cantSplit/>
        </w:trPr>
        <w:tc>
          <w:tcPr>
            <w:tcW w:w="766" w:type="dxa"/>
            <w:tcBorders>
              <w:top w:val="single" w:sz="12" w:space="0" w:color="auto"/>
              <w:left w:val="single" w:sz="12" w:space="0" w:color="auto"/>
              <w:bottom w:val="nil"/>
              <w:right w:val="single" w:sz="4" w:space="0" w:color="auto"/>
            </w:tcBorders>
            <w:shd w:val="clear" w:color="auto" w:fill="E0E0E0"/>
            <w:vAlign w:val="center"/>
            <w:hideMark/>
          </w:tcPr>
          <w:p w14:paraId="7639CA60" w14:textId="77777777" w:rsidR="00E017B9" w:rsidRPr="004907D5" w:rsidRDefault="00E017B9" w:rsidP="004907D5">
            <w:pPr>
              <w:pStyle w:val="10NormalerText"/>
              <w:ind w:left="0"/>
              <w:jc w:val="center"/>
              <w:rPr>
                <w:b/>
              </w:rPr>
            </w:pPr>
            <w:r w:rsidRPr="004907D5">
              <w:rPr>
                <w:b/>
              </w:rPr>
              <w:t>Jahr</w:t>
            </w:r>
          </w:p>
        </w:tc>
        <w:tc>
          <w:tcPr>
            <w:tcW w:w="992" w:type="dxa"/>
            <w:tcBorders>
              <w:top w:val="single" w:sz="12" w:space="0" w:color="auto"/>
              <w:left w:val="single" w:sz="4" w:space="0" w:color="auto"/>
              <w:bottom w:val="nil"/>
              <w:right w:val="single" w:sz="12" w:space="0" w:color="auto"/>
            </w:tcBorders>
            <w:shd w:val="clear" w:color="auto" w:fill="E0E0E0"/>
            <w:vAlign w:val="center"/>
            <w:hideMark/>
          </w:tcPr>
          <w:p w14:paraId="2215C155" w14:textId="77777777" w:rsidR="00E017B9" w:rsidRPr="004907D5" w:rsidRDefault="00E017B9" w:rsidP="004907D5">
            <w:pPr>
              <w:pStyle w:val="10NormalerText"/>
              <w:ind w:left="0"/>
              <w:jc w:val="center"/>
              <w:rPr>
                <w:b/>
              </w:rPr>
            </w:pPr>
            <w:r w:rsidRPr="004907D5">
              <w:rPr>
                <w:b/>
              </w:rPr>
              <w:t>Ein-wohner</w:t>
            </w:r>
          </w:p>
        </w:tc>
        <w:tc>
          <w:tcPr>
            <w:tcW w:w="1503" w:type="dxa"/>
            <w:tcBorders>
              <w:top w:val="single" w:sz="12" w:space="0" w:color="auto"/>
              <w:left w:val="single" w:sz="12" w:space="0" w:color="auto"/>
              <w:bottom w:val="nil"/>
              <w:right w:val="single" w:sz="4" w:space="0" w:color="auto"/>
            </w:tcBorders>
            <w:shd w:val="clear" w:color="auto" w:fill="E0E0E0"/>
            <w:vAlign w:val="center"/>
          </w:tcPr>
          <w:p w14:paraId="37A6A87B" w14:textId="77777777" w:rsidR="00E017B9" w:rsidRPr="004907D5" w:rsidRDefault="00E017B9" w:rsidP="004907D5">
            <w:pPr>
              <w:pStyle w:val="10NormalerText"/>
              <w:ind w:left="0"/>
              <w:jc w:val="center"/>
              <w:rPr>
                <w:b/>
              </w:rPr>
            </w:pPr>
            <w:r w:rsidRPr="004907D5">
              <w:rPr>
                <w:b/>
              </w:rPr>
              <w:t>Wasser</w:t>
            </w:r>
            <w:r w:rsidR="004907D5">
              <w:rPr>
                <w:b/>
              </w:rPr>
              <w:t>-</w:t>
            </w:r>
            <w:r w:rsidR="004907D5">
              <w:rPr>
                <w:b/>
              </w:rPr>
              <w:br/>
            </w:r>
            <w:r w:rsidRPr="004907D5">
              <w:rPr>
                <w:b/>
              </w:rPr>
              <w:t>beschaffung</w:t>
            </w:r>
          </w:p>
        </w:tc>
        <w:tc>
          <w:tcPr>
            <w:tcW w:w="993" w:type="dxa"/>
            <w:tcBorders>
              <w:top w:val="single" w:sz="12" w:space="0" w:color="auto"/>
              <w:left w:val="single" w:sz="4" w:space="0" w:color="auto"/>
              <w:bottom w:val="nil"/>
              <w:right w:val="single" w:sz="4" w:space="0" w:color="auto"/>
            </w:tcBorders>
            <w:shd w:val="clear" w:color="auto" w:fill="E0E0E0"/>
            <w:vAlign w:val="center"/>
          </w:tcPr>
          <w:p w14:paraId="0F9A3EEB" w14:textId="77777777" w:rsidR="00E017B9" w:rsidRPr="004907D5" w:rsidRDefault="00E017B9" w:rsidP="004907D5">
            <w:pPr>
              <w:pStyle w:val="10NormalerText"/>
              <w:ind w:left="0"/>
              <w:jc w:val="center"/>
              <w:rPr>
                <w:b/>
              </w:rPr>
            </w:pPr>
            <w:r w:rsidRPr="004907D5">
              <w:rPr>
                <w:b/>
              </w:rPr>
              <w:t>Spezif. Max. Bedarf</w:t>
            </w:r>
          </w:p>
        </w:tc>
        <w:tc>
          <w:tcPr>
            <w:tcW w:w="1048" w:type="dxa"/>
            <w:tcBorders>
              <w:top w:val="single" w:sz="12" w:space="0" w:color="auto"/>
              <w:left w:val="single" w:sz="4" w:space="0" w:color="auto"/>
              <w:bottom w:val="nil"/>
              <w:right w:val="single" w:sz="12" w:space="0" w:color="auto"/>
            </w:tcBorders>
            <w:shd w:val="clear" w:color="auto" w:fill="E0E0E0"/>
            <w:vAlign w:val="center"/>
          </w:tcPr>
          <w:p w14:paraId="2B6C74BF" w14:textId="77777777" w:rsidR="00E017B9" w:rsidRPr="004907D5" w:rsidRDefault="00E017B9" w:rsidP="004907D5">
            <w:pPr>
              <w:pStyle w:val="10NormalerText"/>
              <w:ind w:left="0"/>
              <w:jc w:val="center"/>
              <w:rPr>
                <w:b/>
              </w:rPr>
            </w:pPr>
            <w:r w:rsidRPr="004907D5">
              <w:rPr>
                <w:b/>
              </w:rPr>
              <w:t>Spitzenfaktor</w:t>
            </w:r>
          </w:p>
        </w:tc>
        <w:tc>
          <w:tcPr>
            <w:tcW w:w="1978" w:type="dxa"/>
            <w:gridSpan w:val="2"/>
            <w:tcBorders>
              <w:top w:val="single" w:sz="12" w:space="0" w:color="auto"/>
              <w:left w:val="single" w:sz="12" w:space="0" w:color="auto"/>
              <w:bottom w:val="nil"/>
              <w:right w:val="single" w:sz="4" w:space="0" w:color="auto"/>
            </w:tcBorders>
            <w:shd w:val="clear" w:color="auto" w:fill="E0E0E0"/>
          </w:tcPr>
          <w:p w14:paraId="7AC77FC7" w14:textId="77777777" w:rsidR="00E017B9" w:rsidRPr="004907D5" w:rsidRDefault="00E017B9" w:rsidP="004907D5">
            <w:pPr>
              <w:pStyle w:val="10NormalerText"/>
              <w:ind w:left="0"/>
              <w:jc w:val="center"/>
              <w:rPr>
                <w:b/>
              </w:rPr>
            </w:pPr>
            <w:r w:rsidRPr="004907D5">
              <w:rPr>
                <w:b/>
              </w:rPr>
              <w:t>Zu versorgende GVE (extrem)</w:t>
            </w:r>
          </w:p>
          <w:p w14:paraId="527DDE91" w14:textId="77777777" w:rsidR="00E017B9" w:rsidRPr="004907D5" w:rsidRDefault="00E017B9" w:rsidP="004907D5">
            <w:pPr>
              <w:pStyle w:val="10NormalerText"/>
              <w:ind w:left="0"/>
              <w:jc w:val="center"/>
              <w:rPr>
                <w:bCs/>
              </w:rPr>
            </w:pPr>
            <w:r w:rsidRPr="004907D5">
              <w:rPr>
                <w:bCs/>
                <w:sz w:val="16"/>
                <w:szCs w:val="18"/>
              </w:rPr>
              <w:t>Spezifisch: 100 l/d/GVE</w:t>
            </w:r>
          </w:p>
        </w:tc>
        <w:tc>
          <w:tcPr>
            <w:tcW w:w="1273" w:type="dxa"/>
            <w:tcBorders>
              <w:top w:val="single" w:sz="12" w:space="0" w:color="auto"/>
              <w:left w:val="single" w:sz="12" w:space="0" w:color="auto"/>
              <w:bottom w:val="nil"/>
              <w:right w:val="single" w:sz="12" w:space="0" w:color="auto"/>
            </w:tcBorders>
            <w:shd w:val="clear" w:color="auto" w:fill="E0E0E0"/>
            <w:vAlign w:val="center"/>
          </w:tcPr>
          <w:p w14:paraId="41D04275" w14:textId="77777777" w:rsidR="00E017B9" w:rsidRPr="004907D5" w:rsidRDefault="00E017B9" w:rsidP="004907D5">
            <w:pPr>
              <w:pStyle w:val="10NormalerText"/>
              <w:ind w:left="0"/>
              <w:jc w:val="center"/>
              <w:rPr>
                <w:b/>
              </w:rPr>
            </w:pPr>
            <w:r w:rsidRPr="004907D5">
              <w:rPr>
                <w:b/>
              </w:rPr>
              <w:t>Grossverbraucher, spezielle Bezüger</w:t>
            </w:r>
          </w:p>
        </w:tc>
        <w:tc>
          <w:tcPr>
            <w:tcW w:w="1134" w:type="dxa"/>
            <w:tcBorders>
              <w:top w:val="single" w:sz="12" w:space="0" w:color="auto"/>
              <w:left w:val="single" w:sz="12" w:space="0" w:color="auto"/>
              <w:bottom w:val="nil"/>
              <w:right w:val="single" w:sz="12" w:space="0" w:color="auto"/>
            </w:tcBorders>
            <w:shd w:val="clear" w:color="auto" w:fill="E0E0E0"/>
            <w:vAlign w:val="center"/>
          </w:tcPr>
          <w:p w14:paraId="6D925DEA" w14:textId="77777777" w:rsidR="00E017B9" w:rsidRPr="004907D5" w:rsidRDefault="00E017B9" w:rsidP="004907D5">
            <w:pPr>
              <w:pStyle w:val="10NormalerText"/>
              <w:ind w:left="0"/>
              <w:jc w:val="center"/>
              <w:rPr>
                <w:b/>
              </w:rPr>
            </w:pPr>
            <w:r w:rsidRPr="004907D5">
              <w:rPr>
                <w:b/>
              </w:rPr>
              <w:t>Ungemessen</w:t>
            </w:r>
          </w:p>
        </w:tc>
        <w:tc>
          <w:tcPr>
            <w:tcW w:w="1129" w:type="dxa"/>
            <w:tcBorders>
              <w:top w:val="single" w:sz="12" w:space="0" w:color="auto"/>
              <w:left w:val="single" w:sz="12" w:space="0" w:color="auto"/>
              <w:bottom w:val="nil"/>
              <w:right w:val="single" w:sz="12" w:space="0" w:color="auto"/>
            </w:tcBorders>
            <w:shd w:val="clear" w:color="auto" w:fill="E0E0E0"/>
            <w:vAlign w:val="center"/>
          </w:tcPr>
          <w:p w14:paraId="2329CAED" w14:textId="77777777" w:rsidR="00E017B9" w:rsidRPr="004907D5" w:rsidRDefault="00E017B9" w:rsidP="004907D5">
            <w:pPr>
              <w:pStyle w:val="10NormalerText"/>
              <w:ind w:left="0"/>
              <w:jc w:val="center"/>
              <w:rPr>
                <w:b/>
              </w:rPr>
            </w:pPr>
            <w:r w:rsidRPr="004907D5">
              <w:rPr>
                <w:b/>
              </w:rPr>
              <w:t>Verluste</w:t>
            </w:r>
          </w:p>
        </w:tc>
        <w:tc>
          <w:tcPr>
            <w:tcW w:w="3047" w:type="dxa"/>
            <w:gridSpan w:val="3"/>
            <w:tcBorders>
              <w:top w:val="single" w:sz="12" w:space="0" w:color="auto"/>
              <w:left w:val="single" w:sz="12" w:space="0" w:color="auto"/>
              <w:bottom w:val="nil"/>
              <w:right w:val="single" w:sz="12" w:space="0" w:color="auto"/>
            </w:tcBorders>
            <w:shd w:val="clear" w:color="auto" w:fill="E0E0E0"/>
            <w:vAlign w:val="center"/>
          </w:tcPr>
          <w:p w14:paraId="155AB5C0" w14:textId="77777777" w:rsidR="00E017B9" w:rsidRPr="004907D5" w:rsidRDefault="00E017B9" w:rsidP="004907D5">
            <w:pPr>
              <w:pStyle w:val="10NormalerText"/>
              <w:ind w:left="0"/>
              <w:jc w:val="center"/>
              <w:rPr>
                <w:b/>
              </w:rPr>
            </w:pPr>
            <w:r w:rsidRPr="004907D5">
              <w:rPr>
                <w:b/>
              </w:rPr>
              <w:t>Maximaler Verbrauch EW</w:t>
            </w:r>
          </w:p>
        </w:tc>
      </w:tr>
      <w:tr w:rsidR="00E017B9" w14:paraId="6FC34FDE" w14:textId="77777777" w:rsidTr="004907D5">
        <w:trPr>
          <w:cantSplit/>
          <w:trHeight w:hRule="exact" w:val="1007"/>
        </w:trPr>
        <w:tc>
          <w:tcPr>
            <w:tcW w:w="766" w:type="dxa"/>
            <w:tcBorders>
              <w:top w:val="nil"/>
              <w:left w:val="single" w:sz="12" w:space="0" w:color="auto"/>
              <w:bottom w:val="single" w:sz="4" w:space="0" w:color="auto"/>
              <w:right w:val="single" w:sz="4" w:space="0" w:color="auto"/>
            </w:tcBorders>
            <w:shd w:val="clear" w:color="auto" w:fill="E0E0E0"/>
            <w:vAlign w:val="center"/>
          </w:tcPr>
          <w:p w14:paraId="68712F2E" w14:textId="77777777" w:rsidR="00E017B9" w:rsidRDefault="004907D5" w:rsidP="004907D5">
            <w:pPr>
              <w:pStyle w:val="10NormalerText"/>
              <w:ind w:left="0"/>
              <w:jc w:val="center"/>
              <w:rPr>
                <w:lang w:val="de-DE"/>
              </w:rPr>
            </w:pPr>
            <w:r>
              <w:rPr>
                <w:lang w:val="de-DE"/>
              </w:rPr>
              <w:t>[-]</w:t>
            </w:r>
          </w:p>
        </w:tc>
        <w:tc>
          <w:tcPr>
            <w:tcW w:w="992" w:type="dxa"/>
            <w:tcBorders>
              <w:top w:val="nil"/>
              <w:left w:val="single" w:sz="4" w:space="0" w:color="auto"/>
              <w:bottom w:val="single" w:sz="4" w:space="0" w:color="auto"/>
              <w:right w:val="single" w:sz="12" w:space="0" w:color="auto"/>
            </w:tcBorders>
            <w:shd w:val="clear" w:color="auto" w:fill="E0E0E0"/>
            <w:vAlign w:val="center"/>
            <w:hideMark/>
          </w:tcPr>
          <w:p w14:paraId="592BDFB6" w14:textId="77777777" w:rsidR="00E017B9" w:rsidRDefault="00E017B9" w:rsidP="004907D5">
            <w:pPr>
              <w:pStyle w:val="10NormalerText"/>
              <w:ind w:left="0"/>
              <w:jc w:val="center"/>
              <w:rPr>
                <w:lang w:val="en-GB"/>
              </w:rPr>
            </w:pPr>
            <w:r>
              <w:rPr>
                <w:lang w:val="en-GB"/>
              </w:rPr>
              <w:t>[EW]</w:t>
            </w:r>
          </w:p>
        </w:tc>
        <w:tc>
          <w:tcPr>
            <w:tcW w:w="1503" w:type="dxa"/>
            <w:tcBorders>
              <w:top w:val="nil"/>
              <w:left w:val="single" w:sz="4" w:space="0" w:color="auto"/>
              <w:bottom w:val="single" w:sz="4" w:space="0" w:color="auto"/>
              <w:right w:val="single" w:sz="4" w:space="0" w:color="auto"/>
            </w:tcBorders>
            <w:shd w:val="clear" w:color="auto" w:fill="E0E0E0"/>
            <w:vAlign w:val="center"/>
            <w:hideMark/>
          </w:tcPr>
          <w:p w14:paraId="03322775" w14:textId="77777777" w:rsidR="00E017B9" w:rsidRDefault="00E017B9" w:rsidP="004907D5">
            <w:pPr>
              <w:pStyle w:val="10NormalerText"/>
              <w:ind w:left="0"/>
              <w:jc w:val="center"/>
              <w:rPr>
                <w:lang w:val="en-GB"/>
              </w:rPr>
            </w:pPr>
            <w:r>
              <w:rPr>
                <w:lang w:val="en-GB"/>
              </w:rPr>
              <w:t>[m</w:t>
            </w:r>
            <w:r>
              <w:rPr>
                <w:vertAlign w:val="superscript"/>
                <w:lang w:val="en-GB"/>
              </w:rPr>
              <w:t>3</w:t>
            </w:r>
            <w:r>
              <w:rPr>
                <w:lang w:val="en-GB"/>
              </w:rPr>
              <w:t>/d]</w:t>
            </w:r>
          </w:p>
        </w:tc>
        <w:tc>
          <w:tcPr>
            <w:tcW w:w="993" w:type="dxa"/>
            <w:tcBorders>
              <w:top w:val="nil"/>
              <w:left w:val="single" w:sz="4" w:space="0" w:color="auto"/>
              <w:bottom w:val="single" w:sz="4" w:space="0" w:color="auto"/>
              <w:right w:val="single" w:sz="4" w:space="0" w:color="auto"/>
            </w:tcBorders>
            <w:shd w:val="clear" w:color="auto" w:fill="E0E0E0"/>
            <w:vAlign w:val="center"/>
          </w:tcPr>
          <w:p w14:paraId="36205AEB" w14:textId="77777777" w:rsidR="00E017B9" w:rsidRPr="004907D5" w:rsidRDefault="00E017B9" w:rsidP="004907D5">
            <w:pPr>
              <w:pStyle w:val="10NormalerText"/>
              <w:ind w:left="0"/>
              <w:jc w:val="center"/>
              <w:rPr>
                <w:lang w:val="en-GB"/>
              </w:rPr>
            </w:pPr>
            <w:r w:rsidRPr="004907D5">
              <w:rPr>
                <w:lang w:val="en-GB"/>
              </w:rPr>
              <w:t>[l/EW*d]</w:t>
            </w:r>
          </w:p>
        </w:tc>
        <w:tc>
          <w:tcPr>
            <w:tcW w:w="1048" w:type="dxa"/>
            <w:tcBorders>
              <w:top w:val="nil"/>
              <w:left w:val="single" w:sz="4" w:space="0" w:color="auto"/>
              <w:bottom w:val="single" w:sz="4" w:space="0" w:color="auto"/>
              <w:right w:val="single" w:sz="12" w:space="0" w:color="auto"/>
            </w:tcBorders>
            <w:shd w:val="clear" w:color="auto" w:fill="E0E0E0"/>
            <w:vAlign w:val="center"/>
          </w:tcPr>
          <w:p w14:paraId="124CB1AF" w14:textId="77777777" w:rsidR="00E017B9" w:rsidRDefault="004907D5" w:rsidP="004907D5">
            <w:pPr>
              <w:pStyle w:val="10NormalerText"/>
              <w:ind w:left="0"/>
              <w:jc w:val="center"/>
              <w:rPr>
                <w:sz w:val="16"/>
                <w:lang w:val="en-GB"/>
              </w:rPr>
            </w:pPr>
            <w:r>
              <w:rPr>
                <w:lang w:val="de-DE"/>
              </w:rPr>
              <w:t>[-]</w:t>
            </w:r>
          </w:p>
        </w:tc>
        <w:tc>
          <w:tcPr>
            <w:tcW w:w="991" w:type="dxa"/>
            <w:tcBorders>
              <w:top w:val="nil"/>
              <w:left w:val="single" w:sz="12" w:space="0" w:color="auto"/>
              <w:bottom w:val="single" w:sz="4" w:space="0" w:color="auto"/>
              <w:right w:val="single" w:sz="12" w:space="0" w:color="auto"/>
            </w:tcBorders>
            <w:shd w:val="clear" w:color="auto" w:fill="E0E0E0"/>
            <w:vAlign w:val="center"/>
          </w:tcPr>
          <w:p w14:paraId="2349358E" w14:textId="77777777" w:rsidR="00E017B9" w:rsidRDefault="00E017B9" w:rsidP="004907D5">
            <w:pPr>
              <w:pStyle w:val="10NormalerText"/>
              <w:ind w:left="0"/>
              <w:jc w:val="center"/>
              <w:rPr>
                <w:lang w:val="en-GB"/>
              </w:rPr>
            </w:pPr>
            <w:r>
              <w:rPr>
                <w:lang w:val="en-GB"/>
              </w:rPr>
              <w:t>[GVE]</w:t>
            </w:r>
          </w:p>
        </w:tc>
        <w:tc>
          <w:tcPr>
            <w:tcW w:w="987" w:type="dxa"/>
            <w:tcBorders>
              <w:top w:val="nil"/>
              <w:left w:val="single" w:sz="12" w:space="0" w:color="auto"/>
              <w:bottom w:val="single" w:sz="4" w:space="0" w:color="auto"/>
              <w:right w:val="single" w:sz="4" w:space="0" w:color="auto"/>
            </w:tcBorders>
            <w:shd w:val="clear" w:color="auto" w:fill="E0E0E0"/>
            <w:vAlign w:val="center"/>
          </w:tcPr>
          <w:p w14:paraId="4A985E27" w14:textId="77777777" w:rsidR="00E017B9" w:rsidRDefault="00E017B9" w:rsidP="004907D5">
            <w:pPr>
              <w:pStyle w:val="10NormalerText"/>
              <w:ind w:left="0"/>
              <w:jc w:val="center"/>
              <w:rPr>
                <w:lang w:val="en-GB"/>
              </w:rPr>
            </w:pPr>
            <w:r>
              <w:rPr>
                <w:lang w:val="en-GB"/>
              </w:rPr>
              <w:t>[m</w:t>
            </w:r>
            <w:r>
              <w:rPr>
                <w:vertAlign w:val="superscript"/>
                <w:lang w:val="en-GB"/>
              </w:rPr>
              <w:t>3</w:t>
            </w:r>
            <w:r>
              <w:rPr>
                <w:lang w:val="en-GB"/>
              </w:rPr>
              <w:t>/d]</w:t>
            </w:r>
          </w:p>
        </w:tc>
        <w:tc>
          <w:tcPr>
            <w:tcW w:w="1273" w:type="dxa"/>
            <w:tcBorders>
              <w:top w:val="nil"/>
              <w:left w:val="single" w:sz="12" w:space="0" w:color="auto"/>
              <w:bottom w:val="single" w:sz="4" w:space="0" w:color="auto"/>
              <w:right w:val="single" w:sz="12" w:space="0" w:color="auto"/>
            </w:tcBorders>
            <w:shd w:val="clear" w:color="auto" w:fill="E0E0E0"/>
            <w:vAlign w:val="center"/>
          </w:tcPr>
          <w:p w14:paraId="5260E8A4" w14:textId="77777777" w:rsidR="00E017B9" w:rsidRDefault="00E017B9" w:rsidP="004907D5">
            <w:pPr>
              <w:pStyle w:val="10NormalerText"/>
              <w:ind w:left="0"/>
              <w:jc w:val="center"/>
              <w:rPr>
                <w:lang w:val="en-GB"/>
              </w:rPr>
            </w:pPr>
            <w:r>
              <w:rPr>
                <w:lang w:val="en-GB"/>
              </w:rPr>
              <w:t>[m</w:t>
            </w:r>
            <w:r>
              <w:rPr>
                <w:vertAlign w:val="superscript"/>
                <w:lang w:val="en-GB"/>
              </w:rPr>
              <w:t>3</w:t>
            </w:r>
            <w:r>
              <w:rPr>
                <w:lang w:val="en-GB"/>
              </w:rPr>
              <w:t>/d]</w:t>
            </w:r>
          </w:p>
        </w:tc>
        <w:tc>
          <w:tcPr>
            <w:tcW w:w="1134" w:type="dxa"/>
            <w:tcBorders>
              <w:top w:val="nil"/>
              <w:left w:val="single" w:sz="12" w:space="0" w:color="auto"/>
              <w:bottom w:val="single" w:sz="4" w:space="0" w:color="auto"/>
              <w:right w:val="single" w:sz="4" w:space="0" w:color="auto"/>
            </w:tcBorders>
            <w:shd w:val="clear" w:color="auto" w:fill="E0E0E0"/>
            <w:vAlign w:val="center"/>
          </w:tcPr>
          <w:p w14:paraId="6AC9B9B0" w14:textId="77777777" w:rsidR="00E017B9" w:rsidRDefault="00E017B9" w:rsidP="004907D5">
            <w:pPr>
              <w:pStyle w:val="10NormalerText"/>
              <w:ind w:left="0"/>
              <w:jc w:val="center"/>
              <w:rPr>
                <w:lang w:val="en-GB"/>
              </w:rPr>
            </w:pPr>
            <w:r>
              <w:rPr>
                <w:lang w:val="en-GB"/>
              </w:rPr>
              <w:t>[m</w:t>
            </w:r>
            <w:r>
              <w:rPr>
                <w:vertAlign w:val="superscript"/>
                <w:lang w:val="en-GB"/>
              </w:rPr>
              <w:t>3</w:t>
            </w:r>
            <w:r>
              <w:rPr>
                <w:lang w:val="en-GB"/>
              </w:rPr>
              <w:t>/d]</w:t>
            </w:r>
          </w:p>
        </w:tc>
        <w:tc>
          <w:tcPr>
            <w:tcW w:w="1129" w:type="dxa"/>
            <w:tcBorders>
              <w:top w:val="nil"/>
              <w:left w:val="single" w:sz="12" w:space="0" w:color="auto"/>
              <w:bottom w:val="single" w:sz="4" w:space="0" w:color="auto"/>
              <w:right w:val="single" w:sz="12" w:space="0" w:color="auto"/>
            </w:tcBorders>
            <w:shd w:val="clear" w:color="auto" w:fill="E0E0E0"/>
            <w:vAlign w:val="center"/>
          </w:tcPr>
          <w:p w14:paraId="57E5742C" w14:textId="77777777" w:rsidR="00E017B9" w:rsidRDefault="00E017B9" w:rsidP="004907D5">
            <w:pPr>
              <w:pStyle w:val="10NormalerText"/>
              <w:ind w:left="0"/>
              <w:jc w:val="center"/>
              <w:rPr>
                <w:lang w:val="en-GB"/>
              </w:rPr>
            </w:pPr>
            <w:r>
              <w:rPr>
                <w:lang w:val="en-GB"/>
              </w:rPr>
              <w:t>[m</w:t>
            </w:r>
            <w:r>
              <w:rPr>
                <w:vertAlign w:val="superscript"/>
                <w:lang w:val="en-GB"/>
              </w:rPr>
              <w:t>3</w:t>
            </w:r>
            <w:r>
              <w:rPr>
                <w:lang w:val="en-GB"/>
              </w:rPr>
              <w:t>/d]</w:t>
            </w:r>
          </w:p>
        </w:tc>
        <w:tc>
          <w:tcPr>
            <w:tcW w:w="993" w:type="dxa"/>
            <w:tcBorders>
              <w:top w:val="nil"/>
              <w:left w:val="single" w:sz="12" w:space="0" w:color="auto"/>
              <w:bottom w:val="single" w:sz="4" w:space="0" w:color="auto"/>
              <w:right w:val="single" w:sz="12" w:space="0" w:color="auto"/>
            </w:tcBorders>
            <w:shd w:val="clear" w:color="auto" w:fill="E0E0E0"/>
            <w:vAlign w:val="center"/>
          </w:tcPr>
          <w:p w14:paraId="18A690BB" w14:textId="77777777" w:rsidR="00E017B9" w:rsidRDefault="00E017B9" w:rsidP="004907D5">
            <w:pPr>
              <w:pStyle w:val="10NormalerText"/>
              <w:ind w:left="0"/>
              <w:jc w:val="center"/>
              <w:rPr>
                <w:lang w:val="en-GB"/>
              </w:rPr>
            </w:pPr>
            <w:r>
              <w:rPr>
                <w:lang w:val="en-GB"/>
              </w:rPr>
              <w:t>[m</w:t>
            </w:r>
            <w:r>
              <w:rPr>
                <w:vertAlign w:val="superscript"/>
                <w:lang w:val="en-GB"/>
              </w:rPr>
              <w:t>3</w:t>
            </w:r>
            <w:r>
              <w:rPr>
                <w:lang w:val="en-GB"/>
              </w:rPr>
              <w:t>/d]</w:t>
            </w:r>
          </w:p>
        </w:tc>
        <w:tc>
          <w:tcPr>
            <w:tcW w:w="993" w:type="dxa"/>
            <w:tcBorders>
              <w:top w:val="nil"/>
              <w:left w:val="single" w:sz="12" w:space="0" w:color="auto"/>
              <w:bottom w:val="single" w:sz="4" w:space="0" w:color="auto"/>
              <w:right w:val="single" w:sz="12" w:space="0" w:color="auto"/>
            </w:tcBorders>
            <w:shd w:val="clear" w:color="auto" w:fill="E0E0E0"/>
            <w:vAlign w:val="center"/>
          </w:tcPr>
          <w:p w14:paraId="490B1A1E" w14:textId="77777777" w:rsidR="00E017B9" w:rsidRDefault="00E017B9" w:rsidP="004907D5">
            <w:pPr>
              <w:pStyle w:val="10NormalerText"/>
              <w:ind w:left="0"/>
              <w:jc w:val="center"/>
              <w:rPr>
                <w:lang w:val="en-GB"/>
              </w:rPr>
            </w:pPr>
            <w:r w:rsidRPr="004907D5">
              <w:rPr>
                <w:lang w:val="en-GB"/>
              </w:rPr>
              <w:t>[l/EW*d]</w:t>
            </w:r>
          </w:p>
        </w:tc>
        <w:tc>
          <w:tcPr>
            <w:tcW w:w="1061" w:type="dxa"/>
            <w:tcBorders>
              <w:top w:val="nil"/>
              <w:left w:val="single" w:sz="12" w:space="0" w:color="auto"/>
              <w:bottom w:val="single" w:sz="4" w:space="0" w:color="auto"/>
              <w:right w:val="single" w:sz="12" w:space="0" w:color="auto"/>
            </w:tcBorders>
            <w:shd w:val="clear" w:color="auto" w:fill="E0E0E0"/>
            <w:vAlign w:val="center"/>
          </w:tcPr>
          <w:p w14:paraId="49F5D5FA" w14:textId="77777777" w:rsidR="00E017B9" w:rsidRDefault="00E017B9" w:rsidP="004907D5">
            <w:pPr>
              <w:pStyle w:val="10NormalerText"/>
              <w:ind w:left="0"/>
              <w:jc w:val="center"/>
              <w:rPr>
                <w:lang w:val="en-GB"/>
              </w:rPr>
            </w:pPr>
            <w:r>
              <w:rPr>
                <w:lang w:val="en-GB"/>
              </w:rPr>
              <w:t>Spitzenfaktor</w:t>
            </w:r>
          </w:p>
          <w:p w14:paraId="771EB2EE" w14:textId="77777777" w:rsidR="004907D5" w:rsidRDefault="004907D5" w:rsidP="004907D5">
            <w:pPr>
              <w:pStyle w:val="10NormalerText"/>
              <w:ind w:left="0"/>
              <w:jc w:val="center"/>
              <w:rPr>
                <w:lang w:val="en-GB"/>
              </w:rPr>
            </w:pPr>
            <w:r>
              <w:rPr>
                <w:lang w:val="de-DE"/>
              </w:rPr>
              <w:t>[-]</w:t>
            </w:r>
          </w:p>
        </w:tc>
      </w:tr>
      <w:tr w:rsidR="00E017B9" w14:paraId="682E4FF0" w14:textId="77777777" w:rsidTr="004907D5">
        <w:trPr>
          <w:trHeight w:hRule="exact" w:val="634"/>
        </w:trPr>
        <w:tc>
          <w:tcPr>
            <w:tcW w:w="766" w:type="dxa"/>
            <w:tcBorders>
              <w:top w:val="dotted" w:sz="4" w:space="0" w:color="auto"/>
              <w:left w:val="single" w:sz="12" w:space="0" w:color="auto"/>
              <w:bottom w:val="dotted" w:sz="4" w:space="0" w:color="auto"/>
              <w:right w:val="single" w:sz="4" w:space="0" w:color="auto"/>
            </w:tcBorders>
            <w:vAlign w:val="center"/>
            <w:hideMark/>
          </w:tcPr>
          <w:p w14:paraId="32DBD7C8" w14:textId="77777777" w:rsidR="00E017B9" w:rsidRDefault="00E017B9" w:rsidP="004907D5">
            <w:pPr>
              <w:pStyle w:val="10NormalerText"/>
              <w:ind w:left="0"/>
              <w:jc w:val="center"/>
              <w:rPr>
                <w:lang w:val="en-GB"/>
              </w:rPr>
            </w:pPr>
            <w:r>
              <w:rPr>
                <w:lang w:val="en-GB"/>
              </w:rPr>
              <w:t>2006</w:t>
            </w:r>
          </w:p>
        </w:tc>
        <w:tc>
          <w:tcPr>
            <w:tcW w:w="992" w:type="dxa"/>
            <w:tcBorders>
              <w:top w:val="dotted" w:sz="4" w:space="0" w:color="auto"/>
              <w:left w:val="single" w:sz="4" w:space="0" w:color="auto"/>
              <w:bottom w:val="dotted" w:sz="4" w:space="0" w:color="auto"/>
              <w:right w:val="single" w:sz="12" w:space="0" w:color="auto"/>
            </w:tcBorders>
            <w:vAlign w:val="center"/>
            <w:hideMark/>
          </w:tcPr>
          <w:p w14:paraId="36F1EF4B" w14:textId="77777777" w:rsidR="00E017B9" w:rsidRDefault="00E017B9" w:rsidP="004907D5">
            <w:pPr>
              <w:pStyle w:val="10NormalerText"/>
              <w:ind w:left="0"/>
              <w:jc w:val="center"/>
              <w:rPr>
                <w:lang w:val="en-GB"/>
              </w:rPr>
            </w:pPr>
            <w:r>
              <w:rPr>
                <w:lang w:val="en-GB"/>
              </w:rPr>
              <w:t>19’461</w:t>
            </w:r>
          </w:p>
        </w:tc>
        <w:tc>
          <w:tcPr>
            <w:tcW w:w="1503" w:type="dxa"/>
            <w:tcBorders>
              <w:top w:val="dotted" w:sz="4" w:space="0" w:color="auto"/>
              <w:left w:val="single" w:sz="4" w:space="0" w:color="auto"/>
              <w:bottom w:val="dotted" w:sz="4" w:space="0" w:color="auto"/>
              <w:right w:val="single" w:sz="4" w:space="0" w:color="auto"/>
            </w:tcBorders>
            <w:vAlign w:val="center"/>
          </w:tcPr>
          <w:p w14:paraId="7A75EFB4" w14:textId="77777777" w:rsidR="00E017B9" w:rsidRDefault="00E017B9" w:rsidP="004907D5">
            <w:pPr>
              <w:pStyle w:val="10NormalerText"/>
              <w:ind w:left="0"/>
              <w:jc w:val="center"/>
              <w:rPr>
                <w:lang w:val="en-GB"/>
              </w:rPr>
            </w:pPr>
            <w:r>
              <w:rPr>
                <w:lang w:val="en-GB"/>
              </w:rPr>
              <w:t>7’926</w:t>
            </w:r>
          </w:p>
          <w:p w14:paraId="1979B5F8" w14:textId="77777777" w:rsidR="00E017B9" w:rsidRPr="009A7314" w:rsidRDefault="00E017B9" w:rsidP="004907D5">
            <w:pPr>
              <w:pStyle w:val="10NormalerText"/>
              <w:ind w:left="0"/>
              <w:jc w:val="center"/>
              <w:rPr>
                <w:i/>
                <w:iCs/>
                <w:lang w:val="en-GB"/>
              </w:rPr>
            </w:pPr>
            <w:r w:rsidRPr="009A7314">
              <w:rPr>
                <w:i/>
                <w:iCs/>
                <w:lang w:val="en-GB"/>
              </w:rPr>
              <w:t>100%</w:t>
            </w:r>
          </w:p>
        </w:tc>
        <w:tc>
          <w:tcPr>
            <w:tcW w:w="993" w:type="dxa"/>
            <w:tcBorders>
              <w:top w:val="dotted" w:sz="4" w:space="0" w:color="auto"/>
              <w:left w:val="single" w:sz="4" w:space="0" w:color="auto"/>
              <w:bottom w:val="dotted" w:sz="4" w:space="0" w:color="auto"/>
              <w:right w:val="single" w:sz="4" w:space="0" w:color="auto"/>
            </w:tcBorders>
            <w:vAlign w:val="center"/>
          </w:tcPr>
          <w:p w14:paraId="6D469C05" w14:textId="77777777" w:rsidR="00E017B9" w:rsidRDefault="00E017B9" w:rsidP="004907D5">
            <w:pPr>
              <w:pStyle w:val="10NormalerText"/>
              <w:ind w:left="0"/>
              <w:jc w:val="center"/>
              <w:rPr>
                <w:lang w:val="en-GB"/>
              </w:rPr>
            </w:pPr>
            <w:r>
              <w:rPr>
                <w:lang w:val="en-GB"/>
              </w:rPr>
              <w:t>407</w:t>
            </w:r>
          </w:p>
        </w:tc>
        <w:tc>
          <w:tcPr>
            <w:tcW w:w="1048" w:type="dxa"/>
            <w:tcBorders>
              <w:top w:val="dotted" w:sz="4" w:space="0" w:color="auto"/>
              <w:left w:val="single" w:sz="4" w:space="0" w:color="auto"/>
              <w:bottom w:val="dotted" w:sz="4" w:space="0" w:color="auto"/>
              <w:right w:val="single" w:sz="12" w:space="0" w:color="auto"/>
            </w:tcBorders>
            <w:vAlign w:val="center"/>
          </w:tcPr>
          <w:p w14:paraId="48DC5D1C" w14:textId="77777777" w:rsidR="00E017B9" w:rsidRDefault="00E017B9" w:rsidP="004907D5">
            <w:pPr>
              <w:pStyle w:val="10NormalerText"/>
              <w:ind w:left="0"/>
              <w:jc w:val="center"/>
              <w:rPr>
                <w:lang w:val="en-GB"/>
              </w:rPr>
            </w:pPr>
            <w:r>
              <w:rPr>
                <w:lang w:val="en-GB"/>
              </w:rPr>
              <w:t>1.46</w:t>
            </w:r>
          </w:p>
        </w:tc>
        <w:tc>
          <w:tcPr>
            <w:tcW w:w="991" w:type="dxa"/>
            <w:tcBorders>
              <w:top w:val="dotted" w:sz="4" w:space="0" w:color="auto"/>
              <w:left w:val="single" w:sz="12" w:space="0" w:color="auto"/>
              <w:bottom w:val="dotted" w:sz="4" w:space="0" w:color="auto"/>
              <w:right w:val="single" w:sz="12" w:space="0" w:color="auto"/>
            </w:tcBorders>
            <w:vAlign w:val="center"/>
          </w:tcPr>
          <w:p w14:paraId="48ECC739" w14:textId="77777777" w:rsidR="00E017B9" w:rsidRDefault="00E017B9" w:rsidP="004907D5">
            <w:pPr>
              <w:pStyle w:val="10NormalerText"/>
              <w:ind w:left="0"/>
              <w:jc w:val="center"/>
              <w:rPr>
                <w:lang w:val="en-GB"/>
              </w:rPr>
            </w:pPr>
            <w:r>
              <w:rPr>
                <w:lang w:val="en-GB"/>
              </w:rPr>
              <w:t>200</w:t>
            </w:r>
          </w:p>
        </w:tc>
        <w:tc>
          <w:tcPr>
            <w:tcW w:w="987" w:type="dxa"/>
            <w:tcBorders>
              <w:top w:val="dotted" w:sz="4" w:space="0" w:color="auto"/>
              <w:left w:val="single" w:sz="12" w:space="0" w:color="auto"/>
              <w:bottom w:val="dotted" w:sz="4" w:space="0" w:color="auto"/>
              <w:right w:val="single" w:sz="4" w:space="0" w:color="auto"/>
            </w:tcBorders>
            <w:vAlign w:val="center"/>
          </w:tcPr>
          <w:p w14:paraId="3EA3BD8F" w14:textId="77777777" w:rsidR="00E017B9" w:rsidRDefault="00E017B9" w:rsidP="004907D5">
            <w:pPr>
              <w:pStyle w:val="10NormalerText"/>
              <w:ind w:left="0"/>
              <w:jc w:val="center"/>
              <w:rPr>
                <w:lang w:val="en-GB"/>
              </w:rPr>
            </w:pPr>
            <w:r>
              <w:rPr>
                <w:lang w:val="en-GB"/>
              </w:rPr>
              <w:t>20</w:t>
            </w:r>
          </w:p>
          <w:p w14:paraId="2AABE759" w14:textId="77777777" w:rsidR="00E017B9" w:rsidRDefault="00E017B9" w:rsidP="004907D5">
            <w:pPr>
              <w:pStyle w:val="10NormalerText"/>
              <w:ind w:left="0"/>
              <w:jc w:val="center"/>
              <w:rPr>
                <w:lang w:val="en-GB"/>
              </w:rPr>
            </w:pPr>
            <w:r w:rsidRPr="009A7314">
              <w:rPr>
                <w:i/>
                <w:iCs/>
                <w:lang w:val="en-GB"/>
              </w:rPr>
              <w:t>0%</w:t>
            </w:r>
          </w:p>
        </w:tc>
        <w:tc>
          <w:tcPr>
            <w:tcW w:w="1273" w:type="dxa"/>
            <w:tcBorders>
              <w:top w:val="dotted" w:sz="4" w:space="0" w:color="auto"/>
              <w:left w:val="single" w:sz="12" w:space="0" w:color="auto"/>
              <w:bottom w:val="dotted" w:sz="4" w:space="0" w:color="auto"/>
              <w:right w:val="single" w:sz="12" w:space="0" w:color="auto"/>
            </w:tcBorders>
            <w:vAlign w:val="center"/>
          </w:tcPr>
          <w:p w14:paraId="1FD7175A" w14:textId="77777777" w:rsidR="00E017B9" w:rsidRDefault="00E017B9" w:rsidP="004907D5">
            <w:pPr>
              <w:pStyle w:val="10NormalerText"/>
              <w:ind w:left="0"/>
              <w:jc w:val="center"/>
              <w:rPr>
                <w:lang w:val="en-GB"/>
              </w:rPr>
            </w:pPr>
            <w:r>
              <w:rPr>
                <w:lang w:val="en-GB"/>
              </w:rPr>
              <w:t>370</w:t>
            </w:r>
          </w:p>
          <w:p w14:paraId="19A79F41" w14:textId="77777777" w:rsidR="00E017B9" w:rsidRDefault="00E017B9" w:rsidP="004907D5">
            <w:pPr>
              <w:pStyle w:val="10NormalerText"/>
              <w:ind w:left="0"/>
              <w:jc w:val="center"/>
              <w:rPr>
                <w:lang w:val="en-GB"/>
              </w:rPr>
            </w:pPr>
            <w:r>
              <w:rPr>
                <w:i/>
                <w:iCs/>
                <w:lang w:val="en-GB"/>
              </w:rPr>
              <w:t>5</w:t>
            </w:r>
            <w:r w:rsidRPr="009A7314">
              <w:rPr>
                <w:i/>
                <w:iCs/>
                <w:lang w:val="en-GB"/>
              </w:rPr>
              <w:t>%</w:t>
            </w:r>
          </w:p>
        </w:tc>
        <w:tc>
          <w:tcPr>
            <w:tcW w:w="1134" w:type="dxa"/>
            <w:tcBorders>
              <w:top w:val="dotted" w:sz="4" w:space="0" w:color="auto"/>
              <w:left w:val="single" w:sz="12" w:space="0" w:color="auto"/>
              <w:bottom w:val="dotted" w:sz="4" w:space="0" w:color="auto"/>
              <w:right w:val="single" w:sz="4" w:space="0" w:color="auto"/>
            </w:tcBorders>
            <w:vAlign w:val="center"/>
          </w:tcPr>
          <w:p w14:paraId="4E9545FF" w14:textId="77777777" w:rsidR="00E017B9" w:rsidRDefault="00E017B9" w:rsidP="004907D5">
            <w:pPr>
              <w:pStyle w:val="10NormalerText"/>
              <w:ind w:left="0"/>
              <w:jc w:val="center"/>
              <w:rPr>
                <w:lang w:val="en-GB"/>
              </w:rPr>
            </w:pPr>
            <w:r>
              <w:rPr>
                <w:lang w:val="en-GB"/>
              </w:rPr>
              <w:t>84</w:t>
            </w:r>
          </w:p>
          <w:p w14:paraId="4FAB291E" w14:textId="77777777" w:rsidR="00E017B9" w:rsidRDefault="00E017B9" w:rsidP="004907D5">
            <w:pPr>
              <w:pStyle w:val="10NormalerText"/>
              <w:ind w:left="0"/>
              <w:jc w:val="center"/>
              <w:rPr>
                <w:lang w:val="en-GB"/>
              </w:rPr>
            </w:pPr>
            <w:r>
              <w:rPr>
                <w:i/>
                <w:iCs/>
                <w:lang w:val="en-GB"/>
              </w:rPr>
              <w:t>1</w:t>
            </w:r>
            <w:r w:rsidRPr="009A7314">
              <w:rPr>
                <w:i/>
                <w:iCs/>
                <w:lang w:val="en-GB"/>
              </w:rPr>
              <w:t>%</w:t>
            </w:r>
          </w:p>
        </w:tc>
        <w:tc>
          <w:tcPr>
            <w:tcW w:w="1129" w:type="dxa"/>
            <w:tcBorders>
              <w:top w:val="dotted" w:sz="4" w:space="0" w:color="auto"/>
              <w:left w:val="single" w:sz="12" w:space="0" w:color="auto"/>
              <w:bottom w:val="dotted" w:sz="4" w:space="0" w:color="auto"/>
              <w:right w:val="single" w:sz="12" w:space="0" w:color="auto"/>
            </w:tcBorders>
            <w:vAlign w:val="center"/>
          </w:tcPr>
          <w:p w14:paraId="745549CC" w14:textId="77777777" w:rsidR="00E017B9" w:rsidRDefault="00E017B9" w:rsidP="004907D5">
            <w:pPr>
              <w:pStyle w:val="10NormalerText"/>
              <w:ind w:left="0"/>
              <w:jc w:val="center"/>
              <w:rPr>
                <w:lang w:val="en-GB"/>
              </w:rPr>
            </w:pPr>
            <w:r>
              <w:rPr>
                <w:lang w:val="en-GB"/>
              </w:rPr>
              <w:t>672</w:t>
            </w:r>
          </w:p>
          <w:p w14:paraId="06FD1884" w14:textId="77777777" w:rsidR="00E017B9" w:rsidRDefault="00E017B9" w:rsidP="004907D5">
            <w:pPr>
              <w:pStyle w:val="10NormalerText"/>
              <w:ind w:left="0"/>
              <w:jc w:val="center"/>
              <w:rPr>
                <w:lang w:val="en-GB"/>
              </w:rPr>
            </w:pPr>
            <w:r>
              <w:rPr>
                <w:i/>
                <w:iCs/>
                <w:lang w:val="en-GB"/>
              </w:rPr>
              <w:t>8</w:t>
            </w:r>
            <w:r w:rsidRPr="009A7314">
              <w:rPr>
                <w:i/>
                <w:iCs/>
                <w:lang w:val="en-GB"/>
              </w:rPr>
              <w:t>%</w:t>
            </w:r>
          </w:p>
        </w:tc>
        <w:tc>
          <w:tcPr>
            <w:tcW w:w="993" w:type="dxa"/>
            <w:tcBorders>
              <w:top w:val="dotted" w:sz="4" w:space="0" w:color="auto"/>
              <w:left w:val="single" w:sz="12" w:space="0" w:color="auto"/>
              <w:bottom w:val="dotted" w:sz="4" w:space="0" w:color="auto"/>
              <w:right w:val="single" w:sz="12" w:space="0" w:color="auto"/>
            </w:tcBorders>
            <w:vAlign w:val="center"/>
          </w:tcPr>
          <w:p w14:paraId="36A227BE" w14:textId="77777777" w:rsidR="00E017B9" w:rsidRDefault="00E017B9" w:rsidP="004907D5">
            <w:pPr>
              <w:pStyle w:val="10NormalerText"/>
              <w:ind w:left="0"/>
              <w:jc w:val="center"/>
              <w:rPr>
                <w:lang w:val="en-GB"/>
              </w:rPr>
            </w:pPr>
            <w:r>
              <w:rPr>
                <w:lang w:val="en-GB"/>
              </w:rPr>
              <w:t>6’780</w:t>
            </w:r>
          </w:p>
          <w:p w14:paraId="05DB68D0" w14:textId="77777777" w:rsidR="00E017B9" w:rsidRDefault="00E017B9" w:rsidP="004907D5">
            <w:pPr>
              <w:pStyle w:val="10NormalerText"/>
              <w:ind w:left="0"/>
              <w:jc w:val="center"/>
              <w:rPr>
                <w:lang w:val="en-GB"/>
              </w:rPr>
            </w:pPr>
            <w:r>
              <w:rPr>
                <w:i/>
                <w:iCs/>
                <w:lang w:val="en-GB"/>
              </w:rPr>
              <w:t>86</w:t>
            </w:r>
            <w:r w:rsidRPr="009A7314">
              <w:rPr>
                <w:i/>
                <w:iCs/>
                <w:lang w:val="en-GB"/>
              </w:rPr>
              <w:t>%</w:t>
            </w:r>
          </w:p>
        </w:tc>
        <w:tc>
          <w:tcPr>
            <w:tcW w:w="993" w:type="dxa"/>
            <w:tcBorders>
              <w:top w:val="dotted" w:sz="4" w:space="0" w:color="auto"/>
              <w:left w:val="single" w:sz="12" w:space="0" w:color="auto"/>
              <w:bottom w:val="dotted" w:sz="4" w:space="0" w:color="auto"/>
              <w:right w:val="single" w:sz="12" w:space="0" w:color="auto"/>
            </w:tcBorders>
            <w:vAlign w:val="center"/>
          </w:tcPr>
          <w:p w14:paraId="4D509D4C" w14:textId="77777777" w:rsidR="00E017B9" w:rsidRDefault="00E017B9" w:rsidP="004907D5">
            <w:pPr>
              <w:pStyle w:val="10NormalerText"/>
              <w:ind w:left="0"/>
              <w:jc w:val="center"/>
              <w:rPr>
                <w:lang w:val="en-GB"/>
              </w:rPr>
            </w:pPr>
            <w:r>
              <w:rPr>
                <w:lang w:val="en-GB"/>
              </w:rPr>
              <w:t>348</w:t>
            </w:r>
          </w:p>
        </w:tc>
        <w:tc>
          <w:tcPr>
            <w:tcW w:w="1061" w:type="dxa"/>
            <w:tcBorders>
              <w:top w:val="dotted" w:sz="4" w:space="0" w:color="auto"/>
              <w:left w:val="single" w:sz="12" w:space="0" w:color="auto"/>
              <w:bottom w:val="dotted" w:sz="4" w:space="0" w:color="auto"/>
              <w:right w:val="single" w:sz="12" w:space="0" w:color="auto"/>
            </w:tcBorders>
            <w:vAlign w:val="center"/>
          </w:tcPr>
          <w:p w14:paraId="28AF4D1E" w14:textId="77777777" w:rsidR="00E017B9" w:rsidRDefault="00E017B9" w:rsidP="004907D5">
            <w:pPr>
              <w:pStyle w:val="10NormalerText"/>
              <w:ind w:left="0"/>
              <w:jc w:val="center"/>
              <w:rPr>
                <w:lang w:val="en-GB"/>
              </w:rPr>
            </w:pPr>
            <w:r>
              <w:rPr>
                <w:lang w:val="en-GB"/>
              </w:rPr>
              <w:t>1.60</w:t>
            </w:r>
          </w:p>
        </w:tc>
      </w:tr>
      <w:tr w:rsidR="004907D5" w14:paraId="53A8A53E" w14:textId="77777777" w:rsidTr="004907D5">
        <w:trPr>
          <w:trHeight w:hRule="exact" w:val="634"/>
        </w:trPr>
        <w:tc>
          <w:tcPr>
            <w:tcW w:w="766" w:type="dxa"/>
            <w:tcBorders>
              <w:top w:val="dotted" w:sz="4" w:space="0" w:color="auto"/>
              <w:left w:val="single" w:sz="12" w:space="0" w:color="auto"/>
              <w:bottom w:val="dotted" w:sz="4" w:space="0" w:color="auto"/>
              <w:right w:val="single" w:sz="4" w:space="0" w:color="auto"/>
            </w:tcBorders>
            <w:vAlign w:val="center"/>
          </w:tcPr>
          <w:p w14:paraId="53BD946F" w14:textId="77777777" w:rsidR="004907D5" w:rsidRDefault="004907D5" w:rsidP="004907D5">
            <w:pPr>
              <w:pStyle w:val="10NormalerText"/>
              <w:ind w:left="0"/>
              <w:jc w:val="center"/>
              <w:rPr>
                <w:lang w:val="en-GB"/>
              </w:rPr>
            </w:pPr>
            <w:r>
              <w:rPr>
                <w:lang w:val="en-GB"/>
              </w:rPr>
              <w:t>….</w:t>
            </w:r>
          </w:p>
        </w:tc>
        <w:tc>
          <w:tcPr>
            <w:tcW w:w="992" w:type="dxa"/>
            <w:tcBorders>
              <w:top w:val="dotted" w:sz="4" w:space="0" w:color="auto"/>
              <w:left w:val="single" w:sz="4" w:space="0" w:color="auto"/>
              <w:bottom w:val="dotted" w:sz="4" w:space="0" w:color="auto"/>
              <w:right w:val="single" w:sz="12" w:space="0" w:color="auto"/>
            </w:tcBorders>
            <w:vAlign w:val="center"/>
          </w:tcPr>
          <w:p w14:paraId="2AF455E5" w14:textId="77777777" w:rsidR="004907D5" w:rsidRDefault="004907D5" w:rsidP="004907D5">
            <w:pPr>
              <w:pStyle w:val="10NormalerText"/>
              <w:ind w:left="0"/>
              <w:jc w:val="center"/>
              <w:rPr>
                <w:lang w:val="en-GB"/>
              </w:rPr>
            </w:pPr>
          </w:p>
        </w:tc>
        <w:tc>
          <w:tcPr>
            <w:tcW w:w="1503" w:type="dxa"/>
            <w:tcBorders>
              <w:top w:val="dotted" w:sz="4" w:space="0" w:color="auto"/>
              <w:left w:val="single" w:sz="4" w:space="0" w:color="auto"/>
              <w:bottom w:val="dotted" w:sz="4" w:space="0" w:color="auto"/>
              <w:right w:val="single" w:sz="4" w:space="0" w:color="auto"/>
            </w:tcBorders>
            <w:vAlign w:val="center"/>
          </w:tcPr>
          <w:p w14:paraId="7A8FF76C" w14:textId="77777777" w:rsidR="004907D5" w:rsidRDefault="004907D5" w:rsidP="004907D5">
            <w:pPr>
              <w:pStyle w:val="10NormalerText"/>
              <w:ind w:left="0"/>
              <w:jc w:val="center"/>
              <w:rPr>
                <w:lang w:val="en-GB"/>
              </w:rPr>
            </w:pPr>
          </w:p>
        </w:tc>
        <w:tc>
          <w:tcPr>
            <w:tcW w:w="993" w:type="dxa"/>
            <w:tcBorders>
              <w:top w:val="dotted" w:sz="4" w:space="0" w:color="auto"/>
              <w:left w:val="single" w:sz="4" w:space="0" w:color="auto"/>
              <w:bottom w:val="dotted" w:sz="4" w:space="0" w:color="auto"/>
              <w:right w:val="single" w:sz="4" w:space="0" w:color="auto"/>
            </w:tcBorders>
            <w:vAlign w:val="center"/>
          </w:tcPr>
          <w:p w14:paraId="0013E426" w14:textId="77777777" w:rsidR="004907D5" w:rsidRDefault="004907D5" w:rsidP="004907D5">
            <w:pPr>
              <w:pStyle w:val="10NormalerText"/>
              <w:ind w:left="0"/>
              <w:jc w:val="center"/>
              <w:rPr>
                <w:lang w:val="en-GB"/>
              </w:rPr>
            </w:pPr>
          </w:p>
        </w:tc>
        <w:tc>
          <w:tcPr>
            <w:tcW w:w="1048" w:type="dxa"/>
            <w:tcBorders>
              <w:top w:val="dotted" w:sz="4" w:space="0" w:color="auto"/>
              <w:left w:val="single" w:sz="4" w:space="0" w:color="auto"/>
              <w:bottom w:val="dotted" w:sz="4" w:space="0" w:color="auto"/>
              <w:right w:val="single" w:sz="12" w:space="0" w:color="auto"/>
            </w:tcBorders>
            <w:vAlign w:val="center"/>
          </w:tcPr>
          <w:p w14:paraId="1624274D" w14:textId="77777777" w:rsidR="004907D5" w:rsidRDefault="004907D5" w:rsidP="004907D5">
            <w:pPr>
              <w:pStyle w:val="10NormalerText"/>
              <w:ind w:left="0"/>
              <w:jc w:val="center"/>
              <w:rPr>
                <w:lang w:val="en-GB"/>
              </w:rPr>
            </w:pPr>
          </w:p>
        </w:tc>
        <w:tc>
          <w:tcPr>
            <w:tcW w:w="991" w:type="dxa"/>
            <w:tcBorders>
              <w:top w:val="dotted" w:sz="4" w:space="0" w:color="auto"/>
              <w:left w:val="single" w:sz="12" w:space="0" w:color="auto"/>
              <w:bottom w:val="dotted" w:sz="4" w:space="0" w:color="auto"/>
              <w:right w:val="single" w:sz="12" w:space="0" w:color="auto"/>
            </w:tcBorders>
            <w:vAlign w:val="center"/>
          </w:tcPr>
          <w:p w14:paraId="04046FDF" w14:textId="77777777" w:rsidR="004907D5" w:rsidRDefault="004907D5" w:rsidP="004907D5">
            <w:pPr>
              <w:pStyle w:val="10NormalerText"/>
              <w:ind w:left="0"/>
              <w:jc w:val="center"/>
              <w:rPr>
                <w:lang w:val="en-GB"/>
              </w:rPr>
            </w:pPr>
          </w:p>
        </w:tc>
        <w:tc>
          <w:tcPr>
            <w:tcW w:w="987" w:type="dxa"/>
            <w:tcBorders>
              <w:top w:val="dotted" w:sz="4" w:space="0" w:color="auto"/>
              <w:left w:val="single" w:sz="12" w:space="0" w:color="auto"/>
              <w:bottom w:val="dotted" w:sz="4" w:space="0" w:color="auto"/>
              <w:right w:val="single" w:sz="4" w:space="0" w:color="auto"/>
            </w:tcBorders>
            <w:vAlign w:val="center"/>
          </w:tcPr>
          <w:p w14:paraId="3944764D" w14:textId="77777777" w:rsidR="004907D5" w:rsidRDefault="004907D5" w:rsidP="004907D5">
            <w:pPr>
              <w:pStyle w:val="10NormalerText"/>
              <w:ind w:left="0"/>
              <w:jc w:val="center"/>
              <w:rPr>
                <w:lang w:val="en-GB"/>
              </w:rPr>
            </w:pPr>
          </w:p>
        </w:tc>
        <w:tc>
          <w:tcPr>
            <w:tcW w:w="1273" w:type="dxa"/>
            <w:tcBorders>
              <w:top w:val="dotted" w:sz="4" w:space="0" w:color="auto"/>
              <w:left w:val="single" w:sz="12" w:space="0" w:color="auto"/>
              <w:bottom w:val="dotted" w:sz="4" w:space="0" w:color="auto"/>
              <w:right w:val="single" w:sz="12" w:space="0" w:color="auto"/>
            </w:tcBorders>
            <w:vAlign w:val="center"/>
          </w:tcPr>
          <w:p w14:paraId="127B49C7" w14:textId="77777777" w:rsidR="004907D5" w:rsidRDefault="004907D5" w:rsidP="004907D5">
            <w:pPr>
              <w:pStyle w:val="10NormalerText"/>
              <w:ind w:left="0"/>
              <w:jc w:val="center"/>
              <w:rPr>
                <w:lang w:val="en-GB"/>
              </w:rPr>
            </w:pPr>
          </w:p>
        </w:tc>
        <w:tc>
          <w:tcPr>
            <w:tcW w:w="1134" w:type="dxa"/>
            <w:tcBorders>
              <w:top w:val="dotted" w:sz="4" w:space="0" w:color="auto"/>
              <w:left w:val="single" w:sz="12" w:space="0" w:color="auto"/>
              <w:bottom w:val="dotted" w:sz="4" w:space="0" w:color="auto"/>
              <w:right w:val="single" w:sz="4" w:space="0" w:color="auto"/>
            </w:tcBorders>
            <w:vAlign w:val="center"/>
          </w:tcPr>
          <w:p w14:paraId="1ECA047A" w14:textId="77777777" w:rsidR="004907D5" w:rsidRDefault="004907D5" w:rsidP="004907D5">
            <w:pPr>
              <w:pStyle w:val="10NormalerText"/>
              <w:ind w:left="0"/>
              <w:jc w:val="center"/>
              <w:rPr>
                <w:lang w:val="en-GB"/>
              </w:rPr>
            </w:pPr>
          </w:p>
        </w:tc>
        <w:tc>
          <w:tcPr>
            <w:tcW w:w="1129" w:type="dxa"/>
            <w:tcBorders>
              <w:top w:val="dotted" w:sz="4" w:space="0" w:color="auto"/>
              <w:left w:val="single" w:sz="12" w:space="0" w:color="auto"/>
              <w:bottom w:val="dotted" w:sz="4" w:space="0" w:color="auto"/>
              <w:right w:val="single" w:sz="12" w:space="0" w:color="auto"/>
            </w:tcBorders>
            <w:vAlign w:val="center"/>
          </w:tcPr>
          <w:p w14:paraId="471A841A" w14:textId="77777777" w:rsidR="004907D5" w:rsidRDefault="004907D5" w:rsidP="004907D5">
            <w:pPr>
              <w:pStyle w:val="10NormalerText"/>
              <w:ind w:left="0"/>
              <w:jc w:val="center"/>
              <w:rPr>
                <w:lang w:val="en-GB"/>
              </w:rPr>
            </w:pPr>
          </w:p>
        </w:tc>
        <w:tc>
          <w:tcPr>
            <w:tcW w:w="993" w:type="dxa"/>
            <w:tcBorders>
              <w:top w:val="dotted" w:sz="4" w:space="0" w:color="auto"/>
              <w:left w:val="single" w:sz="12" w:space="0" w:color="auto"/>
              <w:bottom w:val="dotted" w:sz="4" w:space="0" w:color="auto"/>
              <w:right w:val="single" w:sz="12" w:space="0" w:color="auto"/>
            </w:tcBorders>
            <w:vAlign w:val="center"/>
          </w:tcPr>
          <w:p w14:paraId="5F4AB3BB" w14:textId="77777777" w:rsidR="004907D5" w:rsidRDefault="004907D5" w:rsidP="004907D5">
            <w:pPr>
              <w:pStyle w:val="10NormalerText"/>
              <w:ind w:left="0"/>
              <w:jc w:val="center"/>
              <w:rPr>
                <w:lang w:val="en-GB"/>
              </w:rPr>
            </w:pPr>
          </w:p>
        </w:tc>
        <w:tc>
          <w:tcPr>
            <w:tcW w:w="993" w:type="dxa"/>
            <w:tcBorders>
              <w:top w:val="dotted" w:sz="4" w:space="0" w:color="auto"/>
              <w:left w:val="single" w:sz="12" w:space="0" w:color="auto"/>
              <w:bottom w:val="dotted" w:sz="4" w:space="0" w:color="auto"/>
              <w:right w:val="single" w:sz="12" w:space="0" w:color="auto"/>
            </w:tcBorders>
            <w:vAlign w:val="center"/>
          </w:tcPr>
          <w:p w14:paraId="4FDE086A" w14:textId="77777777" w:rsidR="004907D5" w:rsidRDefault="004907D5" w:rsidP="004907D5">
            <w:pPr>
              <w:pStyle w:val="10NormalerText"/>
              <w:ind w:left="0"/>
              <w:jc w:val="center"/>
              <w:rPr>
                <w:lang w:val="en-GB"/>
              </w:rPr>
            </w:pPr>
          </w:p>
        </w:tc>
        <w:tc>
          <w:tcPr>
            <w:tcW w:w="1061" w:type="dxa"/>
            <w:tcBorders>
              <w:top w:val="dotted" w:sz="4" w:space="0" w:color="auto"/>
              <w:left w:val="single" w:sz="12" w:space="0" w:color="auto"/>
              <w:bottom w:val="dotted" w:sz="4" w:space="0" w:color="auto"/>
              <w:right w:val="single" w:sz="12" w:space="0" w:color="auto"/>
            </w:tcBorders>
            <w:vAlign w:val="center"/>
          </w:tcPr>
          <w:p w14:paraId="13F5B18A" w14:textId="77777777" w:rsidR="004907D5" w:rsidRDefault="004907D5" w:rsidP="004907D5">
            <w:pPr>
              <w:pStyle w:val="10NormalerText"/>
              <w:ind w:left="0"/>
              <w:jc w:val="center"/>
              <w:rPr>
                <w:lang w:val="en-GB"/>
              </w:rPr>
            </w:pPr>
          </w:p>
        </w:tc>
      </w:tr>
      <w:tr w:rsidR="004907D5" w14:paraId="2267F17D" w14:textId="77777777" w:rsidTr="004907D5">
        <w:trPr>
          <w:trHeight w:hRule="exact" w:val="634"/>
        </w:trPr>
        <w:tc>
          <w:tcPr>
            <w:tcW w:w="766" w:type="dxa"/>
            <w:tcBorders>
              <w:top w:val="dotted" w:sz="4" w:space="0" w:color="auto"/>
              <w:left w:val="single" w:sz="12" w:space="0" w:color="auto"/>
              <w:bottom w:val="dotted" w:sz="4" w:space="0" w:color="auto"/>
              <w:right w:val="single" w:sz="4" w:space="0" w:color="auto"/>
            </w:tcBorders>
            <w:vAlign w:val="center"/>
          </w:tcPr>
          <w:p w14:paraId="07D81883" w14:textId="77777777" w:rsidR="004907D5" w:rsidRDefault="004907D5" w:rsidP="004907D5">
            <w:pPr>
              <w:pStyle w:val="10NormalerText"/>
              <w:ind w:left="0"/>
              <w:jc w:val="center"/>
              <w:rPr>
                <w:lang w:val="en-GB"/>
              </w:rPr>
            </w:pPr>
            <w:r>
              <w:rPr>
                <w:lang w:val="en-GB"/>
              </w:rPr>
              <w:t>2020</w:t>
            </w:r>
          </w:p>
        </w:tc>
        <w:tc>
          <w:tcPr>
            <w:tcW w:w="992" w:type="dxa"/>
            <w:tcBorders>
              <w:top w:val="dotted" w:sz="4" w:space="0" w:color="auto"/>
              <w:left w:val="single" w:sz="4" w:space="0" w:color="auto"/>
              <w:bottom w:val="dotted" w:sz="4" w:space="0" w:color="auto"/>
              <w:right w:val="single" w:sz="12" w:space="0" w:color="auto"/>
            </w:tcBorders>
            <w:vAlign w:val="center"/>
          </w:tcPr>
          <w:p w14:paraId="08311D07" w14:textId="77777777" w:rsidR="004907D5" w:rsidRDefault="004907D5" w:rsidP="004907D5">
            <w:pPr>
              <w:pStyle w:val="10NormalerText"/>
              <w:ind w:left="0"/>
              <w:jc w:val="center"/>
              <w:rPr>
                <w:lang w:val="en-GB"/>
              </w:rPr>
            </w:pPr>
          </w:p>
        </w:tc>
        <w:tc>
          <w:tcPr>
            <w:tcW w:w="1503" w:type="dxa"/>
            <w:tcBorders>
              <w:top w:val="dotted" w:sz="4" w:space="0" w:color="auto"/>
              <w:left w:val="single" w:sz="4" w:space="0" w:color="auto"/>
              <w:bottom w:val="dotted" w:sz="4" w:space="0" w:color="auto"/>
              <w:right w:val="single" w:sz="4" w:space="0" w:color="auto"/>
            </w:tcBorders>
            <w:vAlign w:val="center"/>
          </w:tcPr>
          <w:p w14:paraId="5F335B4D" w14:textId="77777777" w:rsidR="004907D5" w:rsidRDefault="004907D5" w:rsidP="004907D5">
            <w:pPr>
              <w:pStyle w:val="10NormalerText"/>
              <w:ind w:left="0"/>
              <w:jc w:val="center"/>
              <w:rPr>
                <w:lang w:val="en-GB"/>
              </w:rPr>
            </w:pPr>
          </w:p>
        </w:tc>
        <w:tc>
          <w:tcPr>
            <w:tcW w:w="993" w:type="dxa"/>
            <w:tcBorders>
              <w:top w:val="dotted" w:sz="4" w:space="0" w:color="auto"/>
              <w:left w:val="single" w:sz="4" w:space="0" w:color="auto"/>
              <w:bottom w:val="dotted" w:sz="4" w:space="0" w:color="auto"/>
              <w:right w:val="single" w:sz="4" w:space="0" w:color="auto"/>
            </w:tcBorders>
            <w:vAlign w:val="center"/>
          </w:tcPr>
          <w:p w14:paraId="504276EF" w14:textId="77777777" w:rsidR="004907D5" w:rsidRDefault="004907D5" w:rsidP="004907D5">
            <w:pPr>
              <w:pStyle w:val="10NormalerText"/>
              <w:ind w:left="0"/>
              <w:jc w:val="center"/>
              <w:rPr>
                <w:lang w:val="en-GB"/>
              </w:rPr>
            </w:pPr>
          </w:p>
        </w:tc>
        <w:tc>
          <w:tcPr>
            <w:tcW w:w="1048" w:type="dxa"/>
            <w:tcBorders>
              <w:top w:val="dotted" w:sz="4" w:space="0" w:color="auto"/>
              <w:left w:val="single" w:sz="4" w:space="0" w:color="auto"/>
              <w:bottom w:val="dotted" w:sz="4" w:space="0" w:color="auto"/>
              <w:right w:val="single" w:sz="12" w:space="0" w:color="auto"/>
            </w:tcBorders>
            <w:vAlign w:val="center"/>
          </w:tcPr>
          <w:p w14:paraId="20D98020" w14:textId="77777777" w:rsidR="004907D5" w:rsidRDefault="004907D5" w:rsidP="004907D5">
            <w:pPr>
              <w:pStyle w:val="10NormalerText"/>
              <w:ind w:left="0"/>
              <w:jc w:val="center"/>
              <w:rPr>
                <w:lang w:val="en-GB"/>
              </w:rPr>
            </w:pPr>
          </w:p>
        </w:tc>
        <w:tc>
          <w:tcPr>
            <w:tcW w:w="991" w:type="dxa"/>
            <w:tcBorders>
              <w:top w:val="dotted" w:sz="4" w:space="0" w:color="auto"/>
              <w:left w:val="single" w:sz="12" w:space="0" w:color="auto"/>
              <w:bottom w:val="dotted" w:sz="4" w:space="0" w:color="auto"/>
              <w:right w:val="single" w:sz="12" w:space="0" w:color="auto"/>
            </w:tcBorders>
            <w:vAlign w:val="center"/>
          </w:tcPr>
          <w:p w14:paraId="5315022C" w14:textId="77777777" w:rsidR="004907D5" w:rsidRDefault="004907D5" w:rsidP="004907D5">
            <w:pPr>
              <w:pStyle w:val="10NormalerText"/>
              <w:ind w:left="0"/>
              <w:jc w:val="center"/>
              <w:rPr>
                <w:lang w:val="en-GB"/>
              </w:rPr>
            </w:pPr>
          </w:p>
        </w:tc>
        <w:tc>
          <w:tcPr>
            <w:tcW w:w="987" w:type="dxa"/>
            <w:tcBorders>
              <w:top w:val="dotted" w:sz="4" w:space="0" w:color="auto"/>
              <w:left w:val="single" w:sz="12" w:space="0" w:color="auto"/>
              <w:bottom w:val="dotted" w:sz="4" w:space="0" w:color="auto"/>
              <w:right w:val="single" w:sz="4" w:space="0" w:color="auto"/>
            </w:tcBorders>
            <w:vAlign w:val="center"/>
          </w:tcPr>
          <w:p w14:paraId="680134D0" w14:textId="77777777" w:rsidR="004907D5" w:rsidRDefault="004907D5" w:rsidP="004907D5">
            <w:pPr>
              <w:pStyle w:val="10NormalerText"/>
              <w:ind w:left="0"/>
              <w:jc w:val="center"/>
              <w:rPr>
                <w:lang w:val="en-GB"/>
              </w:rPr>
            </w:pPr>
          </w:p>
        </w:tc>
        <w:tc>
          <w:tcPr>
            <w:tcW w:w="1273" w:type="dxa"/>
            <w:tcBorders>
              <w:top w:val="dotted" w:sz="4" w:space="0" w:color="auto"/>
              <w:left w:val="single" w:sz="12" w:space="0" w:color="auto"/>
              <w:bottom w:val="dotted" w:sz="4" w:space="0" w:color="auto"/>
              <w:right w:val="single" w:sz="12" w:space="0" w:color="auto"/>
            </w:tcBorders>
            <w:vAlign w:val="center"/>
          </w:tcPr>
          <w:p w14:paraId="1153FFCF" w14:textId="77777777" w:rsidR="004907D5" w:rsidRDefault="004907D5" w:rsidP="004907D5">
            <w:pPr>
              <w:pStyle w:val="10NormalerText"/>
              <w:ind w:left="0"/>
              <w:jc w:val="center"/>
              <w:rPr>
                <w:lang w:val="en-GB"/>
              </w:rPr>
            </w:pPr>
          </w:p>
        </w:tc>
        <w:tc>
          <w:tcPr>
            <w:tcW w:w="1134" w:type="dxa"/>
            <w:tcBorders>
              <w:top w:val="dotted" w:sz="4" w:space="0" w:color="auto"/>
              <w:left w:val="single" w:sz="12" w:space="0" w:color="auto"/>
              <w:bottom w:val="dotted" w:sz="4" w:space="0" w:color="auto"/>
              <w:right w:val="single" w:sz="4" w:space="0" w:color="auto"/>
            </w:tcBorders>
            <w:vAlign w:val="center"/>
          </w:tcPr>
          <w:p w14:paraId="5E895F6B" w14:textId="77777777" w:rsidR="004907D5" w:rsidRDefault="004907D5" w:rsidP="004907D5">
            <w:pPr>
              <w:pStyle w:val="10NormalerText"/>
              <w:ind w:left="0"/>
              <w:jc w:val="center"/>
              <w:rPr>
                <w:lang w:val="en-GB"/>
              </w:rPr>
            </w:pPr>
          </w:p>
        </w:tc>
        <w:tc>
          <w:tcPr>
            <w:tcW w:w="1129" w:type="dxa"/>
            <w:tcBorders>
              <w:top w:val="dotted" w:sz="4" w:space="0" w:color="auto"/>
              <w:left w:val="single" w:sz="12" w:space="0" w:color="auto"/>
              <w:bottom w:val="dotted" w:sz="4" w:space="0" w:color="auto"/>
              <w:right w:val="single" w:sz="12" w:space="0" w:color="auto"/>
            </w:tcBorders>
            <w:vAlign w:val="center"/>
          </w:tcPr>
          <w:p w14:paraId="571E870D" w14:textId="77777777" w:rsidR="004907D5" w:rsidRDefault="004907D5" w:rsidP="004907D5">
            <w:pPr>
              <w:pStyle w:val="10NormalerText"/>
              <w:ind w:left="0"/>
              <w:jc w:val="center"/>
              <w:rPr>
                <w:lang w:val="en-GB"/>
              </w:rPr>
            </w:pPr>
          </w:p>
        </w:tc>
        <w:tc>
          <w:tcPr>
            <w:tcW w:w="993" w:type="dxa"/>
            <w:tcBorders>
              <w:top w:val="dotted" w:sz="4" w:space="0" w:color="auto"/>
              <w:left w:val="single" w:sz="12" w:space="0" w:color="auto"/>
              <w:bottom w:val="dotted" w:sz="4" w:space="0" w:color="auto"/>
              <w:right w:val="single" w:sz="12" w:space="0" w:color="auto"/>
            </w:tcBorders>
            <w:vAlign w:val="center"/>
          </w:tcPr>
          <w:p w14:paraId="492FEF3D" w14:textId="77777777" w:rsidR="004907D5" w:rsidRDefault="004907D5" w:rsidP="004907D5">
            <w:pPr>
              <w:pStyle w:val="10NormalerText"/>
              <w:ind w:left="0"/>
              <w:jc w:val="center"/>
              <w:rPr>
                <w:lang w:val="en-GB"/>
              </w:rPr>
            </w:pPr>
          </w:p>
        </w:tc>
        <w:tc>
          <w:tcPr>
            <w:tcW w:w="993" w:type="dxa"/>
            <w:tcBorders>
              <w:top w:val="dotted" w:sz="4" w:space="0" w:color="auto"/>
              <w:left w:val="single" w:sz="12" w:space="0" w:color="auto"/>
              <w:bottom w:val="dotted" w:sz="4" w:space="0" w:color="auto"/>
              <w:right w:val="single" w:sz="12" w:space="0" w:color="auto"/>
            </w:tcBorders>
            <w:vAlign w:val="center"/>
          </w:tcPr>
          <w:p w14:paraId="4EF9D81E" w14:textId="77777777" w:rsidR="004907D5" w:rsidRDefault="004907D5" w:rsidP="004907D5">
            <w:pPr>
              <w:pStyle w:val="10NormalerText"/>
              <w:ind w:left="0"/>
              <w:jc w:val="center"/>
              <w:rPr>
                <w:lang w:val="en-GB"/>
              </w:rPr>
            </w:pPr>
          </w:p>
        </w:tc>
        <w:tc>
          <w:tcPr>
            <w:tcW w:w="1061" w:type="dxa"/>
            <w:tcBorders>
              <w:top w:val="dotted" w:sz="4" w:space="0" w:color="auto"/>
              <w:left w:val="single" w:sz="12" w:space="0" w:color="auto"/>
              <w:bottom w:val="dotted" w:sz="4" w:space="0" w:color="auto"/>
              <w:right w:val="single" w:sz="12" w:space="0" w:color="auto"/>
            </w:tcBorders>
            <w:vAlign w:val="center"/>
          </w:tcPr>
          <w:p w14:paraId="61E4D262" w14:textId="77777777" w:rsidR="004907D5" w:rsidRDefault="004907D5" w:rsidP="004907D5">
            <w:pPr>
              <w:pStyle w:val="10NormalerText"/>
              <w:ind w:left="0"/>
              <w:jc w:val="center"/>
              <w:rPr>
                <w:lang w:val="en-GB"/>
              </w:rPr>
            </w:pPr>
          </w:p>
        </w:tc>
      </w:tr>
      <w:tr w:rsidR="004907D5" w14:paraId="784491CB" w14:textId="77777777" w:rsidTr="004907D5">
        <w:trPr>
          <w:trHeight w:hRule="exact" w:val="634"/>
        </w:trPr>
        <w:tc>
          <w:tcPr>
            <w:tcW w:w="766" w:type="dxa"/>
            <w:tcBorders>
              <w:top w:val="dotted" w:sz="4" w:space="0" w:color="auto"/>
              <w:left w:val="single" w:sz="12" w:space="0" w:color="auto"/>
              <w:bottom w:val="dotted" w:sz="4" w:space="0" w:color="auto"/>
              <w:right w:val="single" w:sz="4" w:space="0" w:color="auto"/>
            </w:tcBorders>
            <w:vAlign w:val="center"/>
          </w:tcPr>
          <w:p w14:paraId="08A813DE" w14:textId="77777777" w:rsidR="004907D5" w:rsidRDefault="004907D5" w:rsidP="004907D5">
            <w:pPr>
              <w:pStyle w:val="10NormalerText"/>
              <w:ind w:left="0"/>
              <w:jc w:val="center"/>
              <w:rPr>
                <w:lang w:val="de-DE"/>
              </w:rPr>
            </w:pPr>
            <w:r>
              <w:rPr>
                <w:lang w:val="de-DE"/>
              </w:rPr>
              <w:t>2021</w:t>
            </w:r>
          </w:p>
        </w:tc>
        <w:tc>
          <w:tcPr>
            <w:tcW w:w="992" w:type="dxa"/>
            <w:tcBorders>
              <w:top w:val="dotted" w:sz="4" w:space="0" w:color="auto"/>
              <w:left w:val="single" w:sz="4" w:space="0" w:color="auto"/>
              <w:bottom w:val="dotted" w:sz="4" w:space="0" w:color="auto"/>
              <w:right w:val="single" w:sz="12" w:space="0" w:color="auto"/>
            </w:tcBorders>
            <w:vAlign w:val="center"/>
          </w:tcPr>
          <w:p w14:paraId="330EDBC1" w14:textId="77777777" w:rsidR="004907D5" w:rsidRDefault="004907D5" w:rsidP="004907D5">
            <w:pPr>
              <w:pStyle w:val="10NormalerText"/>
              <w:ind w:left="0"/>
              <w:jc w:val="center"/>
              <w:rPr>
                <w:lang w:val="en-GB"/>
              </w:rPr>
            </w:pPr>
          </w:p>
        </w:tc>
        <w:tc>
          <w:tcPr>
            <w:tcW w:w="1503" w:type="dxa"/>
            <w:tcBorders>
              <w:top w:val="dotted" w:sz="4" w:space="0" w:color="auto"/>
              <w:left w:val="single" w:sz="4" w:space="0" w:color="auto"/>
              <w:bottom w:val="dotted" w:sz="4" w:space="0" w:color="auto"/>
              <w:right w:val="single" w:sz="4" w:space="0" w:color="auto"/>
            </w:tcBorders>
            <w:vAlign w:val="center"/>
          </w:tcPr>
          <w:p w14:paraId="5C11461D" w14:textId="77777777" w:rsidR="004907D5" w:rsidRDefault="004907D5" w:rsidP="004907D5">
            <w:pPr>
              <w:pStyle w:val="10NormalerText"/>
              <w:ind w:left="0"/>
              <w:jc w:val="center"/>
              <w:rPr>
                <w:lang w:val="en-GB"/>
              </w:rPr>
            </w:pPr>
          </w:p>
        </w:tc>
        <w:tc>
          <w:tcPr>
            <w:tcW w:w="993" w:type="dxa"/>
            <w:tcBorders>
              <w:top w:val="dotted" w:sz="4" w:space="0" w:color="auto"/>
              <w:left w:val="single" w:sz="4" w:space="0" w:color="auto"/>
              <w:bottom w:val="dotted" w:sz="4" w:space="0" w:color="auto"/>
              <w:right w:val="single" w:sz="4" w:space="0" w:color="auto"/>
            </w:tcBorders>
            <w:vAlign w:val="center"/>
          </w:tcPr>
          <w:p w14:paraId="1DBBBFEC" w14:textId="77777777" w:rsidR="004907D5" w:rsidRDefault="004907D5" w:rsidP="004907D5">
            <w:pPr>
              <w:pStyle w:val="10NormalerText"/>
              <w:ind w:left="0"/>
              <w:jc w:val="center"/>
              <w:rPr>
                <w:lang w:val="en-GB"/>
              </w:rPr>
            </w:pPr>
          </w:p>
        </w:tc>
        <w:tc>
          <w:tcPr>
            <w:tcW w:w="1048" w:type="dxa"/>
            <w:tcBorders>
              <w:top w:val="dotted" w:sz="4" w:space="0" w:color="auto"/>
              <w:left w:val="single" w:sz="4" w:space="0" w:color="auto"/>
              <w:bottom w:val="dotted" w:sz="4" w:space="0" w:color="auto"/>
              <w:right w:val="single" w:sz="12" w:space="0" w:color="auto"/>
            </w:tcBorders>
            <w:vAlign w:val="center"/>
          </w:tcPr>
          <w:p w14:paraId="46BE7E1A" w14:textId="77777777" w:rsidR="004907D5" w:rsidRDefault="004907D5" w:rsidP="004907D5">
            <w:pPr>
              <w:pStyle w:val="10NormalerText"/>
              <w:ind w:left="0"/>
              <w:jc w:val="center"/>
              <w:rPr>
                <w:lang w:val="en-GB"/>
              </w:rPr>
            </w:pPr>
          </w:p>
        </w:tc>
        <w:tc>
          <w:tcPr>
            <w:tcW w:w="991" w:type="dxa"/>
            <w:tcBorders>
              <w:top w:val="dotted" w:sz="4" w:space="0" w:color="auto"/>
              <w:left w:val="single" w:sz="12" w:space="0" w:color="auto"/>
              <w:bottom w:val="dotted" w:sz="4" w:space="0" w:color="auto"/>
              <w:right w:val="single" w:sz="12" w:space="0" w:color="auto"/>
            </w:tcBorders>
            <w:vAlign w:val="center"/>
          </w:tcPr>
          <w:p w14:paraId="14F87C39" w14:textId="77777777" w:rsidR="004907D5" w:rsidRDefault="004907D5" w:rsidP="004907D5">
            <w:pPr>
              <w:pStyle w:val="10NormalerText"/>
              <w:ind w:left="0"/>
              <w:jc w:val="center"/>
              <w:rPr>
                <w:lang w:val="en-GB"/>
              </w:rPr>
            </w:pPr>
          </w:p>
        </w:tc>
        <w:tc>
          <w:tcPr>
            <w:tcW w:w="987" w:type="dxa"/>
            <w:tcBorders>
              <w:top w:val="dotted" w:sz="4" w:space="0" w:color="auto"/>
              <w:left w:val="single" w:sz="12" w:space="0" w:color="auto"/>
              <w:bottom w:val="dotted" w:sz="4" w:space="0" w:color="auto"/>
              <w:right w:val="single" w:sz="4" w:space="0" w:color="auto"/>
            </w:tcBorders>
            <w:vAlign w:val="center"/>
          </w:tcPr>
          <w:p w14:paraId="1BC242D8" w14:textId="77777777" w:rsidR="004907D5" w:rsidRDefault="004907D5" w:rsidP="004907D5">
            <w:pPr>
              <w:pStyle w:val="10NormalerText"/>
              <w:ind w:left="0"/>
              <w:jc w:val="center"/>
              <w:rPr>
                <w:lang w:val="en-GB"/>
              </w:rPr>
            </w:pPr>
          </w:p>
        </w:tc>
        <w:tc>
          <w:tcPr>
            <w:tcW w:w="1273" w:type="dxa"/>
            <w:tcBorders>
              <w:top w:val="dotted" w:sz="4" w:space="0" w:color="auto"/>
              <w:left w:val="single" w:sz="12" w:space="0" w:color="auto"/>
              <w:bottom w:val="dotted" w:sz="4" w:space="0" w:color="auto"/>
              <w:right w:val="single" w:sz="12" w:space="0" w:color="auto"/>
            </w:tcBorders>
            <w:vAlign w:val="center"/>
          </w:tcPr>
          <w:p w14:paraId="068B0B6C" w14:textId="77777777" w:rsidR="004907D5" w:rsidRDefault="004907D5" w:rsidP="004907D5">
            <w:pPr>
              <w:pStyle w:val="10NormalerText"/>
              <w:ind w:left="0"/>
              <w:jc w:val="center"/>
              <w:rPr>
                <w:lang w:val="en-GB"/>
              </w:rPr>
            </w:pPr>
          </w:p>
        </w:tc>
        <w:tc>
          <w:tcPr>
            <w:tcW w:w="1134" w:type="dxa"/>
            <w:tcBorders>
              <w:top w:val="dotted" w:sz="4" w:space="0" w:color="auto"/>
              <w:left w:val="single" w:sz="12" w:space="0" w:color="auto"/>
              <w:bottom w:val="dotted" w:sz="4" w:space="0" w:color="auto"/>
              <w:right w:val="single" w:sz="4" w:space="0" w:color="auto"/>
            </w:tcBorders>
            <w:vAlign w:val="center"/>
          </w:tcPr>
          <w:p w14:paraId="1F41F57E" w14:textId="77777777" w:rsidR="004907D5" w:rsidRDefault="004907D5" w:rsidP="004907D5">
            <w:pPr>
              <w:pStyle w:val="10NormalerText"/>
              <w:ind w:left="0"/>
              <w:jc w:val="center"/>
              <w:rPr>
                <w:lang w:val="en-GB"/>
              </w:rPr>
            </w:pPr>
          </w:p>
        </w:tc>
        <w:tc>
          <w:tcPr>
            <w:tcW w:w="1129" w:type="dxa"/>
            <w:tcBorders>
              <w:top w:val="dotted" w:sz="4" w:space="0" w:color="auto"/>
              <w:left w:val="single" w:sz="12" w:space="0" w:color="auto"/>
              <w:bottom w:val="dotted" w:sz="4" w:space="0" w:color="auto"/>
              <w:right w:val="single" w:sz="12" w:space="0" w:color="auto"/>
            </w:tcBorders>
            <w:vAlign w:val="center"/>
          </w:tcPr>
          <w:p w14:paraId="4073B2A6" w14:textId="77777777" w:rsidR="004907D5" w:rsidRDefault="004907D5" w:rsidP="004907D5">
            <w:pPr>
              <w:pStyle w:val="10NormalerText"/>
              <w:ind w:left="0"/>
              <w:jc w:val="center"/>
              <w:rPr>
                <w:lang w:val="en-GB"/>
              </w:rPr>
            </w:pPr>
          </w:p>
        </w:tc>
        <w:tc>
          <w:tcPr>
            <w:tcW w:w="993" w:type="dxa"/>
            <w:tcBorders>
              <w:top w:val="dotted" w:sz="4" w:space="0" w:color="auto"/>
              <w:left w:val="single" w:sz="12" w:space="0" w:color="auto"/>
              <w:bottom w:val="dotted" w:sz="4" w:space="0" w:color="auto"/>
              <w:right w:val="single" w:sz="12" w:space="0" w:color="auto"/>
            </w:tcBorders>
            <w:vAlign w:val="center"/>
          </w:tcPr>
          <w:p w14:paraId="319955E9" w14:textId="77777777" w:rsidR="004907D5" w:rsidRDefault="004907D5" w:rsidP="004907D5">
            <w:pPr>
              <w:pStyle w:val="10NormalerText"/>
              <w:ind w:left="0"/>
              <w:jc w:val="center"/>
              <w:rPr>
                <w:lang w:val="en-GB"/>
              </w:rPr>
            </w:pPr>
          </w:p>
        </w:tc>
        <w:tc>
          <w:tcPr>
            <w:tcW w:w="993" w:type="dxa"/>
            <w:tcBorders>
              <w:top w:val="dotted" w:sz="4" w:space="0" w:color="auto"/>
              <w:left w:val="single" w:sz="12" w:space="0" w:color="auto"/>
              <w:bottom w:val="dotted" w:sz="4" w:space="0" w:color="auto"/>
              <w:right w:val="single" w:sz="12" w:space="0" w:color="auto"/>
            </w:tcBorders>
            <w:vAlign w:val="center"/>
          </w:tcPr>
          <w:p w14:paraId="628189AF" w14:textId="77777777" w:rsidR="004907D5" w:rsidRDefault="004907D5" w:rsidP="004907D5">
            <w:pPr>
              <w:pStyle w:val="10NormalerText"/>
              <w:ind w:left="0"/>
              <w:jc w:val="center"/>
              <w:rPr>
                <w:lang w:val="en-GB"/>
              </w:rPr>
            </w:pPr>
          </w:p>
        </w:tc>
        <w:tc>
          <w:tcPr>
            <w:tcW w:w="1061" w:type="dxa"/>
            <w:tcBorders>
              <w:top w:val="dotted" w:sz="4" w:space="0" w:color="auto"/>
              <w:left w:val="single" w:sz="12" w:space="0" w:color="auto"/>
              <w:bottom w:val="dotted" w:sz="4" w:space="0" w:color="auto"/>
              <w:right w:val="single" w:sz="12" w:space="0" w:color="auto"/>
            </w:tcBorders>
            <w:vAlign w:val="center"/>
          </w:tcPr>
          <w:p w14:paraId="1E8BE7B3" w14:textId="77777777" w:rsidR="004907D5" w:rsidRDefault="004907D5" w:rsidP="004907D5">
            <w:pPr>
              <w:pStyle w:val="10NormalerText"/>
              <w:ind w:left="0"/>
              <w:jc w:val="center"/>
              <w:rPr>
                <w:lang w:val="en-GB"/>
              </w:rPr>
            </w:pPr>
          </w:p>
        </w:tc>
      </w:tr>
    </w:tbl>
    <w:p w14:paraId="799A1BCB" w14:textId="77777777" w:rsidR="00E017B9" w:rsidRDefault="00E017B9" w:rsidP="00E017B9">
      <w:pPr>
        <w:pStyle w:val="10NormalerText"/>
      </w:pPr>
    </w:p>
    <w:p w14:paraId="28292F1D" w14:textId="77777777" w:rsidR="00E017B9" w:rsidRDefault="00E017B9" w:rsidP="00E017B9">
      <w:pPr>
        <w:pStyle w:val="10NormalerText"/>
        <w:sectPr w:rsidR="00E017B9" w:rsidSect="00E017B9">
          <w:headerReference w:type="even" r:id="rId26"/>
          <w:headerReference w:type="default" r:id="rId27"/>
          <w:footerReference w:type="default" r:id="rId28"/>
          <w:headerReference w:type="first" r:id="rId29"/>
          <w:pgSz w:w="16838" w:h="11906" w:orient="landscape" w:code="9"/>
          <w:pgMar w:top="1418" w:right="1134" w:bottom="1418" w:left="1701" w:header="567" w:footer="454" w:gutter="0"/>
          <w:cols w:space="708"/>
          <w:docGrid w:linePitch="360"/>
        </w:sectPr>
      </w:pPr>
    </w:p>
    <w:p w14:paraId="4F012275" w14:textId="77777777" w:rsidR="00E017B9" w:rsidRPr="00CE3DB8" w:rsidRDefault="00E017B9" w:rsidP="00FB1FC5">
      <w:pPr>
        <w:pStyle w:val="berschrift2"/>
        <w:numPr>
          <w:ilvl w:val="1"/>
          <w:numId w:val="12"/>
        </w:numPr>
        <w:tabs>
          <w:tab w:val="left" w:pos="851"/>
        </w:tabs>
        <w:spacing w:before="0"/>
        <w:ind w:left="851" w:hanging="851"/>
      </w:pPr>
      <w:bookmarkStart w:id="55" w:name="_Toc536105304"/>
      <w:bookmarkStart w:id="56" w:name="_Toc109294896"/>
      <w:bookmarkStart w:id="57" w:name="_Toc158010270"/>
      <w:r w:rsidRPr="00CE3DB8">
        <w:t>Daten und Bewertung bestehender Anlagen</w:t>
      </w:r>
      <w:bookmarkEnd w:id="55"/>
      <w:bookmarkEnd w:id="56"/>
      <w:bookmarkEnd w:id="57"/>
    </w:p>
    <w:p w14:paraId="7993C1CF" w14:textId="77777777" w:rsidR="00E017B9" w:rsidRPr="00FB1FC5" w:rsidRDefault="00E017B9" w:rsidP="00CE3DB8">
      <w:pPr>
        <w:pStyle w:val="10NormalerText"/>
        <w:rPr>
          <w:i/>
        </w:rPr>
      </w:pPr>
      <w:r w:rsidRPr="00FB1FC5">
        <w:rPr>
          <w:i/>
        </w:rPr>
        <w:t>Im Folgenden ein Vorschlag für Daten und Bewertungen von Anlagen. Als Hilfestellung für die Beurteilung siehe auch. Teil 2 GVP-Vorgaben der SVGW Richtline W12</w:t>
      </w:r>
    </w:p>
    <w:p w14:paraId="347F2433" w14:textId="77777777" w:rsidR="00E017B9" w:rsidRPr="00FB1FC5" w:rsidRDefault="00E017B9" w:rsidP="00CE3DB8">
      <w:pPr>
        <w:pStyle w:val="10NormalerText"/>
        <w:rPr>
          <w:i/>
        </w:rPr>
      </w:pPr>
    </w:p>
    <w:p w14:paraId="0C9C9810" w14:textId="77777777" w:rsidR="00E017B9" w:rsidRPr="00FB1FC5" w:rsidRDefault="00E017B9" w:rsidP="00CE3DB8">
      <w:pPr>
        <w:pStyle w:val="10NormalerText"/>
        <w:rPr>
          <w:i/>
        </w:rPr>
      </w:pPr>
      <w:r w:rsidRPr="00FB1FC5">
        <w:rPr>
          <w:i/>
        </w:rPr>
        <w:t>Der aktuelle Stand der Anla</w:t>
      </w:r>
      <w:r w:rsidR="00B95445">
        <w:rPr>
          <w:i/>
        </w:rPr>
        <w:t>gen soll mit wenigen (ein a</w:t>
      </w:r>
      <w:r w:rsidR="001C5123">
        <w:rPr>
          <w:i/>
        </w:rPr>
        <w:t xml:space="preserve">ussen </w:t>
      </w:r>
      <w:r w:rsidR="00B95445">
        <w:rPr>
          <w:i/>
        </w:rPr>
        <w:t>und</w:t>
      </w:r>
      <w:r w:rsidRPr="00FB1FC5">
        <w:rPr>
          <w:i/>
        </w:rPr>
        <w:t xml:space="preserve"> </w:t>
      </w:r>
      <w:r w:rsidR="00B95445">
        <w:rPr>
          <w:i/>
        </w:rPr>
        <w:t>ein bis zwei i</w:t>
      </w:r>
      <w:r w:rsidRPr="00FB1FC5">
        <w:rPr>
          <w:i/>
        </w:rPr>
        <w:t>nnen) aussagekräftigen Fotos dokumentiert werden.</w:t>
      </w:r>
    </w:p>
    <w:p w14:paraId="6E8267FD" w14:textId="77777777" w:rsidR="00E017B9" w:rsidRPr="00CE3DB8" w:rsidRDefault="00E017B9" w:rsidP="00E017B9">
      <w:pPr>
        <w:ind w:left="851"/>
        <w:jc w:val="both"/>
      </w:pPr>
    </w:p>
    <w:p w14:paraId="1BDC4E5F" w14:textId="77777777" w:rsidR="00E017B9" w:rsidRPr="00CE3DB8" w:rsidRDefault="00E017B9" w:rsidP="00E017B9">
      <w:pPr>
        <w:shd w:val="clear" w:color="auto" w:fill="D9D9D9" w:themeFill="background1" w:themeFillShade="D9"/>
        <w:ind w:left="851"/>
        <w:rPr>
          <w:b/>
          <w:lang w:val="de-DE"/>
        </w:rPr>
      </w:pPr>
      <w:r w:rsidRPr="00CE3DB8">
        <w:rPr>
          <w:b/>
          <w:lang w:val="de-DE"/>
        </w:rPr>
        <w:t>Generelles</w:t>
      </w:r>
    </w:p>
    <w:p w14:paraId="6DB756EB" w14:textId="77777777" w:rsidR="00E017B9" w:rsidRPr="00CE3DB8" w:rsidRDefault="00E017B9" w:rsidP="00CE3DB8">
      <w:pPr>
        <w:pStyle w:val="10NormalerText"/>
        <w:numPr>
          <w:ilvl w:val="0"/>
          <w:numId w:val="17"/>
        </w:numPr>
      </w:pPr>
      <w:r w:rsidRPr="00CE3DB8">
        <w:t>Die Beurteilung erfolgt nach den heutigen allgemein anerkannten Regeln der Technik in sicherheitstechnischer, hygienischer, hydraulischer, baulicher und steuerungstechnischer Sicht.</w:t>
      </w:r>
    </w:p>
    <w:p w14:paraId="2D8E6F5B" w14:textId="77777777" w:rsidR="00E017B9" w:rsidRPr="00CE3DB8" w:rsidRDefault="00E017B9" w:rsidP="00CE3DB8">
      <w:pPr>
        <w:pStyle w:val="10NormalerText"/>
        <w:numPr>
          <w:ilvl w:val="0"/>
          <w:numId w:val="17"/>
        </w:numPr>
      </w:pPr>
      <w:r w:rsidRPr="00CE3DB8">
        <w:t>Sämtliche Anlagen sind mit Eingangsüberwachung und Überflutungsalarmierung ausgerüstet</w:t>
      </w:r>
    </w:p>
    <w:p w14:paraId="4C52C4CF" w14:textId="77777777" w:rsidR="00E017B9" w:rsidRPr="00CE3DB8" w:rsidRDefault="00E017B9" w:rsidP="00CE3DB8">
      <w:pPr>
        <w:pStyle w:val="10NormalerText"/>
        <w:numPr>
          <w:ilvl w:val="0"/>
          <w:numId w:val="17"/>
        </w:numPr>
      </w:pPr>
      <w:r w:rsidRPr="00CE3DB8">
        <w:t>Es sind keine Fenster oder Glasbausteine vorhanden</w:t>
      </w:r>
    </w:p>
    <w:p w14:paraId="1E550F5E" w14:textId="77777777" w:rsidR="00E017B9" w:rsidRPr="00CE3DB8" w:rsidRDefault="00E017B9" w:rsidP="00CE3DB8">
      <w:pPr>
        <w:pStyle w:val="10NormalerText"/>
        <w:numPr>
          <w:ilvl w:val="0"/>
          <w:numId w:val="17"/>
        </w:numPr>
      </w:pPr>
      <w:r w:rsidRPr="00CE3DB8">
        <w:t>Sämtliche Überläufe der Reservoire sind siphoniert und der Zugang in die Kammer erfolgt über Drucktüren.</w:t>
      </w:r>
    </w:p>
    <w:p w14:paraId="403B5EA4" w14:textId="77777777" w:rsidR="00E017B9" w:rsidRPr="00CE3DB8" w:rsidRDefault="00E017B9" w:rsidP="00CE3DB8">
      <w:pPr>
        <w:pStyle w:val="10NormalerText"/>
        <w:numPr>
          <w:ilvl w:val="0"/>
          <w:numId w:val="17"/>
        </w:numPr>
      </w:pPr>
      <w:r w:rsidRPr="00CE3DB8">
        <w:t>Sämtliche Lüftungsleitungen sind sabotagesicher ausgeführt, d.h. der Einlass in die Reservoirkammer liegt mindestens ein Leitungsdurchmesser höher als der Ansaugstutzen für die Zuluft von aussen.</w:t>
      </w:r>
    </w:p>
    <w:p w14:paraId="40AA9D15" w14:textId="77777777" w:rsidR="00E017B9" w:rsidRPr="00CE3DB8" w:rsidRDefault="00CE3DB8" w:rsidP="00CE3DB8">
      <w:pPr>
        <w:pStyle w:val="10NormalerText"/>
        <w:numPr>
          <w:ilvl w:val="0"/>
          <w:numId w:val="17"/>
        </w:numPr>
      </w:pPr>
      <w:r>
        <w:t>Bis auf das StPW X</w:t>
      </w:r>
      <w:r w:rsidR="00E017B9" w:rsidRPr="00CE3DB8">
        <w:t xml:space="preserve"> und die Kleinobjekte sind sämtliche Anlagen an der Mischwasser-Kanalisation angeschlossen.</w:t>
      </w:r>
    </w:p>
    <w:p w14:paraId="6C5910DC" w14:textId="77777777" w:rsidR="00E017B9" w:rsidRPr="00CE3DB8" w:rsidRDefault="00E017B9" w:rsidP="00CE3DB8">
      <w:pPr>
        <w:pStyle w:val="10NormalerText"/>
        <w:numPr>
          <w:ilvl w:val="0"/>
          <w:numId w:val="17"/>
        </w:numPr>
      </w:pPr>
      <w:r w:rsidRPr="00CE3DB8">
        <w:t xml:space="preserve">Die Möglichkeit zur Probenahme ist nur im GWPW </w:t>
      </w:r>
      <w:r w:rsidR="00CE3DB8">
        <w:t>X</w:t>
      </w:r>
      <w:r w:rsidR="00440444">
        <w:t xml:space="preserve"> </w:t>
      </w:r>
      <w:r w:rsidRPr="00CE3DB8">
        <w:t>eingerichtet, da die Reservoire nicht in den Probezyklus des Kantonalen Labors aufgenommen wurden.</w:t>
      </w:r>
    </w:p>
    <w:p w14:paraId="2FE8A6C8" w14:textId="77777777" w:rsidR="00E017B9" w:rsidRPr="00CE3DB8" w:rsidRDefault="00E017B9" w:rsidP="00E017B9">
      <w:pPr>
        <w:ind w:left="851"/>
        <w:jc w:val="both"/>
      </w:pPr>
    </w:p>
    <w:p w14:paraId="0B531F00" w14:textId="77777777" w:rsidR="00E017B9" w:rsidRPr="00CE3DB8" w:rsidRDefault="00E017B9" w:rsidP="00E017B9">
      <w:pPr>
        <w:ind w:left="851"/>
        <w:jc w:val="both"/>
      </w:pPr>
    </w:p>
    <w:p w14:paraId="0ED8FC66" w14:textId="77777777" w:rsidR="00E017B9" w:rsidRPr="00CE3DB8" w:rsidRDefault="00E017B9" w:rsidP="00E017B9">
      <w:pPr>
        <w:shd w:val="clear" w:color="auto" w:fill="D9D9D9" w:themeFill="background1" w:themeFillShade="D9"/>
        <w:ind w:left="851"/>
        <w:rPr>
          <w:b/>
          <w:lang w:val="de-DE"/>
        </w:rPr>
      </w:pPr>
      <w:bookmarkStart w:id="58" w:name="_Toc256018093"/>
      <w:r w:rsidRPr="00CE3DB8">
        <w:rPr>
          <w:b/>
          <w:lang w:val="de-DE"/>
        </w:rPr>
        <w:t xml:space="preserve">Anlagen Druckzone </w:t>
      </w:r>
      <w:bookmarkEnd w:id="58"/>
      <w:r w:rsidR="00CE3DB8">
        <w:rPr>
          <w:b/>
          <w:lang w:val="de-DE"/>
        </w:rPr>
        <w:t>X</w:t>
      </w:r>
      <w:r w:rsidRPr="00CE3DB8">
        <w:rPr>
          <w:b/>
          <w:lang w:val="de-DE"/>
        </w:rPr>
        <w:t xml:space="preserve"> (zu</w:t>
      </w:r>
      <w:r w:rsidR="00CE3DB8">
        <w:rPr>
          <w:b/>
          <w:lang w:val="de-DE"/>
        </w:rPr>
        <w:t>m Technischen</w:t>
      </w:r>
      <w:r w:rsidRPr="00CE3DB8">
        <w:rPr>
          <w:b/>
          <w:lang w:val="de-DE"/>
        </w:rPr>
        <w:t xml:space="preserve"> Bericht </w:t>
      </w:r>
      <w:r w:rsidR="00CE3DB8">
        <w:rPr>
          <w:b/>
          <w:lang w:val="de-DE"/>
        </w:rPr>
        <w:t>Nr.</w:t>
      </w:r>
      <w:r w:rsidRPr="00CE3DB8">
        <w:rPr>
          <w:b/>
          <w:lang w:val="de-DE"/>
        </w:rPr>
        <w:t xml:space="preserve">, Kap. </w:t>
      </w:r>
      <w:r w:rsidR="00CE3DB8">
        <w:rPr>
          <w:b/>
          <w:lang w:val="de-DE"/>
        </w:rPr>
        <w:t>X</w:t>
      </w:r>
      <w:r w:rsidRPr="00CE3DB8">
        <w:rPr>
          <w:b/>
          <w:lang w:val="de-DE"/>
        </w:rPr>
        <w:t>.</w:t>
      </w:r>
      <w:r w:rsidR="00CE3DB8">
        <w:rPr>
          <w:b/>
          <w:lang w:val="de-DE"/>
        </w:rPr>
        <w:t>X</w:t>
      </w:r>
      <w:r w:rsidRPr="00CE3DB8">
        <w:rPr>
          <w:b/>
          <w:lang w:val="de-DE"/>
        </w:rPr>
        <w:t>)</w:t>
      </w:r>
    </w:p>
    <w:p w14:paraId="35578DC7" w14:textId="77777777" w:rsidR="00FB1FC5" w:rsidRDefault="00FB1FC5" w:rsidP="00E017B9">
      <w:pPr>
        <w:tabs>
          <w:tab w:val="left" w:pos="2835"/>
          <w:tab w:val="left" w:pos="5670"/>
        </w:tabs>
        <w:spacing w:before="160"/>
        <w:ind w:left="851"/>
        <w:rPr>
          <w:b/>
          <w:sz w:val="28"/>
          <w:szCs w:val="28"/>
        </w:rPr>
      </w:pPr>
      <w:bookmarkStart w:id="59" w:name="_Toc256018094"/>
    </w:p>
    <w:p w14:paraId="7AE6D206" w14:textId="77777777" w:rsidR="00E017B9" w:rsidRPr="00FB1FC5" w:rsidRDefault="00E017B9" w:rsidP="00E017B9">
      <w:pPr>
        <w:tabs>
          <w:tab w:val="left" w:pos="2835"/>
          <w:tab w:val="left" w:pos="5670"/>
        </w:tabs>
        <w:spacing w:before="160"/>
        <w:ind w:left="851"/>
        <w:rPr>
          <w:b/>
        </w:rPr>
      </w:pPr>
      <w:r w:rsidRPr="00FB1FC5">
        <w:rPr>
          <w:b/>
        </w:rPr>
        <w:t xml:space="preserve">Bespiel Grundwasserpumpwerk </w:t>
      </w:r>
      <w:bookmarkEnd w:id="59"/>
      <w:r w:rsidR="00CE3DB8" w:rsidRPr="00FB1FC5">
        <w:rPr>
          <w:b/>
        </w:rPr>
        <w:t>X</w:t>
      </w:r>
      <w:r w:rsidRPr="00FB1FC5">
        <w:rPr>
          <w:b/>
        </w:rPr>
        <w:br/>
        <w:t>(zu</w:t>
      </w:r>
      <w:r w:rsidR="00CE3DB8" w:rsidRPr="00FB1FC5">
        <w:rPr>
          <w:b/>
        </w:rPr>
        <w:t>m Technischen</w:t>
      </w:r>
      <w:r w:rsidRPr="00FB1FC5">
        <w:rPr>
          <w:b/>
        </w:rPr>
        <w:t xml:space="preserve"> Bericht </w:t>
      </w:r>
      <w:r w:rsidR="00CE3DB8" w:rsidRPr="00FB1FC5">
        <w:rPr>
          <w:b/>
        </w:rPr>
        <w:t>Nr.</w:t>
      </w:r>
      <w:r w:rsidRPr="00FB1FC5">
        <w:rPr>
          <w:b/>
        </w:rPr>
        <w:t xml:space="preserve">, Kap. </w:t>
      </w:r>
      <w:r w:rsidR="00CE3DB8" w:rsidRPr="00FB1FC5">
        <w:rPr>
          <w:b/>
        </w:rPr>
        <w:t>X.X.X</w:t>
      </w:r>
      <w:r w:rsidRPr="00FB1FC5">
        <w:rPr>
          <w:b/>
        </w:rPr>
        <w:t>)</w:t>
      </w:r>
    </w:p>
    <w:p w14:paraId="04141C01" w14:textId="77777777" w:rsidR="00E017B9" w:rsidRPr="00CE3DB8" w:rsidRDefault="00E017B9" w:rsidP="00CE3DB8">
      <w:pPr>
        <w:pStyle w:val="10NormalerText"/>
      </w:pPr>
    </w:p>
    <w:p w14:paraId="12831487" w14:textId="77777777" w:rsidR="00E017B9" w:rsidRPr="00CE3DB8" w:rsidRDefault="00CE3DB8" w:rsidP="00CE3DB8">
      <w:pPr>
        <w:pStyle w:val="10NormalerText"/>
        <w:rPr>
          <w:b/>
        </w:rPr>
      </w:pPr>
      <w:r>
        <w:rPr>
          <w:b/>
        </w:rPr>
        <w:t>Grundwasserbrunnen X</w:t>
      </w:r>
    </w:p>
    <w:p w14:paraId="49B7416E" w14:textId="77777777" w:rsidR="00E017B9" w:rsidRPr="00CE3DB8" w:rsidRDefault="00E017B9" w:rsidP="00CE3DB8">
      <w:pPr>
        <w:pStyle w:val="10NormalerText"/>
        <w:numPr>
          <w:ilvl w:val="0"/>
          <w:numId w:val="17"/>
        </w:numPr>
      </w:pPr>
      <w:r w:rsidRPr="00CE3DB8">
        <w:t>Beschrieb der Lage</w:t>
      </w:r>
    </w:p>
    <w:p w14:paraId="1655F041" w14:textId="77777777" w:rsidR="00E017B9" w:rsidRDefault="00E017B9" w:rsidP="00CE3DB8">
      <w:pPr>
        <w:pStyle w:val="10NormalerText"/>
        <w:numPr>
          <w:ilvl w:val="0"/>
          <w:numId w:val="17"/>
        </w:numPr>
      </w:pPr>
      <w:r w:rsidRPr="00CE3DB8">
        <w:t>Standort gemäss Naturgefahrenkarte</w:t>
      </w:r>
    </w:p>
    <w:p w14:paraId="79EEB88A" w14:textId="77777777" w:rsidR="00CE3DB8" w:rsidRPr="00CE3DB8" w:rsidRDefault="00CE3DB8" w:rsidP="00CE3DB8">
      <w:pPr>
        <w:pStyle w:val="10NormalerText"/>
      </w:pPr>
    </w:p>
    <w:tbl>
      <w:tblPr>
        <w:tblW w:w="8430" w:type="dxa"/>
        <w:tblInd w:w="921" w:type="dxa"/>
        <w:tblBorders>
          <w:left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4"/>
        <w:gridCol w:w="1134"/>
        <w:gridCol w:w="992"/>
      </w:tblGrid>
      <w:tr w:rsidR="00E017B9" w:rsidRPr="004907D5" w14:paraId="0E43CFDD" w14:textId="77777777" w:rsidTr="00CE3DB8">
        <w:tc>
          <w:tcPr>
            <w:tcW w:w="6304" w:type="dxa"/>
            <w:tcBorders>
              <w:top w:val="single" w:sz="4" w:space="0" w:color="auto"/>
              <w:bottom w:val="dotted" w:sz="4" w:space="0" w:color="auto"/>
            </w:tcBorders>
          </w:tcPr>
          <w:p w14:paraId="562A788C" w14:textId="77777777" w:rsidR="00E017B9" w:rsidRPr="004907D5" w:rsidRDefault="00E017B9" w:rsidP="00CE3DB8">
            <w:pPr>
              <w:pStyle w:val="10NormalerText"/>
              <w:ind w:left="0"/>
            </w:pPr>
            <w:r w:rsidRPr="004907D5">
              <w:rPr>
                <w:sz w:val="12"/>
              </w:rPr>
              <w:br w:type="page"/>
            </w:r>
            <w:r w:rsidRPr="004907D5">
              <w:t xml:space="preserve">Erstellungsjahr </w:t>
            </w:r>
          </w:p>
        </w:tc>
        <w:tc>
          <w:tcPr>
            <w:tcW w:w="1134" w:type="dxa"/>
            <w:tcBorders>
              <w:top w:val="single" w:sz="4" w:space="0" w:color="auto"/>
              <w:bottom w:val="dotted" w:sz="4" w:space="0" w:color="auto"/>
              <w:right w:val="nil"/>
            </w:tcBorders>
          </w:tcPr>
          <w:p w14:paraId="365F7AC9" w14:textId="77777777" w:rsidR="00E017B9" w:rsidRPr="004907D5" w:rsidRDefault="00CE3DB8" w:rsidP="00CE3DB8">
            <w:pPr>
              <w:pStyle w:val="10NormalerText"/>
              <w:ind w:left="0"/>
            </w:pPr>
            <w:r>
              <w:t>JJJJ</w:t>
            </w:r>
          </w:p>
        </w:tc>
        <w:tc>
          <w:tcPr>
            <w:tcW w:w="992" w:type="dxa"/>
            <w:tcBorders>
              <w:top w:val="single" w:sz="4" w:space="0" w:color="auto"/>
              <w:left w:val="nil"/>
              <w:bottom w:val="dotted" w:sz="4" w:space="0" w:color="auto"/>
              <w:right w:val="single" w:sz="4" w:space="0" w:color="auto"/>
            </w:tcBorders>
          </w:tcPr>
          <w:p w14:paraId="07F64864" w14:textId="77777777" w:rsidR="00E017B9" w:rsidRPr="004907D5" w:rsidRDefault="00E017B9" w:rsidP="00CE3DB8">
            <w:pPr>
              <w:pStyle w:val="10NormalerText"/>
              <w:ind w:left="0"/>
            </w:pPr>
          </w:p>
        </w:tc>
      </w:tr>
      <w:tr w:rsidR="00E017B9" w:rsidRPr="004907D5" w14:paraId="03B232EB" w14:textId="77777777" w:rsidTr="00CE3DB8">
        <w:tc>
          <w:tcPr>
            <w:tcW w:w="6304" w:type="dxa"/>
            <w:tcBorders>
              <w:top w:val="dotted" w:sz="4" w:space="0" w:color="auto"/>
              <w:bottom w:val="single" w:sz="4" w:space="0" w:color="auto"/>
            </w:tcBorders>
          </w:tcPr>
          <w:p w14:paraId="5A8A1937" w14:textId="77777777" w:rsidR="00E017B9" w:rsidRPr="004907D5" w:rsidRDefault="00E017B9" w:rsidP="00CE3DB8">
            <w:pPr>
              <w:pStyle w:val="10NormalerText"/>
              <w:ind w:left="0"/>
            </w:pPr>
            <w:r w:rsidRPr="004907D5">
              <w:t>Mittlerer Wasserstand im Betrieb</w:t>
            </w:r>
          </w:p>
        </w:tc>
        <w:tc>
          <w:tcPr>
            <w:tcW w:w="1134" w:type="dxa"/>
            <w:tcBorders>
              <w:top w:val="dotted" w:sz="4" w:space="0" w:color="auto"/>
              <w:bottom w:val="single" w:sz="4" w:space="0" w:color="auto"/>
              <w:right w:val="nil"/>
            </w:tcBorders>
          </w:tcPr>
          <w:p w14:paraId="7EF63B34" w14:textId="77777777" w:rsidR="00E017B9" w:rsidRPr="004907D5" w:rsidRDefault="00E017B9" w:rsidP="00CE3DB8">
            <w:pPr>
              <w:pStyle w:val="10NormalerText"/>
              <w:ind w:left="0"/>
            </w:pPr>
            <w:r w:rsidRPr="004907D5">
              <w:t>X</w:t>
            </w:r>
            <w:r w:rsidR="00CE3DB8">
              <w:t>XX.XX</w:t>
            </w:r>
          </w:p>
        </w:tc>
        <w:tc>
          <w:tcPr>
            <w:tcW w:w="992" w:type="dxa"/>
            <w:tcBorders>
              <w:top w:val="dotted" w:sz="4" w:space="0" w:color="auto"/>
              <w:left w:val="nil"/>
              <w:bottom w:val="single" w:sz="4" w:space="0" w:color="auto"/>
              <w:right w:val="single" w:sz="4" w:space="0" w:color="auto"/>
            </w:tcBorders>
          </w:tcPr>
          <w:p w14:paraId="474A2D21" w14:textId="77777777" w:rsidR="00E017B9" w:rsidRPr="004907D5" w:rsidRDefault="00E017B9" w:rsidP="00CE3DB8">
            <w:pPr>
              <w:pStyle w:val="10NormalerText"/>
              <w:ind w:left="0"/>
            </w:pPr>
            <w:r w:rsidRPr="004907D5">
              <w:t>m.</w:t>
            </w:r>
            <w:r w:rsidR="00CE3DB8">
              <w:t xml:space="preserve"> </w:t>
            </w:r>
            <w:r w:rsidRPr="004907D5">
              <w:t>ü.</w:t>
            </w:r>
            <w:r w:rsidR="00CE3DB8">
              <w:t xml:space="preserve"> </w:t>
            </w:r>
            <w:r w:rsidRPr="004907D5">
              <w:t>M</w:t>
            </w:r>
          </w:p>
        </w:tc>
      </w:tr>
    </w:tbl>
    <w:p w14:paraId="6658125F" w14:textId="77777777" w:rsidR="00E017B9" w:rsidRPr="004907D5" w:rsidRDefault="00E017B9" w:rsidP="00CE3DB8">
      <w:pPr>
        <w:pStyle w:val="10NormalerText"/>
      </w:pPr>
    </w:p>
    <w:p w14:paraId="5BC5BEC5" w14:textId="77777777" w:rsidR="00E017B9" w:rsidRPr="00CE3DB8" w:rsidRDefault="00FB1FC5" w:rsidP="00CE3DB8">
      <w:pPr>
        <w:pStyle w:val="10NormalerText"/>
        <w:numPr>
          <w:ilvl w:val="0"/>
          <w:numId w:val="17"/>
        </w:numPr>
      </w:pPr>
      <w:r>
        <w:br w:type="column"/>
      </w:r>
      <w:r w:rsidR="00E017B9" w:rsidRPr="00CE3DB8">
        <w:t>Allgemeine Zustandsbeurteilung/allgemein anerkannten Regeln der Technik</w:t>
      </w:r>
    </w:p>
    <w:p w14:paraId="4C3479DC" w14:textId="77777777" w:rsidR="00E017B9" w:rsidRPr="00CE3DB8" w:rsidRDefault="00E017B9" w:rsidP="00CE3DB8">
      <w:pPr>
        <w:pStyle w:val="10NormalerText"/>
        <w:numPr>
          <w:ilvl w:val="0"/>
          <w:numId w:val="17"/>
        </w:numPr>
      </w:pPr>
      <w:r w:rsidRPr="00CE3DB8">
        <w:t>Risikobeurteilung</w:t>
      </w:r>
    </w:p>
    <w:p w14:paraId="1433D526" w14:textId="77777777" w:rsidR="00E017B9" w:rsidRPr="00CE3DB8" w:rsidRDefault="00E017B9" w:rsidP="00CE3DB8">
      <w:pPr>
        <w:pStyle w:val="10NormalerText"/>
        <w:numPr>
          <w:ilvl w:val="0"/>
          <w:numId w:val="17"/>
        </w:numPr>
      </w:pPr>
      <w:r w:rsidRPr="00CE3DB8">
        <w:t>Beschrieb GW-Brunnen mit spezifischer Beurteilung</w:t>
      </w:r>
    </w:p>
    <w:p w14:paraId="2384DFAF" w14:textId="77777777" w:rsidR="00E017B9" w:rsidRDefault="00E017B9" w:rsidP="00CE3DB8">
      <w:pPr>
        <w:pStyle w:val="10NormalerText"/>
        <w:numPr>
          <w:ilvl w:val="0"/>
          <w:numId w:val="17"/>
        </w:numPr>
      </w:pPr>
      <w:r w:rsidRPr="00CE3DB8">
        <w:t xml:space="preserve">Pumpentyp </w:t>
      </w:r>
      <w:r w:rsidR="001C5123">
        <w:t>und</w:t>
      </w:r>
      <w:r w:rsidRPr="00CE3DB8">
        <w:t xml:space="preserve"> -daten</w:t>
      </w:r>
    </w:p>
    <w:p w14:paraId="3B85FDFD" w14:textId="77777777" w:rsidR="00CE3DB8" w:rsidRDefault="00CE3DB8" w:rsidP="00CE3DB8">
      <w:pPr>
        <w:pStyle w:val="10NormalerText"/>
      </w:pPr>
    </w:p>
    <w:tbl>
      <w:tblPr>
        <w:tblW w:w="8505" w:type="dxa"/>
        <w:tblInd w:w="846" w:type="dxa"/>
        <w:tblBorders>
          <w:left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1134"/>
        <w:gridCol w:w="992"/>
      </w:tblGrid>
      <w:tr w:rsidR="00E017B9" w:rsidRPr="004907D5" w14:paraId="7F7E5991" w14:textId="77777777" w:rsidTr="0059472C">
        <w:tc>
          <w:tcPr>
            <w:tcW w:w="6379" w:type="dxa"/>
            <w:tcBorders>
              <w:top w:val="single" w:sz="4" w:space="0" w:color="auto"/>
            </w:tcBorders>
            <w:vAlign w:val="center"/>
          </w:tcPr>
          <w:p w14:paraId="1E6D9C58" w14:textId="77777777" w:rsidR="00E017B9" w:rsidRPr="004907D5" w:rsidRDefault="00E017B9" w:rsidP="00CE3DB8">
            <w:pPr>
              <w:pStyle w:val="10NormalerText"/>
              <w:ind w:left="0"/>
            </w:pPr>
            <w:r w:rsidRPr="004907D5">
              <w:t>Baujahr</w:t>
            </w:r>
          </w:p>
        </w:tc>
        <w:tc>
          <w:tcPr>
            <w:tcW w:w="2126" w:type="dxa"/>
            <w:gridSpan w:val="2"/>
            <w:tcBorders>
              <w:top w:val="single" w:sz="4" w:space="0" w:color="auto"/>
              <w:right w:val="single" w:sz="4" w:space="0" w:color="auto"/>
            </w:tcBorders>
            <w:vAlign w:val="center"/>
          </w:tcPr>
          <w:p w14:paraId="6E138FBE" w14:textId="77777777" w:rsidR="00E017B9" w:rsidRPr="004907D5" w:rsidRDefault="00CE3DB8" w:rsidP="0059472C">
            <w:pPr>
              <w:pStyle w:val="10NormalerText"/>
              <w:ind w:left="0"/>
              <w:jc w:val="center"/>
            </w:pPr>
            <w:r>
              <w:t>JJJJ</w:t>
            </w:r>
          </w:p>
        </w:tc>
      </w:tr>
      <w:tr w:rsidR="00E017B9" w:rsidRPr="004907D5" w14:paraId="2B5659E6" w14:textId="77777777" w:rsidTr="0059472C">
        <w:tc>
          <w:tcPr>
            <w:tcW w:w="6379" w:type="dxa"/>
            <w:vAlign w:val="center"/>
          </w:tcPr>
          <w:p w14:paraId="2D3EFF18" w14:textId="77777777" w:rsidR="00E017B9" w:rsidRPr="004907D5" w:rsidRDefault="00E017B9" w:rsidP="00CE3DB8">
            <w:pPr>
              <w:pStyle w:val="10NormalerText"/>
              <w:ind w:left="0"/>
            </w:pPr>
            <w:r w:rsidRPr="004907D5">
              <w:t>Einschaltung</w:t>
            </w:r>
          </w:p>
        </w:tc>
        <w:tc>
          <w:tcPr>
            <w:tcW w:w="2126" w:type="dxa"/>
            <w:gridSpan w:val="2"/>
            <w:tcBorders>
              <w:right w:val="single" w:sz="4" w:space="0" w:color="auto"/>
            </w:tcBorders>
            <w:vAlign w:val="center"/>
          </w:tcPr>
          <w:p w14:paraId="64CD1974" w14:textId="77777777" w:rsidR="00E017B9" w:rsidRPr="004907D5" w:rsidRDefault="00E017B9" w:rsidP="0059472C">
            <w:pPr>
              <w:pStyle w:val="10NormalerText"/>
              <w:ind w:left="0"/>
              <w:jc w:val="center"/>
            </w:pPr>
            <w:r w:rsidRPr="004907D5">
              <w:t>Frequenzumrichter</w:t>
            </w:r>
          </w:p>
        </w:tc>
      </w:tr>
      <w:tr w:rsidR="00E017B9" w:rsidRPr="004907D5" w14:paraId="76058586" w14:textId="77777777" w:rsidTr="00447E33">
        <w:tc>
          <w:tcPr>
            <w:tcW w:w="6379" w:type="dxa"/>
            <w:vAlign w:val="center"/>
          </w:tcPr>
          <w:p w14:paraId="2AC38F78" w14:textId="77777777" w:rsidR="00E017B9" w:rsidRPr="004907D5" w:rsidRDefault="00E017B9" w:rsidP="0059472C">
            <w:pPr>
              <w:pStyle w:val="10NormalerText"/>
              <w:tabs>
                <w:tab w:val="left" w:pos="4323"/>
              </w:tabs>
              <w:ind w:left="0"/>
            </w:pPr>
            <w:r w:rsidRPr="004907D5">
              <w:t>Drehzahl</w:t>
            </w:r>
            <w:r w:rsidRPr="004907D5">
              <w:tab/>
              <w:t>frequenzgesteuert</w:t>
            </w:r>
          </w:p>
        </w:tc>
        <w:tc>
          <w:tcPr>
            <w:tcW w:w="1134" w:type="dxa"/>
            <w:tcBorders>
              <w:right w:val="nil"/>
            </w:tcBorders>
            <w:vAlign w:val="center"/>
          </w:tcPr>
          <w:p w14:paraId="2B63A9F0" w14:textId="77777777" w:rsidR="00E017B9" w:rsidRPr="004907D5" w:rsidRDefault="00E017B9" w:rsidP="0059472C">
            <w:pPr>
              <w:pStyle w:val="10NormalerText"/>
              <w:ind w:left="0"/>
              <w:jc w:val="right"/>
            </w:pPr>
          </w:p>
        </w:tc>
        <w:tc>
          <w:tcPr>
            <w:tcW w:w="992" w:type="dxa"/>
            <w:tcBorders>
              <w:top w:val="dotted" w:sz="4" w:space="0" w:color="auto"/>
              <w:left w:val="nil"/>
              <w:bottom w:val="dotted" w:sz="4" w:space="0" w:color="auto"/>
              <w:right w:val="single" w:sz="4" w:space="0" w:color="auto"/>
            </w:tcBorders>
            <w:vAlign w:val="center"/>
          </w:tcPr>
          <w:p w14:paraId="297B30A2" w14:textId="77777777" w:rsidR="00E017B9" w:rsidRPr="004907D5" w:rsidRDefault="00E017B9" w:rsidP="00CE3DB8">
            <w:pPr>
              <w:pStyle w:val="10NormalerText"/>
              <w:ind w:left="0"/>
            </w:pPr>
            <w:r w:rsidRPr="004907D5">
              <w:t>U/min</w:t>
            </w:r>
          </w:p>
        </w:tc>
      </w:tr>
      <w:tr w:rsidR="00E017B9" w:rsidRPr="004907D5" w14:paraId="515FB61C" w14:textId="77777777" w:rsidTr="00447E33">
        <w:tc>
          <w:tcPr>
            <w:tcW w:w="6379" w:type="dxa"/>
            <w:vAlign w:val="center"/>
          </w:tcPr>
          <w:p w14:paraId="4CE05B3E" w14:textId="77777777" w:rsidR="00E017B9" w:rsidRPr="004907D5" w:rsidRDefault="00E017B9" w:rsidP="00CE3DB8">
            <w:pPr>
              <w:pStyle w:val="10NormalerText"/>
              <w:ind w:left="0"/>
            </w:pPr>
            <w:r w:rsidRPr="004907D5">
              <w:t>Motoren-Nennleistung</w:t>
            </w:r>
          </w:p>
        </w:tc>
        <w:tc>
          <w:tcPr>
            <w:tcW w:w="1134" w:type="dxa"/>
            <w:tcBorders>
              <w:right w:val="nil"/>
            </w:tcBorders>
            <w:vAlign w:val="center"/>
          </w:tcPr>
          <w:p w14:paraId="56193336" w14:textId="77777777" w:rsidR="00E017B9" w:rsidRPr="004907D5" w:rsidRDefault="00E017B9" w:rsidP="0059472C">
            <w:pPr>
              <w:pStyle w:val="10NormalerText"/>
              <w:ind w:left="0"/>
              <w:jc w:val="right"/>
            </w:pPr>
          </w:p>
        </w:tc>
        <w:tc>
          <w:tcPr>
            <w:tcW w:w="992" w:type="dxa"/>
            <w:tcBorders>
              <w:top w:val="nil"/>
              <w:left w:val="nil"/>
              <w:bottom w:val="dotted" w:sz="4" w:space="0" w:color="auto"/>
              <w:right w:val="single" w:sz="4" w:space="0" w:color="auto"/>
            </w:tcBorders>
            <w:vAlign w:val="center"/>
          </w:tcPr>
          <w:p w14:paraId="1FCE88B8" w14:textId="77777777" w:rsidR="00E017B9" w:rsidRPr="004907D5" w:rsidRDefault="00E017B9" w:rsidP="00CE3DB8">
            <w:pPr>
              <w:pStyle w:val="10NormalerText"/>
              <w:ind w:left="0"/>
            </w:pPr>
            <w:r w:rsidRPr="004907D5">
              <w:t>kW</w:t>
            </w:r>
          </w:p>
        </w:tc>
      </w:tr>
      <w:tr w:rsidR="00E017B9" w:rsidRPr="004907D5" w14:paraId="632C1C04" w14:textId="77777777" w:rsidTr="00447E33">
        <w:tc>
          <w:tcPr>
            <w:tcW w:w="6379" w:type="dxa"/>
            <w:vAlign w:val="center"/>
          </w:tcPr>
          <w:p w14:paraId="5FDA4402" w14:textId="77777777" w:rsidR="00E017B9" w:rsidRPr="004907D5" w:rsidRDefault="00E017B9" w:rsidP="00CE3DB8">
            <w:pPr>
              <w:pStyle w:val="10NormalerText"/>
              <w:ind w:left="0"/>
            </w:pPr>
            <w:r w:rsidRPr="004907D5">
              <w:t>Förderstrom nach Pumpendaten</w:t>
            </w:r>
          </w:p>
        </w:tc>
        <w:tc>
          <w:tcPr>
            <w:tcW w:w="1134" w:type="dxa"/>
            <w:tcBorders>
              <w:right w:val="nil"/>
            </w:tcBorders>
            <w:vAlign w:val="center"/>
          </w:tcPr>
          <w:p w14:paraId="536FF9E2" w14:textId="77777777" w:rsidR="00E017B9" w:rsidRPr="004907D5" w:rsidRDefault="00E017B9" w:rsidP="0059472C">
            <w:pPr>
              <w:pStyle w:val="10NormalerText"/>
              <w:ind w:left="0"/>
              <w:jc w:val="right"/>
            </w:pPr>
          </w:p>
        </w:tc>
        <w:tc>
          <w:tcPr>
            <w:tcW w:w="992" w:type="dxa"/>
            <w:tcBorders>
              <w:top w:val="dotted" w:sz="4" w:space="0" w:color="auto"/>
              <w:left w:val="nil"/>
              <w:bottom w:val="dotted" w:sz="4" w:space="0" w:color="auto"/>
              <w:right w:val="single" w:sz="4" w:space="0" w:color="auto"/>
            </w:tcBorders>
            <w:vAlign w:val="center"/>
          </w:tcPr>
          <w:p w14:paraId="09D2484B" w14:textId="77777777" w:rsidR="00E017B9" w:rsidRPr="004907D5" w:rsidRDefault="00E017B9" w:rsidP="00CE3DB8">
            <w:pPr>
              <w:pStyle w:val="10NormalerText"/>
              <w:ind w:left="0"/>
            </w:pPr>
            <w:r w:rsidRPr="004907D5">
              <w:t>l/min</w:t>
            </w:r>
          </w:p>
        </w:tc>
      </w:tr>
      <w:tr w:rsidR="00E017B9" w:rsidRPr="004907D5" w14:paraId="448BF0F8" w14:textId="77777777" w:rsidTr="00447E33">
        <w:tc>
          <w:tcPr>
            <w:tcW w:w="6379" w:type="dxa"/>
            <w:vAlign w:val="center"/>
          </w:tcPr>
          <w:p w14:paraId="2E3BBD31" w14:textId="77777777" w:rsidR="00E017B9" w:rsidRPr="004907D5" w:rsidRDefault="00E017B9" w:rsidP="00CE3DB8">
            <w:pPr>
              <w:pStyle w:val="10NormalerText"/>
              <w:ind w:left="0"/>
            </w:pPr>
          </w:p>
        </w:tc>
        <w:tc>
          <w:tcPr>
            <w:tcW w:w="1134" w:type="dxa"/>
            <w:tcBorders>
              <w:right w:val="nil"/>
            </w:tcBorders>
            <w:vAlign w:val="center"/>
          </w:tcPr>
          <w:p w14:paraId="44D5BE51" w14:textId="77777777" w:rsidR="00E017B9" w:rsidRPr="004907D5" w:rsidRDefault="00E017B9" w:rsidP="0059472C">
            <w:pPr>
              <w:pStyle w:val="10NormalerText"/>
              <w:ind w:left="0"/>
              <w:jc w:val="right"/>
            </w:pPr>
          </w:p>
        </w:tc>
        <w:tc>
          <w:tcPr>
            <w:tcW w:w="992" w:type="dxa"/>
            <w:tcBorders>
              <w:top w:val="dotted" w:sz="4" w:space="0" w:color="auto"/>
              <w:left w:val="nil"/>
              <w:bottom w:val="dotted" w:sz="4" w:space="0" w:color="auto"/>
              <w:right w:val="single" w:sz="4" w:space="0" w:color="auto"/>
            </w:tcBorders>
            <w:vAlign w:val="center"/>
          </w:tcPr>
          <w:p w14:paraId="56F30822" w14:textId="77777777" w:rsidR="00E017B9" w:rsidRPr="004907D5" w:rsidRDefault="00E017B9" w:rsidP="00CE3DB8">
            <w:pPr>
              <w:pStyle w:val="10NormalerText"/>
              <w:ind w:left="0"/>
            </w:pPr>
            <w:r w:rsidRPr="004907D5">
              <w:t>m</w:t>
            </w:r>
            <w:r w:rsidRPr="004907D5">
              <w:rPr>
                <w:vertAlign w:val="superscript"/>
              </w:rPr>
              <w:t>3</w:t>
            </w:r>
            <w:r w:rsidRPr="004907D5">
              <w:t>/h</w:t>
            </w:r>
          </w:p>
        </w:tc>
      </w:tr>
      <w:tr w:rsidR="00E017B9" w:rsidRPr="004907D5" w14:paraId="30EAE7E1" w14:textId="77777777" w:rsidTr="00447E33">
        <w:tc>
          <w:tcPr>
            <w:tcW w:w="6379" w:type="dxa"/>
            <w:tcBorders>
              <w:bottom w:val="single" w:sz="4" w:space="0" w:color="auto"/>
            </w:tcBorders>
            <w:vAlign w:val="center"/>
          </w:tcPr>
          <w:p w14:paraId="47A83428" w14:textId="77777777" w:rsidR="00E017B9" w:rsidRPr="004907D5" w:rsidRDefault="00E017B9" w:rsidP="00CE3DB8">
            <w:pPr>
              <w:pStyle w:val="10NormalerText"/>
              <w:ind w:left="0"/>
            </w:pPr>
            <w:r w:rsidRPr="004907D5">
              <w:t>Förderhöhe</w:t>
            </w:r>
          </w:p>
        </w:tc>
        <w:tc>
          <w:tcPr>
            <w:tcW w:w="1134" w:type="dxa"/>
            <w:tcBorders>
              <w:bottom w:val="single" w:sz="4" w:space="0" w:color="auto"/>
              <w:right w:val="nil"/>
            </w:tcBorders>
            <w:vAlign w:val="center"/>
          </w:tcPr>
          <w:p w14:paraId="1AE5C91C" w14:textId="77777777" w:rsidR="00E017B9" w:rsidRPr="004907D5" w:rsidRDefault="00E017B9" w:rsidP="0059472C">
            <w:pPr>
              <w:pStyle w:val="10NormalerText"/>
              <w:ind w:left="0"/>
              <w:jc w:val="right"/>
            </w:pPr>
          </w:p>
        </w:tc>
        <w:tc>
          <w:tcPr>
            <w:tcW w:w="992" w:type="dxa"/>
            <w:tcBorders>
              <w:top w:val="dotted" w:sz="4" w:space="0" w:color="auto"/>
              <w:left w:val="nil"/>
              <w:bottom w:val="single" w:sz="4" w:space="0" w:color="auto"/>
              <w:right w:val="single" w:sz="4" w:space="0" w:color="auto"/>
            </w:tcBorders>
            <w:vAlign w:val="center"/>
          </w:tcPr>
          <w:p w14:paraId="7C610432" w14:textId="77777777" w:rsidR="00E017B9" w:rsidRPr="004907D5" w:rsidRDefault="00E017B9" w:rsidP="00CE3DB8">
            <w:pPr>
              <w:pStyle w:val="10NormalerText"/>
              <w:ind w:left="0"/>
            </w:pPr>
            <w:r w:rsidRPr="004907D5">
              <w:t>m</w:t>
            </w:r>
          </w:p>
        </w:tc>
      </w:tr>
    </w:tbl>
    <w:p w14:paraId="3ECE6400" w14:textId="77777777" w:rsidR="00E017B9" w:rsidRPr="004907D5" w:rsidRDefault="00E017B9" w:rsidP="00CE3DB8">
      <w:pPr>
        <w:pStyle w:val="10NormalerText"/>
      </w:pPr>
    </w:p>
    <w:p w14:paraId="0EDF35DC" w14:textId="77777777" w:rsidR="00E017B9" w:rsidRPr="00CE3DB8" w:rsidRDefault="00E017B9" w:rsidP="00CE3DB8">
      <w:pPr>
        <w:pStyle w:val="10NormalerText"/>
        <w:numPr>
          <w:ilvl w:val="0"/>
          <w:numId w:val="17"/>
        </w:numPr>
      </w:pPr>
      <w:r w:rsidRPr="00CE3DB8">
        <w:t>Strömungswächter</w:t>
      </w:r>
    </w:p>
    <w:p w14:paraId="2421F4F1" w14:textId="77777777" w:rsidR="00E017B9" w:rsidRPr="00CE3DB8" w:rsidRDefault="00E017B9" w:rsidP="00CE3DB8">
      <w:pPr>
        <w:pStyle w:val="10NormalerText"/>
        <w:numPr>
          <w:ilvl w:val="0"/>
          <w:numId w:val="17"/>
        </w:numPr>
      </w:pPr>
      <w:r w:rsidRPr="00CE3DB8">
        <w:t>Monitoring (Druck, Temperatur, Trübung, …)</w:t>
      </w:r>
    </w:p>
    <w:p w14:paraId="45BE87FC" w14:textId="77777777" w:rsidR="00E017B9" w:rsidRPr="00CE3DB8" w:rsidRDefault="00E017B9" w:rsidP="00CE3DB8">
      <w:pPr>
        <w:pStyle w:val="10NormalerText"/>
      </w:pPr>
    </w:p>
    <w:p w14:paraId="39739E7F" w14:textId="77777777" w:rsidR="00E017B9" w:rsidRPr="00CE3DB8" w:rsidRDefault="00E017B9" w:rsidP="00CE3DB8">
      <w:pPr>
        <w:pStyle w:val="10NormalerText"/>
        <w:rPr>
          <w:b/>
          <w:iCs/>
        </w:rPr>
      </w:pPr>
      <w:r w:rsidRPr="00CE3DB8">
        <w:rPr>
          <w:b/>
          <w:iCs/>
        </w:rPr>
        <w:t>Pumpenhaus</w:t>
      </w:r>
    </w:p>
    <w:p w14:paraId="239440B6" w14:textId="77777777" w:rsidR="00E017B9" w:rsidRPr="00CE3DB8" w:rsidRDefault="00E017B9" w:rsidP="00CE3DB8">
      <w:pPr>
        <w:pStyle w:val="10NormalerText"/>
        <w:numPr>
          <w:ilvl w:val="0"/>
          <w:numId w:val="17"/>
        </w:numPr>
      </w:pPr>
      <w:r w:rsidRPr="00CE3DB8">
        <w:t>Beschrieb der Lage</w:t>
      </w:r>
    </w:p>
    <w:p w14:paraId="0983400A" w14:textId="77777777" w:rsidR="00E017B9" w:rsidRPr="00CE3DB8" w:rsidRDefault="00E017B9" w:rsidP="00CE3DB8">
      <w:pPr>
        <w:pStyle w:val="10NormalerText"/>
        <w:numPr>
          <w:ilvl w:val="0"/>
          <w:numId w:val="17"/>
        </w:numPr>
      </w:pPr>
      <w:r w:rsidRPr="00CE3DB8">
        <w:t>Allgemeine Zustandsbeurteilung</w:t>
      </w:r>
    </w:p>
    <w:p w14:paraId="0B3C82C6" w14:textId="77777777" w:rsidR="00E017B9" w:rsidRPr="00CE3DB8" w:rsidRDefault="00E017B9" w:rsidP="00CE3DB8">
      <w:pPr>
        <w:pStyle w:val="10NormalerText"/>
        <w:numPr>
          <w:ilvl w:val="0"/>
          <w:numId w:val="17"/>
        </w:numPr>
      </w:pPr>
      <w:r w:rsidRPr="00CE3DB8">
        <w:t>Objektbeschrieb mit spezifischen Beurteilungen nach den allgemein anerkannten Regeln der Technik</w:t>
      </w:r>
    </w:p>
    <w:p w14:paraId="2B718FD1" w14:textId="77777777" w:rsidR="00E017B9" w:rsidRPr="00CE3DB8" w:rsidRDefault="00E017B9" w:rsidP="00CE3DB8">
      <w:pPr>
        <w:pStyle w:val="10NormalerText"/>
        <w:numPr>
          <w:ilvl w:val="0"/>
          <w:numId w:val="17"/>
        </w:numPr>
      </w:pPr>
      <w:r w:rsidRPr="00CE3DB8">
        <w:t>Sabotageschutz</w:t>
      </w:r>
    </w:p>
    <w:p w14:paraId="3EA70D02" w14:textId="77777777" w:rsidR="00E017B9" w:rsidRPr="00CE3DB8" w:rsidRDefault="00E017B9" w:rsidP="00CE3DB8">
      <w:pPr>
        <w:pStyle w:val="10NormalerText"/>
        <w:numPr>
          <w:ilvl w:val="0"/>
          <w:numId w:val="17"/>
        </w:numPr>
      </w:pPr>
      <w:r w:rsidRPr="00CE3DB8">
        <w:t>Probenahmen</w:t>
      </w:r>
    </w:p>
    <w:p w14:paraId="29AAD587" w14:textId="77777777" w:rsidR="00E017B9" w:rsidRPr="00CE3DB8" w:rsidRDefault="00E017B9" w:rsidP="00CE3DB8">
      <w:pPr>
        <w:pStyle w:val="10NormalerText"/>
        <w:numPr>
          <w:ilvl w:val="0"/>
          <w:numId w:val="17"/>
        </w:numPr>
      </w:pPr>
      <w:r w:rsidRPr="00CE3DB8">
        <w:t>Aufbereitungsanlage</w:t>
      </w:r>
    </w:p>
    <w:p w14:paraId="19CE60AE" w14:textId="77777777" w:rsidR="00E017B9" w:rsidRPr="004907D5" w:rsidRDefault="00E017B9" w:rsidP="00CE3DB8">
      <w:pPr>
        <w:pStyle w:val="10NormalerText"/>
      </w:pPr>
    </w:p>
    <w:p w14:paraId="1D5FB560" w14:textId="77777777" w:rsidR="00E017B9" w:rsidRPr="004907D5" w:rsidRDefault="00E017B9" w:rsidP="00CE3DB8">
      <w:pPr>
        <w:pStyle w:val="10NormalerText"/>
        <w:rPr>
          <w:b/>
          <w:i/>
          <w:iCs/>
        </w:rPr>
      </w:pPr>
      <w:r w:rsidRPr="004907D5">
        <w:rPr>
          <w:b/>
          <w:i/>
          <w:iCs/>
        </w:rPr>
        <w:t>Netzpumpen</w:t>
      </w:r>
    </w:p>
    <w:p w14:paraId="7BBDE642" w14:textId="77777777" w:rsidR="00E017B9" w:rsidRPr="00CE3DB8" w:rsidRDefault="00E017B9" w:rsidP="00CE3DB8">
      <w:pPr>
        <w:pStyle w:val="10NormalerText"/>
        <w:numPr>
          <w:ilvl w:val="0"/>
          <w:numId w:val="17"/>
        </w:numPr>
      </w:pPr>
      <w:r w:rsidRPr="00CE3DB8">
        <w:t>Systembeschrieb (Förderung in Zone X)</w:t>
      </w:r>
    </w:p>
    <w:p w14:paraId="3F376FA2" w14:textId="77777777" w:rsidR="00E017B9" w:rsidRPr="00CE3DB8" w:rsidRDefault="00E017B9" w:rsidP="00CE3DB8">
      <w:pPr>
        <w:pStyle w:val="10NormalerText"/>
        <w:numPr>
          <w:ilvl w:val="0"/>
          <w:numId w:val="17"/>
        </w:numPr>
      </w:pPr>
      <w:r w:rsidRPr="00CE3DB8">
        <w:t>Allgemeine Zustandsbeurteilung</w:t>
      </w:r>
    </w:p>
    <w:p w14:paraId="4CC264DB" w14:textId="77777777" w:rsidR="00E017B9" w:rsidRDefault="00E017B9" w:rsidP="00CE3DB8">
      <w:pPr>
        <w:pStyle w:val="10NormalerText"/>
        <w:numPr>
          <w:ilvl w:val="0"/>
          <w:numId w:val="17"/>
        </w:numPr>
      </w:pPr>
      <w:r w:rsidRPr="00CE3DB8">
        <w:t>Anlagebeschrieb (Schwungrad, Anlaufdrosselklappe, Rückschlagklappe, Düsenrückschlagventil, Parallellauf, Druckschlagdämpfung…) mit spezifischen Beurteilungen nach den allgemein anerkannten Regeln der Technik</w:t>
      </w:r>
    </w:p>
    <w:p w14:paraId="58A3F894" w14:textId="77777777" w:rsidR="0059472C" w:rsidRPr="00CE3DB8" w:rsidRDefault="00FB1FC5" w:rsidP="0059472C">
      <w:pPr>
        <w:pStyle w:val="10NormalerText"/>
      </w:pPr>
      <w:r>
        <w:br w:type="column"/>
      </w:r>
    </w:p>
    <w:tbl>
      <w:tblPr>
        <w:tblW w:w="8430" w:type="dxa"/>
        <w:tblInd w:w="921" w:type="dxa"/>
        <w:tblBorders>
          <w:left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4"/>
        <w:gridCol w:w="1134"/>
        <w:gridCol w:w="992"/>
      </w:tblGrid>
      <w:tr w:rsidR="00E017B9" w:rsidRPr="004907D5" w14:paraId="4DDA6624" w14:textId="77777777" w:rsidTr="0059472C">
        <w:tc>
          <w:tcPr>
            <w:tcW w:w="6304" w:type="dxa"/>
            <w:tcBorders>
              <w:top w:val="single" w:sz="4" w:space="0" w:color="auto"/>
            </w:tcBorders>
            <w:shd w:val="clear" w:color="auto" w:fill="auto"/>
            <w:vAlign w:val="center"/>
          </w:tcPr>
          <w:p w14:paraId="2584297F" w14:textId="77777777" w:rsidR="00E017B9" w:rsidRPr="004907D5" w:rsidRDefault="00E017B9" w:rsidP="0059472C">
            <w:pPr>
              <w:pStyle w:val="10NormalerText"/>
              <w:ind w:left="0"/>
            </w:pPr>
            <w:r w:rsidRPr="004907D5">
              <w:t>Baujahr</w:t>
            </w:r>
          </w:p>
        </w:tc>
        <w:tc>
          <w:tcPr>
            <w:tcW w:w="2126" w:type="dxa"/>
            <w:gridSpan w:val="2"/>
            <w:tcBorders>
              <w:top w:val="single" w:sz="4" w:space="0" w:color="auto"/>
              <w:right w:val="single" w:sz="4" w:space="0" w:color="auto"/>
            </w:tcBorders>
            <w:shd w:val="clear" w:color="auto" w:fill="auto"/>
            <w:vAlign w:val="center"/>
          </w:tcPr>
          <w:p w14:paraId="5A38BDE8" w14:textId="77777777" w:rsidR="00E017B9" w:rsidRPr="004907D5" w:rsidRDefault="0059472C" w:rsidP="0059472C">
            <w:pPr>
              <w:pStyle w:val="10NormalerText"/>
              <w:ind w:left="0"/>
              <w:jc w:val="center"/>
            </w:pPr>
            <w:r>
              <w:t>JJJJ</w:t>
            </w:r>
          </w:p>
        </w:tc>
      </w:tr>
      <w:tr w:rsidR="00E017B9" w:rsidRPr="004907D5" w14:paraId="4AF78B27" w14:textId="77777777" w:rsidTr="0059472C">
        <w:tc>
          <w:tcPr>
            <w:tcW w:w="6304" w:type="dxa"/>
            <w:vAlign w:val="center"/>
          </w:tcPr>
          <w:p w14:paraId="4E8D4C64" w14:textId="77777777" w:rsidR="00E017B9" w:rsidRPr="004907D5" w:rsidRDefault="00E017B9" w:rsidP="0059472C">
            <w:pPr>
              <w:pStyle w:val="10NormalerText"/>
              <w:ind w:left="0"/>
            </w:pPr>
            <w:r w:rsidRPr="004907D5">
              <w:t>Laufradanpassung</w:t>
            </w:r>
          </w:p>
        </w:tc>
        <w:tc>
          <w:tcPr>
            <w:tcW w:w="2126" w:type="dxa"/>
            <w:gridSpan w:val="2"/>
            <w:tcBorders>
              <w:right w:val="single" w:sz="4" w:space="0" w:color="auto"/>
            </w:tcBorders>
            <w:vAlign w:val="center"/>
          </w:tcPr>
          <w:p w14:paraId="1DB885F3" w14:textId="77777777" w:rsidR="00E017B9" w:rsidRPr="004907D5" w:rsidRDefault="00E017B9" w:rsidP="0059472C">
            <w:pPr>
              <w:pStyle w:val="10NormalerText"/>
              <w:ind w:left="0"/>
              <w:jc w:val="center"/>
            </w:pPr>
            <w:r w:rsidRPr="004907D5">
              <w:t>X</w:t>
            </w:r>
          </w:p>
        </w:tc>
      </w:tr>
      <w:tr w:rsidR="00E017B9" w:rsidRPr="004907D5" w14:paraId="5296EA38" w14:textId="77777777" w:rsidTr="0059472C">
        <w:tc>
          <w:tcPr>
            <w:tcW w:w="6304" w:type="dxa"/>
            <w:vAlign w:val="center"/>
          </w:tcPr>
          <w:p w14:paraId="15A222C6" w14:textId="77777777" w:rsidR="00E017B9" w:rsidRPr="004907D5" w:rsidRDefault="00E017B9" w:rsidP="0059472C">
            <w:pPr>
              <w:pStyle w:val="10NormalerText"/>
              <w:ind w:left="0"/>
            </w:pPr>
            <w:r w:rsidRPr="004907D5">
              <w:t>Einschaltung</w:t>
            </w:r>
          </w:p>
        </w:tc>
        <w:tc>
          <w:tcPr>
            <w:tcW w:w="2126" w:type="dxa"/>
            <w:gridSpan w:val="2"/>
            <w:tcBorders>
              <w:right w:val="single" w:sz="4" w:space="0" w:color="auto"/>
            </w:tcBorders>
            <w:vAlign w:val="center"/>
          </w:tcPr>
          <w:p w14:paraId="081CC3F9" w14:textId="77777777" w:rsidR="00E017B9" w:rsidRPr="004907D5" w:rsidRDefault="00E017B9" w:rsidP="0059472C">
            <w:pPr>
              <w:pStyle w:val="10NormalerText"/>
              <w:ind w:left="0"/>
              <w:jc w:val="center"/>
            </w:pPr>
            <w:r w:rsidRPr="004907D5">
              <w:t>X</w:t>
            </w:r>
          </w:p>
        </w:tc>
      </w:tr>
      <w:tr w:rsidR="00E017B9" w:rsidRPr="004907D5" w14:paraId="451EEB2C" w14:textId="77777777" w:rsidTr="00447E33">
        <w:tc>
          <w:tcPr>
            <w:tcW w:w="6304" w:type="dxa"/>
            <w:vAlign w:val="center"/>
          </w:tcPr>
          <w:p w14:paraId="02A43A1E" w14:textId="77777777" w:rsidR="00E017B9" w:rsidRPr="004907D5" w:rsidRDefault="00E017B9" w:rsidP="0059472C">
            <w:pPr>
              <w:pStyle w:val="10NormalerText"/>
              <w:ind w:left="0"/>
            </w:pPr>
            <w:r w:rsidRPr="004907D5">
              <w:t>Drehzahl</w:t>
            </w:r>
          </w:p>
        </w:tc>
        <w:tc>
          <w:tcPr>
            <w:tcW w:w="1134" w:type="dxa"/>
            <w:tcBorders>
              <w:right w:val="nil"/>
            </w:tcBorders>
            <w:vAlign w:val="center"/>
          </w:tcPr>
          <w:p w14:paraId="71564738" w14:textId="77777777" w:rsidR="00E017B9" w:rsidRPr="004907D5" w:rsidRDefault="00E017B9" w:rsidP="0059472C">
            <w:pPr>
              <w:pStyle w:val="10NormalerText"/>
              <w:ind w:left="0"/>
              <w:jc w:val="right"/>
            </w:pPr>
          </w:p>
        </w:tc>
        <w:tc>
          <w:tcPr>
            <w:tcW w:w="992" w:type="dxa"/>
            <w:tcBorders>
              <w:top w:val="nil"/>
              <w:left w:val="nil"/>
              <w:bottom w:val="dotted" w:sz="4" w:space="0" w:color="auto"/>
              <w:right w:val="single" w:sz="4" w:space="0" w:color="auto"/>
            </w:tcBorders>
            <w:vAlign w:val="center"/>
          </w:tcPr>
          <w:p w14:paraId="15F723A3" w14:textId="77777777" w:rsidR="00E017B9" w:rsidRPr="004907D5" w:rsidRDefault="00E017B9" w:rsidP="0059472C">
            <w:pPr>
              <w:pStyle w:val="10NormalerText"/>
              <w:ind w:left="0"/>
            </w:pPr>
            <w:r w:rsidRPr="004907D5">
              <w:t>U/min</w:t>
            </w:r>
          </w:p>
        </w:tc>
      </w:tr>
      <w:tr w:rsidR="00E017B9" w:rsidRPr="004907D5" w14:paraId="19455925" w14:textId="77777777" w:rsidTr="00447E33">
        <w:tc>
          <w:tcPr>
            <w:tcW w:w="6304" w:type="dxa"/>
            <w:vAlign w:val="center"/>
          </w:tcPr>
          <w:p w14:paraId="4E30D159" w14:textId="77777777" w:rsidR="00E017B9" w:rsidRPr="004907D5" w:rsidRDefault="00E017B9" w:rsidP="0059472C">
            <w:pPr>
              <w:pStyle w:val="10NormalerText"/>
              <w:ind w:left="0"/>
            </w:pPr>
            <w:r w:rsidRPr="004907D5">
              <w:t>Motoren-Nennleistung</w:t>
            </w:r>
          </w:p>
        </w:tc>
        <w:tc>
          <w:tcPr>
            <w:tcW w:w="1134" w:type="dxa"/>
            <w:tcBorders>
              <w:right w:val="nil"/>
            </w:tcBorders>
            <w:vAlign w:val="center"/>
          </w:tcPr>
          <w:p w14:paraId="41DC1F6B" w14:textId="77777777" w:rsidR="00E017B9" w:rsidRPr="004907D5" w:rsidRDefault="00E017B9" w:rsidP="0059472C">
            <w:pPr>
              <w:pStyle w:val="10NormalerText"/>
              <w:ind w:left="0"/>
              <w:jc w:val="right"/>
            </w:pPr>
          </w:p>
        </w:tc>
        <w:tc>
          <w:tcPr>
            <w:tcW w:w="992" w:type="dxa"/>
            <w:tcBorders>
              <w:top w:val="nil"/>
              <w:left w:val="nil"/>
              <w:bottom w:val="dotted" w:sz="4" w:space="0" w:color="auto"/>
              <w:right w:val="single" w:sz="4" w:space="0" w:color="auto"/>
            </w:tcBorders>
            <w:vAlign w:val="center"/>
          </w:tcPr>
          <w:p w14:paraId="34AE2EC7" w14:textId="77777777" w:rsidR="00E017B9" w:rsidRPr="004907D5" w:rsidRDefault="00E017B9" w:rsidP="0059472C">
            <w:pPr>
              <w:pStyle w:val="10NormalerText"/>
              <w:ind w:left="0"/>
            </w:pPr>
            <w:r w:rsidRPr="004907D5">
              <w:t>kW</w:t>
            </w:r>
          </w:p>
        </w:tc>
      </w:tr>
      <w:tr w:rsidR="00E017B9" w:rsidRPr="004907D5" w14:paraId="1650262E" w14:textId="77777777" w:rsidTr="00447E33">
        <w:tc>
          <w:tcPr>
            <w:tcW w:w="6304" w:type="dxa"/>
            <w:vAlign w:val="center"/>
          </w:tcPr>
          <w:p w14:paraId="1479938C" w14:textId="77777777" w:rsidR="00E017B9" w:rsidRPr="004907D5" w:rsidRDefault="00E017B9" w:rsidP="0059472C">
            <w:pPr>
              <w:pStyle w:val="10NormalerText"/>
              <w:ind w:left="0"/>
            </w:pPr>
            <w:r w:rsidRPr="004907D5">
              <w:t>Förderstrom einzel</w:t>
            </w:r>
            <w:r w:rsidR="004151E1">
              <w:t>n</w:t>
            </w:r>
          </w:p>
        </w:tc>
        <w:tc>
          <w:tcPr>
            <w:tcW w:w="1134" w:type="dxa"/>
            <w:tcBorders>
              <w:right w:val="nil"/>
            </w:tcBorders>
            <w:vAlign w:val="center"/>
          </w:tcPr>
          <w:p w14:paraId="171E10B1" w14:textId="77777777" w:rsidR="00E017B9" w:rsidRPr="004907D5" w:rsidRDefault="00E017B9" w:rsidP="0059472C">
            <w:pPr>
              <w:pStyle w:val="10NormalerText"/>
              <w:ind w:left="0"/>
              <w:jc w:val="right"/>
            </w:pPr>
          </w:p>
        </w:tc>
        <w:tc>
          <w:tcPr>
            <w:tcW w:w="992" w:type="dxa"/>
            <w:tcBorders>
              <w:top w:val="dotted" w:sz="4" w:space="0" w:color="auto"/>
              <w:left w:val="nil"/>
              <w:bottom w:val="dotted" w:sz="4" w:space="0" w:color="auto"/>
              <w:right w:val="single" w:sz="4" w:space="0" w:color="auto"/>
            </w:tcBorders>
            <w:vAlign w:val="center"/>
          </w:tcPr>
          <w:p w14:paraId="77731DEE" w14:textId="77777777" w:rsidR="00E017B9" w:rsidRPr="004907D5" w:rsidRDefault="00E017B9" w:rsidP="0059472C">
            <w:pPr>
              <w:pStyle w:val="10NormalerText"/>
              <w:ind w:left="0"/>
            </w:pPr>
            <w:r w:rsidRPr="004907D5">
              <w:t>l/min</w:t>
            </w:r>
          </w:p>
        </w:tc>
      </w:tr>
      <w:tr w:rsidR="00E017B9" w:rsidRPr="004907D5" w14:paraId="310CC446" w14:textId="77777777" w:rsidTr="00447E33">
        <w:tc>
          <w:tcPr>
            <w:tcW w:w="6304" w:type="dxa"/>
            <w:vAlign w:val="center"/>
          </w:tcPr>
          <w:p w14:paraId="1BD569C9" w14:textId="77777777" w:rsidR="00E017B9" w:rsidRPr="004907D5" w:rsidRDefault="00E017B9" w:rsidP="0059472C">
            <w:pPr>
              <w:pStyle w:val="10NormalerText"/>
              <w:ind w:left="0"/>
            </w:pPr>
          </w:p>
        </w:tc>
        <w:tc>
          <w:tcPr>
            <w:tcW w:w="1134" w:type="dxa"/>
            <w:tcBorders>
              <w:right w:val="nil"/>
            </w:tcBorders>
            <w:vAlign w:val="center"/>
          </w:tcPr>
          <w:p w14:paraId="65480AE6" w14:textId="77777777" w:rsidR="00E017B9" w:rsidRPr="004907D5" w:rsidRDefault="00E017B9" w:rsidP="0059472C">
            <w:pPr>
              <w:pStyle w:val="10NormalerText"/>
              <w:ind w:left="0"/>
              <w:jc w:val="right"/>
            </w:pPr>
          </w:p>
        </w:tc>
        <w:tc>
          <w:tcPr>
            <w:tcW w:w="992" w:type="dxa"/>
            <w:tcBorders>
              <w:top w:val="dotted" w:sz="4" w:space="0" w:color="auto"/>
              <w:left w:val="nil"/>
              <w:bottom w:val="dotted" w:sz="4" w:space="0" w:color="auto"/>
              <w:right w:val="single" w:sz="4" w:space="0" w:color="auto"/>
            </w:tcBorders>
            <w:vAlign w:val="center"/>
          </w:tcPr>
          <w:p w14:paraId="17D71351" w14:textId="77777777" w:rsidR="00E017B9" w:rsidRPr="004907D5" w:rsidRDefault="00E017B9" w:rsidP="0059472C">
            <w:pPr>
              <w:pStyle w:val="10NormalerText"/>
              <w:ind w:left="0"/>
            </w:pPr>
            <w:r w:rsidRPr="004907D5">
              <w:t>m</w:t>
            </w:r>
            <w:r w:rsidRPr="004907D5">
              <w:rPr>
                <w:vertAlign w:val="superscript"/>
              </w:rPr>
              <w:t>3</w:t>
            </w:r>
            <w:r w:rsidRPr="004907D5">
              <w:t>/h</w:t>
            </w:r>
          </w:p>
        </w:tc>
      </w:tr>
      <w:tr w:rsidR="00E017B9" w:rsidRPr="004907D5" w14:paraId="57EACBA7" w14:textId="77777777" w:rsidTr="00447E33">
        <w:tc>
          <w:tcPr>
            <w:tcW w:w="6304" w:type="dxa"/>
            <w:tcBorders>
              <w:bottom w:val="single" w:sz="4" w:space="0" w:color="auto"/>
            </w:tcBorders>
            <w:vAlign w:val="center"/>
          </w:tcPr>
          <w:p w14:paraId="51D26D99" w14:textId="77777777" w:rsidR="00E017B9" w:rsidRPr="004907D5" w:rsidRDefault="00E017B9" w:rsidP="0059472C">
            <w:pPr>
              <w:pStyle w:val="10NormalerText"/>
              <w:ind w:left="0"/>
            </w:pPr>
            <w:r w:rsidRPr="004907D5">
              <w:t>Förderhöhe</w:t>
            </w:r>
          </w:p>
        </w:tc>
        <w:tc>
          <w:tcPr>
            <w:tcW w:w="1134" w:type="dxa"/>
            <w:tcBorders>
              <w:bottom w:val="single" w:sz="4" w:space="0" w:color="auto"/>
              <w:right w:val="nil"/>
            </w:tcBorders>
            <w:vAlign w:val="center"/>
          </w:tcPr>
          <w:p w14:paraId="10C35AF4" w14:textId="77777777" w:rsidR="00E017B9" w:rsidRPr="004907D5" w:rsidRDefault="00E017B9" w:rsidP="0059472C">
            <w:pPr>
              <w:pStyle w:val="10NormalerText"/>
              <w:ind w:left="0"/>
              <w:jc w:val="right"/>
            </w:pPr>
          </w:p>
        </w:tc>
        <w:tc>
          <w:tcPr>
            <w:tcW w:w="992" w:type="dxa"/>
            <w:tcBorders>
              <w:top w:val="dotted" w:sz="4" w:space="0" w:color="auto"/>
              <w:left w:val="nil"/>
              <w:bottom w:val="single" w:sz="4" w:space="0" w:color="auto"/>
              <w:right w:val="single" w:sz="4" w:space="0" w:color="auto"/>
            </w:tcBorders>
            <w:vAlign w:val="center"/>
          </w:tcPr>
          <w:p w14:paraId="31850A59" w14:textId="77777777" w:rsidR="00E017B9" w:rsidRPr="004907D5" w:rsidRDefault="00E017B9" w:rsidP="0059472C">
            <w:pPr>
              <w:pStyle w:val="10NormalerText"/>
              <w:ind w:left="0"/>
            </w:pPr>
            <w:r w:rsidRPr="004907D5">
              <w:t>m</w:t>
            </w:r>
          </w:p>
        </w:tc>
      </w:tr>
      <w:tr w:rsidR="00E017B9" w:rsidRPr="004907D5" w14:paraId="1C706798" w14:textId="77777777" w:rsidTr="00447E33">
        <w:tc>
          <w:tcPr>
            <w:tcW w:w="6304" w:type="dxa"/>
            <w:tcBorders>
              <w:top w:val="dotted" w:sz="4" w:space="0" w:color="auto"/>
              <w:left w:val="single" w:sz="4" w:space="0" w:color="auto"/>
              <w:bottom w:val="dotted" w:sz="4" w:space="0" w:color="auto"/>
              <w:right w:val="dotted" w:sz="4" w:space="0" w:color="auto"/>
            </w:tcBorders>
            <w:vAlign w:val="center"/>
          </w:tcPr>
          <w:p w14:paraId="65939EE8" w14:textId="77777777" w:rsidR="00E017B9" w:rsidRPr="004907D5" w:rsidRDefault="00E017B9" w:rsidP="0059472C">
            <w:pPr>
              <w:pStyle w:val="10NormalerText"/>
              <w:ind w:left="0"/>
            </w:pPr>
            <w:r w:rsidRPr="004907D5">
              <w:t>Förderstrom parallel</w:t>
            </w:r>
          </w:p>
        </w:tc>
        <w:tc>
          <w:tcPr>
            <w:tcW w:w="1134" w:type="dxa"/>
            <w:tcBorders>
              <w:top w:val="dotted" w:sz="4" w:space="0" w:color="auto"/>
              <w:left w:val="single" w:sz="4" w:space="0" w:color="auto"/>
              <w:bottom w:val="dotted" w:sz="4" w:space="0" w:color="auto"/>
              <w:right w:val="nil"/>
            </w:tcBorders>
            <w:vAlign w:val="center"/>
          </w:tcPr>
          <w:p w14:paraId="6B4410EE" w14:textId="77777777" w:rsidR="00E017B9" w:rsidRPr="004907D5" w:rsidRDefault="00E017B9" w:rsidP="0059472C">
            <w:pPr>
              <w:pStyle w:val="10NormalerText"/>
              <w:ind w:left="0"/>
              <w:jc w:val="right"/>
            </w:pPr>
          </w:p>
        </w:tc>
        <w:tc>
          <w:tcPr>
            <w:tcW w:w="992" w:type="dxa"/>
            <w:tcBorders>
              <w:top w:val="dotted" w:sz="4" w:space="0" w:color="auto"/>
              <w:left w:val="nil"/>
              <w:bottom w:val="dotted" w:sz="4" w:space="0" w:color="auto"/>
              <w:right w:val="single" w:sz="4" w:space="0" w:color="auto"/>
            </w:tcBorders>
            <w:vAlign w:val="center"/>
          </w:tcPr>
          <w:p w14:paraId="2D4A74D2" w14:textId="77777777" w:rsidR="00E017B9" w:rsidRPr="004907D5" w:rsidRDefault="00E017B9" w:rsidP="0059472C">
            <w:pPr>
              <w:pStyle w:val="10NormalerText"/>
              <w:ind w:left="0"/>
            </w:pPr>
            <w:r w:rsidRPr="004907D5">
              <w:t>l/min</w:t>
            </w:r>
          </w:p>
        </w:tc>
      </w:tr>
      <w:tr w:rsidR="00E017B9" w:rsidRPr="004907D5" w14:paraId="7E68D10D" w14:textId="77777777" w:rsidTr="00447E33">
        <w:tc>
          <w:tcPr>
            <w:tcW w:w="6304" w:type="dxa"/>
            <w:tcBorders>
              <w:top w:val="dotted" w:sz="4" w:space="0" w:color="auto"/>
              <w:left w:val="single" w:sz="4" w:space="0" w:color="auto"/>
              <w:bottom w:val="dotted" w:sz="4" w:space="0" w:color="auto"/>
              <w:right w:val="dotted" w:sz="4" w:space="0" w:color="auto"/>
            </w:tcBorders>
            <w:vAlign w:val="center"/>
          </w:tcPr>
          <w:p w14:paraId="1F42FAC0" w14:textId="77777777" w:rsidR="00E017B9" w:rsidRPr="004907D5" w:rsidRDefault="00E017B9" w:rsidP="0059472C">
            <w:pPr>
              <w:pStyle w:val="10NormalerText"/>
              <w:ind w:left="0"/>
            </w:pPr>
          </w:p>
        </w:tc>
        <w:tc>
          <w:tcPr>
            <w:tcW w:w="1134" w:type="dxa"/>
            <w:tcBorders>
              <w:top w:val="dotted" w:sz="4" w:space="0" w:color="auto"/>
              <w:left w:val="single" w:sz="4" w:space="0" w:color="auto"/>
              <w:bottom w:val="dotted" w:sz="4" w:space="0" w:color="auto"/>
              <w:right w:val="nil"/>
            </w:tcBorders>
            <w:vAlign w:val="center"/>
          </w:tcPr>
          <w:p w14:paraId="679A6AFE" w14:textId="77777777" w:rsidR="00E017B9" w:rsidRPr="004907D5" w:rsidRDefault="00E017B9" w:rsidP="0059472C">
            <w:pPr>
              <w:pStyle w:val="10NormalerText"/>
              <w:ind w:left="0"/>
              <w:jc w:val="right"/>
            </w:pPr>
          </w:p>
        </w:tc>
        <w:tc>
          <w:tcPr>
            <w:tcW w:w="992" w:type="dxa"/>
            <w:tcBorders>
              <w:top w:val="dotted" w:sz="4" w:space="0" w:color="auto"/>
              <w:left w:val="nil"/>
              <w:bottom w:val="dotted" w:sz="4" w:space="0" w:color="auto"/>
              <w:right w:val="single" w:sz="4" w:space="0" w:color="auto"/>
            </w:tcBorders>
            <w:vAlign w:val="center"/>
          </w:tcPr>
          <w:p w14:paraId="2A078AE9" w14:textId="77777777" w:rsidR="00E017B9" w:rsidRPr="004907D5" w:rsidRDefault="00E017B9" w:rsidP="0059472C">
            <w:pPr>
              <w:pStyle w:val="10NormalerText"/>
              <w:ind w:left="0"/>
            </w:pPr>
            <w:r w:rsidRPr="004907D5">
              <w:t>m</w:t>
            </w:r>
            <w:r w:rsidRPr="004907D5">
              <w:rPr>
                <w:vertAlign w:val="superscript"/>
              </w:rPr>
              <w:t>3</w:t>
            </w:r>
            <w:r w:rsidRPr="004907D5">
              <w:t>/h</w:t>
            </w:r>
          </w:p>
        </w:tc>
      </w:tr>
      <w:tr w:rsidR="00E017B9" w:rsidRPr="004907D5" w14:paraId="4E83C266" w14:textId="77777777" w:rsidTr="00447E33">
        <w:tc>
          <w:tcPr>
            <w:tcW w:w="6304" w:type="dxa"/>
            <w:tcBorders>
              <w:top w:val="dotted" w:sz="4" w:space="0" w:color="auto"/>
              <w:left w:val="single" w:sz="4" w:space="0" w:color="auto"/>
              <w:bottom w:val="single" w:sz="4" w:space="0" w:color="auto"/>
              <w:right w:val="dotted" w:sz="4" w:space="0" w:color="auto"/>
            </w:tcBorders>
            <w:vAlign w:val="center"/>
          </w:tcPr>
          <w:p w14:paraId="1628D9B5" w14:textId="77777777" w:rsidR="00E017B9" w:rsidRPr="004907D5" w:rsidRDefault="00E017B9" w:rsidP="0059472C">
            <w:pPr>
              <w:pStyle w:val="10NormalerText"/>
              <w:ind w:left="0"/>
            </w:pPr>
            <w:r w:rsidRPr="004907D5">
              <w:t>Förderhöhe parallel</w:t>
            </w:r>
          </w:p>
        </w:tc>
        <w:tc>
          <w:tcPr>
            <w:tcW w:w="1134" w:type="dxa"/>
            <w:tcBorders>
              <w:top w:val="dotted" w:sz="4" w:space="0" w:color="auto"/>
              <w:left w:val="single" w:sz="4" w:space="0" w:color="auto"/>
              <w:bottom w:val="single" w:sz="4" w:space="0" w:color="auto"/>
              <w:right w:val="nil"/>
            </w:tcBorders>
            <w:vAlign w:val="center"/>
          </w:tcPr>
          <w:p w14:paraId="3834C381" w14:textId="77777777" w:rsidR="00E017B9" w:rsidRPr="004907D5" w:rsidRDefault="00E017B9" w:rsidP="0059472C">
            <w:pPr>
              <w:pStyle w:val="10NormalerText"/>
              <w:ind w:left="0"/>
              <w:jc w:val="right"/>
            </w:pPr>
          </w:p>
        </w:tc>
        <w:tc>
          <w:tcPr>
            <w:tcW w:w="992" w:type="dxa"/>
            <w:tcBorders>
              <w:top w:val="dotted" w:sz="4" w:space="0" w:color="auto"/>
              <w:left w:val="nil"/>
              <w:bottom w:val="single" w:sz="4" w:space="0" w:color="auto"/>
              <w:right w:val="single" w:sz="4" w:space="0" w:color="auto"/>
            </w:tcBorders>
            <w:vAlign w:val="center"/>
          </w:tcPr>
          <w:p w14:paraId="5B3D0208" w14:textId="77777777" w:rsidR="00E017B9" w:rsidRPr="004907D5" w:rsidRDefault="00E017B9" w:rsidP="0059472C">
            <w:pPr>
              <w:pStyle w:val="10NormalerText"/>
              <w:ind w:left="0"/>
            </w:pPr>
            <w:r w:rsidRPr="004907D5">
              <w:t>m</w:t>
            </w:r>
          </w:p>
        </w:tc>
      </w:tr>
    </w:tbl>
    <w:p w14:paraId="2FC5A690" w14:textId="77777777" w:rsidR="00E017B9" w:rsidRPr="004907D5" w:rsidRDefault="00E017B9" w:rsidP="0059472C">
      <w:pPr>
        <w:pStyle w:val="10NormalerText"/>
      </w:pPr>
    </w:p>
    <w:p w14:paraId="4C939E2E" w14:textId="77777777" w:rsidR="00E017B9" w:rsidRPr="004907D5" w:rsidRDefault="00E017B9" w:rsidP="0059472C">
      <w:pPr>
        <w:pStyle w:val="10NormalerText"/>
        <w:rPr>
          <w:b/>
          <w:iCs/>
        </w:rPr>
      </w:pPr>
      <w:r w:rsidRPr="004907D5">
        <w:rPr>
          <w:b/>
          <w:iCs/>
        </w:rPr>
        <w:t>Steuerung</w:t>
      </w:r>
    </w:p>
    <w:p w14:paraId="56282992" w14:textId="77777777" w:rsidR="00E017B9" w:rsidRPr="004907D5" w:rsidRDefault="00E017B9" w:rsidP="0059472C">
      <w:pPr>
        <w:pStyle w:val="10NormalerText"/>
        <w:numPr>
          <w:ilvl w:val="0"/>
          <w:numId w:val="17"/>
        </w:numPr>
      </w:pPr>
      <w:r w:rsidRPr="004907D5">
        <w:t>Allgemeine Zustandsbeurteilung</w:t>
      </w:r>
    </w:p>
    <w:p w14:paraId="5DCF9E3A" w14:textId="77777777" w:rsidR="00E017B9" w:rsidRPr="004907D5" w:rsidRDefault="00E017B9" w:rsidP="0059472C">
      <w:pPr>
        <w:pStyle w:val="10NormalerText"/>
        <w:numPr>
          <w:ilvl w:val="0"/>
          <w:numId w:val="17"/>
        </w:numPr>
      </w:pPr>
      <w:r w:rsidRPr="004907D5">
        <w:t>Anlagebeschrieb (Wassermesser, Druckmesssonden, …)</w:t>
      </w:r>
    </w:p>
    <w:p w14:paraId="00F60F42" w14:textId="77777777" w:rsidR="00E017B9" w:rsidRPr="004907D5" w:rsidRDefault="00E017B9" w:rsidP="0059472C">
      <w:pPr>
        <w:pStyle w:val="10NormalerText"/>
      </w:pPr>
    </w:p>
    <w:p w14:paraId="7AB417F0" w14:textId="77777777" w:rsidR="00E017B9" w:rsidRPr="004907D5" w:rsidRDefault="00E017B9" w:rsidP="0059472C">
      <w:pPr>
        <w:pStyle w:val="10NormalerText"/>
        <w:rPr>
          <w:b/>
        </w:rPr>
      </w:pPr>
      <w:r w:rsidRPr="004907D5">
        <w:rPr>
          <w:b/>
        </w:rPr>
        <w:t>Gesamtbeurteilung und Mängel</w:t>
      </w:r>
    </w:p>
    <w:p w14:paraId="6A073E88" w14:textId="77777777" w:rsidR="00E017B9" w:rsidRPr="004907D5" w:rsidRDefault="00E017B9" w:rsidP="0059472C">
      <w:pPr>
        <w:pStyle w:val="10NormalerText"/>
        <w:numPr>
          <w:ilvl w:val="0"/>
          <w:numId w:val="17"/>
        </w:numPr>
      </w:pPr>
      <w:r w:rsidRPr="004907D5">
        <w:t>Zusammenfassung des Objektes</w:t>
      </w:r>
    </w:p>
    <w:p w14:paraId="32F6E5D0" w14:textId="77777777" w:rsidR="00E017B9" w:rsidRPr="004907D5" w:rsidRDefault="00E017B9" w:rsidP="0059472C">
      <w:pPr>
        <w:pStyle w:val="10NormalerText"/>
      </w:pPr>
    </w:p>
    <w:p w14:paraId="44DB2073" w14:textId="77777777" w:rsidR="00E017B9" w:rsidRPr="00FB1FC5" w:rsidRDefault="00E017B9" w:rsidP="00E017B9">
      <w:pPr>
        <w:tabs>
          <w:tab w:val="left" w:pos="2835"/>
          <w:tab w:val="left" w:pos="5670"/>
        </w:tabs>
        <w:spacing w:before="160"/>
        <w:ind w:left="851"/>
        <w:rPr>
          <w:b/>
        </w:rPr>
      </w:pPr>
      <w:bookmarkStart w:id="60" w:name="_Toc255892298"/>
      <w:r w:rsidRPr="00FB1FC5">
        <w:rPr>
          <w:b/>
        </w:rPr>
        <w:t xml:space="preserve">Beispiel Reservoir </w:t>
      </w:r>
      <w:bookmarkEnd w:id="60"/>
      <w:r w:rsidR="0059472C" w:rsidRPr="00FB1FC5">
        <w:rPr>
          <w:b/>
        </w:rPr>
        <w:t>X</w:t>
      </w:r>
      <w:r w:rsidRPr="00FB1FC5">
        <w:rPr>
          <w:b/>
        </w:rPr>
        <w:br/>
        <w:t>(zu</w:t>
      </w:r>
      <w:r w:rsidR="0059472C" w:rsidRPr="00FB1FC5">
        <w:rPr>
          <w:b/>
        </w:rPr>
        <w:t>m Technischen</w:t>
      </w:r>
      <w:r w:rsidRPr="00FB1FC5">
        <w:rPr>
          <w:b/>
        </w:rPr>
        <w:t xml:space="preserve"> Bericht </w:t>
      </w:r>
      <w:r w:rsidR="0059472C" w:rsidRPr="00FB1FC5">
        <w:rPr>
          <w:b/>
        </w:rPr>
        <w:t>Nr.</w:t>
      </w:r>
      <w:r w:rsidRPr="00FB1FC5">
        <w:rPr>
          <w:b/>
        </w:rPr>
        <w:t xml:space="preserve">, </w:t>
      </w:r>
      <w:r w:rsidR="0059472C" w:rsidRPr="00FB1FC5">
        <w:rPr>
          <w:b/>
        </w:rPr>
        <w:t>Kap. X.X.X</w:t>
      </w:r>
      <w:r w:rsidRPr="00FB1FC5">
        <w:rPr>
          <w:b/>
        </w:rPr>
        <w:t>)</w:t>
      </w:r>
    </w:p>
    <w:p w14:paraId="2578A4FC" w14:textId="77777777" w:rsidR="00E017B9" w:rsidRPr="004907D5" w:rsidRDefault="00E017B9" w:rsidP="0059472C">
      <w:pPr>
        <w:pStyle w:val="10NormalerText"/>
      </w:pPr>
    </w:p>
    <w:p w14:paraId="205E1CC8" w14:textId="77777777" w:rsidR="00E017B9" w:rsidRPr="004907D5" w:rsidRDefault="00E017B9" w:rsidP="0059472C">
      <w:pPr>
        <w:pStyle w:val="10NormalerText"/>
        <w:rPr>
          <w:b/>
        </w:rPr>
      </w:pPr>
      <w:r w:rsidRPr="004907D5">
        <w:rPr>
          <w:b/>
        </w:rPr>
        <w:t>Reservoir</w:t>
      </w:r>
    </w:p>
    <w:p w14:paraId="5582F833" w14:textId="77777777" w:rsidR="00E017B9" w:rsidRPr="0059472C" w:rsidRDefault="00E017B9" w:rsidP="0059472C">
      <w:pPr>
        <w:pStyle w:val="10NormalerText"/>
      </w:pPr>
    </w:p>
    <w:tbl>
      <w:tblPr>
        <w:tblW w:w="8430" w:type="dxa"/>
        <w:tblInd w:w="921" w:type="dxa"/>
        <w:tblBorders>
          <w:left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4"/>
        <w:gridCol w:w="1134"/>
        <w:gridCol w:w="992"/>
      </w:tblGrid>
      <w:tr w:rsidR="00E017B9" w:rsidRPr="004907D5" w14:paraId="7A321B0C" w14:textId="77777777" w:rsidTr="0059472C">
        <w:tc>
          <w:tcPr>
            <w:tcW w:w="6304" w:type="dxa"/>
            <w:tcBorders>
              <w:top w:val="single" w:sz="4" w:space="0" w:color="auto"/>
              <w:bottom w:val="dotted" w:sz="4" w:space="0" w:color="auto"/>
            </w:tcBorders>
          </w:tcPr>
          <w:p w14:paraId="1C78AAAD" w14:textId="77777777" w:rsidR="00E017B9" w:rsidRPr="004907D5" w:rsidRDefault="00E017B9" w:rsidP="0059472C">
            <w:pPr>
              <w:pStyle w:val="10NormalerText"/>
              <w:ind w:left="0" w:hanging="3"/>
            </w:pPr>
            <w:r w:rsidRPr="004907D5">
              <w:rPr>
                <w:sz w:val="12"/>
              </w:rPr>
              <w:br w:type="page"/>
            </w:r>
            <w:r w:rsidRPr="004907D5">
              <w:t xml:space="preserve">Erstellungsjahr </w:t>
            </w:r>
          </w:p>
        </w:tc>
        <w:tc>
          <w:tcPr>
            <w:tcW w:w="2126" w:type="dxa"/>
            <w:gridSpan w:val="2"/>
            <w:tcBorders>
              <w:top w:val="single" w:sz="4" w:space="0" w:color="auto"/>
              <w:bottom w:val="dotted" w:sz="4" w:space="0" w:color="auto"/>
              <w:right w:val="single" w:sz="4" w:space="0" w:color="auto"/>
            </w:tcBorders>
          </w:tcPr>
          <w:p w14:paraId="5C3862C6" w14:textId="77777777" w:rsidR="00E017B9" w:rsidRPr="004907D5" w:rsidRDefault="0059472C" w:rsidP="00447E33">
            <w:pPr>
              <w:pStyle w:val="10NormalerText"/>
              <w:ind w:left="0" w:hanging="3"/>
              <w:jc w:val="center"/>
            </w:pPr>
            <w:r>
              <w:t>JJJJ</w:t>
            </w:r>
          </w:p>
        </w:tc>
      </w:tr>
      <w:tr w:rsidR="00E017B9" w:rsidRPr="004907D5" w14:paraId="2DDCCB0C" w14:textId="77777777" w:rsidTr="00447E33">
        <w:tc>
          <w:tcPr>
            <w:tcW w:w="6304" w:type="dxa"/>
            <w:tcBorders>
              <w:top w:val="dotted" w:sz="4" w:space="0" w:color="auto"/>
              <w:bottom w:val="dotted" w:sz="4" w:space="0" w:color="auto"/>
            </w:tcBorders>
          </w:tcPr>
          <w:p w14:paraId="6F448262" w14:textId="77777777" w:rsidR="00E017B9" w:rsidRPr="004907D5" w:rsidRDefault="00E017B9" w:rsidP="0059472C">
            <w:pPr>
              <w:pStyle w:val="10NormalerText"/>
              <w:ind w:left="0" w:hanging="3"/>
            </w:pPr>
            <w:r w:rsidRPr="004907D5">
              <w:t>Druckhöhe (maximaler Füllstand)</w:t>
            </w:r>
          </w:p>
        </w:tc>
        <w:tc>
          <w:tcPr>
            <w:tcW w:w="1134" w:type="dxa"/>
            <w:tcBorders>
              <w:top w:val="dotted" w:sz="4" w:space="0" w:color="auto"/>
              <w:bottom w:val="dotted" w:sz="4" w:space="0" w:color="auto"/>
              <w:right w:val="nil"/>
            </w:tcBorders>
          </w:tcPr>
          <w:p w14:paraId="324AE084" w14:textId="77777777" w:rsidR="00E017B9" w:rsidRPr="004907D5" w:rsidRDefault="00E017B9" w:rsidP="00447E33">
            <w:pPr>
              <w:pStyle w:val="10NormalerText"/>
              <w:ind w:left="0" w:hanging="3"/>
              <w:jc w:val="right"/>
            </w:pPr>
          </w:p>
        </w:tc>
        <w:tc>
          <w:tcPr>
            <w:tcW w:w="992" w:type="dxa"/>
            <w:tcBorders>
              <w:top w:val="dotted" w:sz="4" w:space="0" w:color="auto"/>
              <w:left w:val="nil"/>
              <w:bottom w:val="dotted" w:sz="4" w:space="0" w:color="auto"/>
              <w:right w:val="single" w:sz="4" w:space="0" w:color="auto"/>
            </w:tcBorders>
          </w:tcPr>
          <w:p w14:paraId="7D93E59E" w14:textId="77777777" w:rsidR="00E017B9" w:rsidRPr="004907D5" w:rsidRDefault="00E017B9" w:rsidP="0059472C">
            <w:pPr>
              <w:pStyle w:val="10NormalerText"/>
              <w:ind w:left="0" w:hanging="3"/>
            </w:pPr>
            <w:r w:rsidRPr="004907D5">
              <w:t>m ü. M.</w:t>
            </w:r>
          </w:p>
        </w:tc>
      </w:tr>
      <w:tr w:rsidR="00E017B9" w:rsidRPr="004907D5" w14:paraId="44130D86" w14:textId="77777777" w:rsidTr="00447E33">
        <w:tc>
          <w:tcPr>
            <w:tcW w:w="6304" w:type="dxa"/>
            <w:tcBorders>
              <w:top w:val="dotted" w:sz="4" w:space="0" w:color="auto"/>
              <w:bottom w:val="dotted" w:sz="4" w:space="0" w:color="auto"/>
            </w:tcBorders>
          </w:tcPr>
          <w:p w14:paraId="0A664D86" w14:textId="77777777" w:rsidR="00E017B9" w:rsidRPr="004907D5" w:rsidRDefault="00E017B9" w:rsidP="0059472C">
            <w:pPr>
              <w:pStyle w:val="10NormalerText"/>
              <w:ind w:left="0" w:hanging="3"/>
            </w:pPr>
            <w:r w:rsidRPr="004907D5">
              <w:t>Brauchreserve (inkl. Transitvolumen)</w:t>
            </w:r>
          </w:p>
        </w:tc>
        <w:tc>
          <w:tcPr>
            <w:tcW w:w="1134" w:type="dxa"/>
            <w:tcBorders>
              <w:top w:val="dotted" w:sz="4" w:space="0" w:color="auto"/>
              <w:bottom w:val="dotted" w:sz="4" w:space="0" w:color="auto"/>
              <w:right w:val="nil"/>
            </w:tcBorders>
          </w:tcPr>
          <w:p w14:paraId="11B8D012" w14:textId="77777777" w:rsidR="00E017B9" w:rsidRPr="004907D5" w:rsidRDefault="00E017B9" w:rsidP="00447E33">
            <w:pPr>
              <w:pStyle w:val="10NormalerText"/>
              <w:ind w:left="0" w:hanging="3"/>
              <w:jc w:val="right"/>
            </w:pPr>
          </w:p>
        </w:tc>
        <w:tc>
          <w:tcPr>
            <w:tcW w:w="992" w:type="dxa"/>
            <w:tcBorders>
              <w:top w:val="dotted" w:sz="4" w:space="0" w:color="auto"/>
              <w:left w:val="nil"/>
              <w:bottom w:val="dotted" w:sz="4" w:space="0" w:color="auto"/>
              <w:right w:val="single" w:sz="4" w:space="0" w:color="auto"/>
            </w:tcBorders>
          </w:tcPr>
          <w:p w14:paraId="7A12F377" w14:textId="77777777" w:rsidR="00E017B9" w:rsidRPr="004907D5" w:rsidRDefault="00E017B9" w:rsidP="0059472C">
            <w:pPr>
              <w:pStyle w:val="10NormalerText"/>
              <w:ind w:left="0" w:hanging="3"/>
            </w:pPr>
            <w:r w:rsidRPr="004907D5">
              <w:t>m</w:t>
            </w:r>
            <w:r w:rsidRPr="004907D5">
              <w:rPr>
                <w:vertAlign w:val="superscript"/>
              </w:rPr>
              <w:t>3</w:t>
            </w:r>
          </w:p>
        </w:tc>
      </w:tr>
      <w:tr w:rsidR="00E017B9" w:rsidRPr="004907D5" w14:paraId="6AB7C3E3" w14:textId="77777777" w:rsidTr="00447E33">
        <w:tc>
          <w:tcPr>
            <w:tcW w:w="6304" w:type="dxa"/>
            <w:tcBorders>
              <w:top w:val="dotted" w:sz="4" w:space="0" w:color="auto"/>
              <w:bottom w:val="dotted" w:sz="4" w:space="0" w:color="auto"/>
            </w:tcBorders>
          </w:tcPr>
          <w:p w14:paraId="29FA99BC" w14:textId="77777777" w:rsidR="00E017B9" w:rsidRPr="004907D5" w:rsidRDefault="00E017B9" w:rsidP="0059472C">
            <w:pPr>
              <w:pStyle w:val="10NormalerText"/>
              <w:ind w:left="0" w:hanging="3"/>
            </w:pPr>
            <w:r w:rsidRPr="004907D5">
              <w:t>Löschreserve</w:t>
            </w:r>
          </w:p>
        </w:tc>
        <w:tc>
          <w:tcPr>
            <w:tcW w:w="1134" w:type="dxa"/>
            <w:tcBorders>
              <w:top w:val="dotted" w:sz="4" w:space="0" w:color="auto"/>
              <w:bottom w:val="dotted" w:sz="4" w:space="0" w:color="auto"/>
              <w:right w:val="nil"/>
            </w:tcBorders>
          </w:tcPr>
          <w:p w14:paraId="0DE882CA" w14:textId="77777777" w:rsidR="00E017B9" w:rsidRPr="004907D5" w:rsidRDefault="00E017B9" w:rsidP="00447E33">
            <w:pPr>
              <w:pStyle w:val="10NormalerText"/>
              <w:ind w:left="0" w:hanging="3"/>
              <w:jc w:val="right"/>
            </w:pPr>
          </w:p>
        </w:tc>
        <w:tc>
          <w:tcPr>
            <w:tcW w:w="992" w:type="dxa"/>
            <w:tcBorders>
              <w:top w:val="dotted" w:sz="4" w:space="0" w:color="auto"/>
              <w:left w:val="nil"/>
              <w:bottom w:val="dotted" w:sz="4" w:space="0" w:color="auto"/>
              <w:right w:val="single" w:sz="4" w:space="0" w:color="auto"/>
            </w:tcBorders>
          </w:tcPr>
          <w:p w14:paraId="2BEE296B" w14:textId="77777777" w:rsidR="00E017B9" w:rsidRPr="004907D5" w:rsidRDefault="00E017B9" w:rsidP="0059472C">
            <w:pPr>
              <w:pStyle w:val="10NormalerText"/>
              <w:ind w:left="0" w:hanging="3"/>
            </w:pPr>
            <w:r w:rsidRPr="004907D5">
              <w:t>m</w:t>
            </w:r>
            <w:r w:rsidRPr="004907D5">
              <w:rPr>
                <w:vertAlign w:val="superscript"/>
              </w:rPr>
              <w:t>3</w:t>
            </w:r>
          </w:p>
        </w:tc>
      </w:tr>
      <w:tr w:rsidR="00E017B9" w:rsidRPr="004907D5" w14:paraId="416DAC77" w14:textId="77777777" w:rsidTr="00447E33">
        <w:tc>
          <w:tcPr>
            <w:tcW w:w="6304" w:type="dxa"/>
            <w:tcBorders>
              <w:top w:val="dotted" w:sz="4" w:space="0" w:color="auto"/>
              <w:bottom w:val="single" w:sz="4" w:space="0" w:color="auto"/>
            </w:tcBorders>
          </w:tcPr>
          <w:p w14:paraId="26E2C963" w14:textId="77777777" w:rsidR="00E017B9" w:rsidRPr="004907D5" w:rsidRDefault="00E017B9" w:rsidP="004151E1">
            <w:pPr>
              <w:pStyle w:val="10NormalerText"/>
              <w:ind w:left="0" w:hanging="3"/>
            </w:pPr>
            <w:r w:rsidRPr="004907D5">
              <w:t xml:space="preserve">Gesamte Wasserspeicherung mit </w:t>
            </w:r>
            <w:r w:rsidR="004151E1">
              <w:t>zwei</w:t>
            </w:r>
            <w:r w:rsidRPr="004907D5">
              <w:t xml:space="preserve"> Kammern</w:t>
            </w:r>
          </w:p>
        </w:tc>
        <w:tc>
          <w:tcPr>
            <w:tcW w:w="1134" w:type="dxa"/>
            <w:tcBorders>
              <w:top w:val="dotted" w:sz="4" w:space="0" w:color="auto"/>
              <w:bottom w:val="single" w:sz="4" w:space="0" w:color="auto"/>
              <w:right w:val="nil"/>
            </w:tcBorders>
          </w:tcPr>
          <w:p w14:paraId="6554A059" w14:textId="77777777" w:rsidR="00E017B9" w:rsidRPr="004907D5" w:rsidRDefault="00E017B9" w:rsidP="00447E33">
            <w:pPr>
              <w:pStyle w:val="10NormalerText"/>
              <w:ind w:left="0" w:hanging="3"/>
              <w:jc w:val="right"/>
            </w:pPr>
          </w:p>
        </w:tc>
        <w:tc>
          <w:tcPr>
            <w:tcW w:w="992" w:type="dxa"/>
            <w:tcBorders>
              <w:top w:val="dotted" w:sz="4" w:space="0" w:color="auto"/>
              <w:left w:val="nil"/>
              <w:bottom w:val="single" w:sz="4" w:space="0" w:color="auto"/>
              <w:right w:val="single" w:sz="4" w:space="0" w:color="auto"/>
            </w:tcBorders>
          </w:tcPr>
          <w:p w14:paraId="7A9857CF" w14:textId="77777777" w:rsidR="00E017B9" w:rsidRPr="004907D5" w:rsidRDefault="00E017B9" w:rsidP="0059472C">
            <w:pPr>
              <w:pStyle w:val="10NormalerText"/>
              <w:ind w:left="0" w:hanging="3"/>
            </w:pPr>
            <w:r w:rsidRPr="004907D5">
              <w:t>m</w:t>
            </w:r>
            <w:r w:rsidRPr="004907D5">
              <w:rPr>
                <w:vertAlign w:val="superscript"/>
              </w:rPr>
              <w:t>3</w:t>
            </w:r>
          </w:p>
        </w:tc>
      </w:tr>
    </w:tbl>
    <w:p w14:paraId="277E2C45" w14:textId="77777777" w:rsidR="00E017B9" w:rsidRPr="00447E33" w:rsidRDefault="00E017B9" w:rsidP="00447E33">
      <w:pPr>
        <w:pStyle w:val="10NormalerText"/>
      </w:pPr>
    </w:p>
    <w:p w14:paraId="2E752125" w14:textId="77777777" w:rsidR="00E017B9" w:rsidRPr="00447E33" w:rsidRDefault="00FB1FC5" w:rsidP="00447E33">
      <w:pPr>
        <w:pStyle w:val="10NormalerText"/>
        <w:rPr>
          <w:i/>
        </w:rPr>
      </w:pPr>
      <w:r>
        <w:rPr>
          <w:b/>
          <w:i/>
        </w:rPr>
        <w:br w:type="column"/>
      </w:r>
      <w:r w:rsidR="00E017B9" w:rsidRPr="00447E33">
        <w:rPr>
          <w:b/>
          <w:i/>
        </w:rPr>
        <w:t>Schieberhaus</w:t>
      </w:r>
    </w:p>
    <w:p w14:paraId="5E854641" w14:textId="77777777" w:rsidR="00E017B9" w:rsidRPr="00447E33" w:rsidRDefault="00E017B9" w:rsidP="00447E33">
      <w:pPr>
        <w:pStyle w:val="10NormalerText"/>
        <w:numPr>
          <w:ilvl w:val="0"/>
          <w:numId w:val="17"/>
        </w:numPr>
      </w:pPr>
      <w:r w:rsidRPr="00447E33">
        <w:t>Beschrieb der Lage</w:t>
      </w:r>
    </w:p>
    <w:p w14:paraId="39E52632" w14:textId="77777777" w:rsidR="00E017B9" w:rsidRPr="00447E33" w:rsidRDefault="00E017B9" w:rsidP="00447E33">
      <w:pPr>
        <w:pStyle w:val="10NormalerText"/>
        <w:numPr>
          <w:ilvl w:val="0"/>
          <w:numId w:val="17"/>
        </w:numPr>
      </w:pPr>
      <w:r w:rsidRPr="00447E33">
        <w:t>Standort gemäss Naturgefahrenkarte</w:t>
      </w:r>
    </w:p>
    <w:p w14:paraId="26F72C4D" w14:textId="77777777" w:rsidR="00E017B9" w:rsidRPr="00447E33" w:rsidRDefault="00E017B9" w:rsidP="00447E33">
      <w:pPr>
        <w:pStyle w:val="10NormalerText"/>
        <w:numPr>
          <w:ilvl w:val="0"/>
          <w:numId w:val="17"/>
        </w:numPr>
      </w:pPr>
      <w:r w:rsidRPr="00447E33">
        <w:t>Allgemeine Zustandsbeurteilung</w:t>
      </w:r>
    </w:p>
    <w:p w14:paraId="736B3B2B" w14:textId="77777777" w:rsidR="00E017B9" w:rsidRPr="00447E33" w:rsidRDefault="00E017B9" w:rsidP="00447E33">
      <w:pPr>
        <w:pStyle w:val="10NormalerText"/>
        <w:numPr>
          <w:ilvl w:val="0"/>
          <w:numId w:val="17"/>
        </w:numPr>
      </w:pPr>
      <w:r w:rsidRPr="00447E33">
        <w:t>Objektbeschrieb mit spezifischen Beurteilungen nach den allgemein anerkannten Regeln der Technik</w:t>
      </w:r>
    </w:p>
    <w:p w14:paraId="73C9DF79" w14:textId="77777777" w:rsidR="00E017B9" w:rsidRPr="00447E33" w:rsidRDefault="00E017B9" w:rsidP="00447E33">
      <w:pPr>
        <w:pStyle w:val="10NormalerText"/>
        <w:numPr>
          <w:ilvl w:val="0"/>
          <w:numId w:val="17"/>
        </w:numPr>
      </w:pPr>
      <w:r w:rsidRPr="00447E33">
        <w:t>Probenahmen</w:t>
      </w:r>
    </w:p>
    <w:p w14:paraId="228F12BB" w14:textId="77777777" w:rsidR="00E017B9" w:rsidRPr="00447E33" w:rsidRDefault="00E017B9" w:rsidP="00447E33">
      <w:pPr>
        <w:pStyle w:val="10NormalerText"/>
        <w:numPr>
          <w:ilvl w:val="0"/>
          <w:numId w:val="17"/>
        </w:numPr>
      </w:pPr>
      <w:r w:rsidRPr="00447E33">
        <w:t>Aufbereitungsanlage</w:t>
      </w:r>
    </w:p>
    <w:p w14:paraId="65CE4774" w14:textId="77777777" w:rsidR="00E017B9" w:rsidRPr="00447E33" w:rsidRDefault="00E017B9" w:rsidP="00447E33">
      <w:pPr>
        <w:pStyle w:val="10NormalerText"/>
      </w:pPr>
    </w:p>
    <w:p w14:paraId="35981DD5" w14:textId="77777777" w:rsidR="00E017B9" w:rsidRPr="00447E33" w:rsidRDefault="00E017B9" w:rsidP="00447E33">
      <w:pPr>
        <w:pStyle w:val="10NormalerText"/>
        <w:rPr>
          <w:b/>
          <w:i/>
        </w:rPr>
      </w:pPr>
      <w:r w:rsidRPr="00447E33">
        <w:rPr>
          <w:b/>
          <w:i/>
        </w:rPr>
        <w:t>Wasserkammern</w:t>
      </w:r>
    </w:p>
    <w:p w14:paraId="27BD556A" w14:textId="77777777" w:rsidR="00E017B9" w:rsidRPr="00447E33" w:rsidRDefault="00E017B9" w:rsidP="00447E33">
      <w:pPr>
        <w:pStyle w:val="10NormalerText"/>
        <w:numPr>
          <w:ilvl w:val="0"/>
          <w:numId w:val="17"/>
        </w:numPr>
      </w:pPr>
      <w:r w:rsidRPr="00447E33">
        <w:t>Allgemeine Zustandsbeurteilung</w:t>
      </w:r>
    </w:p>
    <w:p w14:paraId="25827F9A" w14:textId="77777777" w:rsidR="00E017B9" w:rsidRPr="00447E33" w:rsidRDefault="00E017B9" w:rsidP="00447E33">
      <w:pPr>
        <w:pStyle w:val="10NormalerText"/>
        <w:numPr>
          <w:ilvl w:val="0"/>
          <w:numId w:val="17"/>
        </w:numPr>
      </w:pPr>
      <w:r w:rsidRPr="00447E33">
        <w:t>Objektbeschrieb mit spezifischen Beurteilungen nach den allgemein anerkannten Regeln der Technik Beurteilung Umwälzung</w:t>
      </w:r>
    </w:p>
    <w:p w14:paraId="1A660459" w14:textId="77777777" w:rsidR="00E017B9" w:rsidRPr="00447E33" w:rsidRDefault="00E017B9" w:rsidP="00447E33">
      <w:pPr>
        <w:pStyle w:val="10NormalerText"/>
      </w:pPr>
    </w:p>
    <w:p w14:paraId="56C19629" w14:textId="77777777" w:rsidR="00E017B9" w:rsidRPr="00447E33" w:rsidRDefault="00E017B9" w:rsidP="00447E33">
      <w:pPr>
        <w:pStyle w:val="10NormalerText"/>
        <w:rPr>
          <w:b/>
          <w:i/>
        </w:rPr>
      </w:pPr>
      <w:r w:rsidRPr="00447E33">
        <w:rPr>
          <w:b/>
          <w:i/>
        </w:rPr>
        <w:t>Armaturen und Rohrleitungen</w:t>
      </w:r>
    </w:p>
    <w:p w14:paraId="5BAA75D7" w14:textId="77777777" w:rsidR="00E017B9" w:rsidRPr="00447E33" w:rsidRDefault="00E017B9" w:rsidP="00447E33">
      <w:pPr>
        <w:pStyle w:val="10NormalerText"/>
        <w:numPr>
          <w:ilvl w:val="0"/>
          <w:numId w:val="17"/>
        </w:numPr>
      </w:pPr>
      <w:r w:rsidRPr="00447E33">
        <w:t>Allgemeine Zustandsbeurteilung</w:t>
      </w:r>
    </w:p>
    <w:p w14:paraId="357795DE" w14:textId="77777777" w:rsidR="00E017B9" w:rsidRPr="00447E33" w:rsidRDefault="00E017B9" w:rsidP="00447E33">
      <w:pPr>
        <w:pStyle w:val="10NormalerText"/>
        <w:numPr>
          <w:ilvl w:val="0"/>
          <w:numId w:val="17"/>
        </w:numPr>
      </w:pPr>
      <w:r w:rsidRPr="00447E33">
        <w:t>Objektbeschrieb mit spezifischen Beurteilungen nach den allgemein anerkannten Regeln der Technik</w:t>
      </w:r>
    </w:p>
    <w:p w14:paraId="47BD3A8B" w14:textId="77777777" w:rsidR="00E017B9" w:rsidRPr="00447E33" w:rsidRDefault="00E017B9" w:rsidP="00447E33">
      <w:pPr>
        <w:pStyle w:val="10NormalerText"/>
      </w:pPr>
    </w:p>
    <w:p w14:paraId="417BB89E" w14:textId="77777777" w:rsidR="00E017B9" w:rsidRPr="00447E33" w:rsidRDefault="00E017B9" w:rsidP="00447E33">
      <w:pPr>
        <w:pStyle w:val="10NormalerText"/>
        <w:rPr>
          <w:b/>
          <w:i/>
        </w:rPr>
      </w:pPr>
      <w:r w:rsidRPr="00447E33">
        <w:rPr>
          <w:b/>
          <w:i/>
        </w:rPr>
        <w:t>Steuerung</w:t>
      </w:r>
    </w:p>
    <w:p w14:paraId="4266623C" w14:textId="77777777" w:rsidR="00E017B9" w:rsidRPr="00447E33" w:rsidRDefault="00E017B9" w:rsidP="00447E33">
      <w:pPr>
        <w:pStyle w:val="10NormalerText"/>
        <w:numPr>
          <w:ilvl w:val="0"/>
          <w:numId w:val="17"/>
        </w:numPr>
      </w:pPr>
      <w:r w:rsidRPr="00447E33">
        <w:t>Allgemeine Zustandsbeurteilung</w:t>
      </w:r>
    </w:p>
    <w:p w14:paraId="6CD373A8" w14:textId="77777777" w:rsidR="00E017B9" w:rsidRPr="00447E33" w:rsidRDefault="00E017B9" w:rsidP="00447E33">
      <w:pPr>
        <w:pStyle w:val="10NormalerText"/>
        <w:numPr>
          <w:ilvl w:val="0"/>
          <w:numId w:val="17"/>
        </w:numPr>
      </w:pPr>
      <w:r w:rsidRPr="00447E33">
        <w:t>Anlagebeschrieb (Wassermesser, Druckmesssonden, …)</w:t>
      </w:r>
    </w:p>
    <w:p w14:paraId="0708E866" w14:textId="77777777" w:rsidR="00E017B9" w:rsidRPr="00447E33" w:rsidRDefault="00E017B9" w:rsidP="00447E33">
      <w:pPr>
        <w:pStyle w:val="10NormalerText"/>
      </w:pPr>
    </w:p>
    <w:p w14:paraId="7BC847F9" w14:textId="77777777" w:rsidR="00E017B9" w:rsidRPr="00447E33" w:rsidRDefault="00E017B9" w:rsidP="00447E33">
      <w:pPr>
        <w:pStyle w:val="10NormalerText"/>
        <w:rPr>
          <w:b/>
          <w:i/>
        </w:rPr>
      </w:pPr>
      <w:r w:rsidRPr="00447E33">
        <w:rPr>
          <w:b/>
          <w:i/>
        </w:rPr>
        <w:t>Gesamtbeurteilung und Mängel</w:t>
      </w:r>
    </w:p>
    <w:p w14:paraId="4D7E2121" w14:textId="77777777" w:rsidR="00E017B9" w:rsidRPr="00447E33" w:rsidRDefault="00E017B9" w:rsidP="00447E33">
      <w:pPr>
        <w:pStyle w:val="10NormalerText"/>
        <w:numPr>
          <w:ilvl w:val="0"/>
          <w:numId w:val="17"/>
        </w:numPr>
      </w:pPr>
      <w:r w:rsidRPr="00447E33">
        <w:t>Zusammenfassung des Objektes</w:t>
      </w:r>
    </w:p>
    <w:p w14:paraId="7AC9CA9F" w14:textId="77777777" w:rsidR="00E017B9" w:rsidRPr="00447E33" w:rsidRDefault="00E017B9" w:rsidP="00447E33">
      <w:pPr>
        <w:pStyle w:val="10NormalerText"/>
        <w:numPr>
          <w:ilvl w:val="0"/>
          <w:numId w:val="17"/>
        </w:numPr>
      </w:pPr>
      <w:r w:rsidRPr="00447E33">
        <w:t>Gegenbehälter oder zweite Reservoirableitung bei grossen Druckzonen</w:t>
      </w:r>
    </w:p>
    <w:p w14:paraId="2A6F3B96" w14:textId="77777777" w:rsidR="00E017B9" w:rsidRPr="00447E33" w:rsidRDefault="00E017B9" w:rsidP="00447E33">
      <w:pPr>
        <w:pStyle w:val="10NormalerText"/>
      </w:pPr>
    </w:p>
    <w:p w14:paraId="084DACDB" w14:textId="77777777" w:rsidR="00E017B9" w:rsidRPr="00FB1FC5" w:rsidRDefault="00FB1FC5" w:rsidP="00FB1FC5">
      <w:pPr>
        <w:tabs>
          <w:tab w:val="left" w:pos="2835"/>
          <w:tab w:val="left" w:pos="5670"/>
        </w:tabs>
        <w:ind w:left="851"/>
        <w:rPr>
          <w:b/>
        </w:rPr>
      </w:pPr>
      <w:r>
        <w:rPr>
          <w:b/>
        </w:rPr>
        <w:br w:type="column"/>
      </w:r>
      <w:r w:rsidR="00E017B9" w:rsidRPr="00FB1FC5">
        <w:rPr>
          <w:b/>
        </w:rPr>
        <w:t>Be</w:t>
      </w:r>
      <w:r w:rsidR="00447E33" w:rsidRPr="00FB1FC5">
        <w:rPr>
          <w:b/>
        </w:rPr>
        <w:t>ispiel Druckreduktionsstation X</w:t>
      </w:r>
      <w:r w:rsidR="00E017B9" w:rsidRPr="00FB1FC5">
        <w:rPr>
          <w:b/>
        </w:rPr>
        <w:br/>
      </w:r>
      <w:r w:rsidR="00447E33" w:rsidRPr="00FB1FC5">
        <w:rPr>
          <w:b/>
        </w:rPr>
        <w:t>(zum Technischen Bericht Nr., Kap. X.X.X)</w:t>
      </w:r>
    </w:p>
    <w:p w14:paraId="26ED0C5A" w14:textId="77777777" w:rsidR="00E017B9" w:rsidRPr="00447E33" w:rsidRDefault="00E017B9" w:rsidP="00447E33">
      <w:pPr>
        <w:pStyle w:val="10NormalerText"/>
      </w:pPr>
    </w:p>
    <w:p w14:paraId="6EFF9469" w14:textId="77777777" w:rsidR="00E017B9" w:rsidRPr="00447E33" w:rsidRDefault="00447E33" w:rsidP="00447E33">
      <w:pPr>
        <w:pStyle w:val="10NormalerText"/>
        <w:rPr>
          <w:b/>
          <w:i/>
        </w:rPr>
      </w:pPr>
      <w:r w:rsidRPr="00447E33">
        <w:rPr>
          <w:b/>
          <w:i/>
        </w:rPr>
        <w:t>Druckreduktion X</w:t>
      </w:r>
    </w:p>
    <w:p w14:paraId="5DED776E" w14:textId="77777777" w:rsidR="00E017B9" w:rsidRPr="00447E33" w:rsidRDefault="00E017B9" w:rsidP="00447E33">
      <w:pPr>
        <w:pStyle w:val="10NormalerText"/>
      </w:pPr>
    </w:p>
    <w:p w14:paraId="7A0B9764" w14:textId="77777777" w:rsidR="00E017B9" w:rsidRPr="00447E33" w:rsidRDefault="00E017B9" w:rsidP="00447E33">
      <w:pPr>
        <w:pStyle w:val="10NormalerText"/>
        <w:numPr>
          <w:ilvl w:val="0"/>
          <w:numId w:val="17"/>
        </w:numPr>
      </w:pPr>
      <w:r w:rsidRPr="00447E33">
        <w:t>Beschrieb der Lage</w:t>
      </w:r>
    </w:p>
    <w:p w14:paraId="29BBCEC4" w14:textId="77777777" w:rsidR="00E017B9" w:rsidRPr="00447E33" w:rsidRDefault="00E017B9" w:rsidP="00447E33">
      <w:pPr>
        <w:pStyle w:val="10NormalerText"/>
        <w:numPr>
          <w:ilvl w:val="0"/>
          <w:numId w:val="17"/>
        </w:numPr>
      </w:pPr>
      <w:r w:rsidRPr="00447E33">
        <w:t>Standort gemäss Naturgefahrenkarte</w:t>
      </w:r>
    </w:p>
    <w:p w14:paraId="24F7FD5C" w14:textId="77777777" w:rsidR="00E017B9" w:rsidRPr="00447E33" w:rsidRDefault="00E017B9" w:rsidP="00447E33">
      <w:pPr>
        <w:pStyle w:val="10NormalerText"/>
        <w:numPr>
          <w:ilvl w:val="0"/>
          <w:numId w:val="17"/>
        </w:numPr>
      </w:pPr>
      <w:r w:rsidRPr="00447E33">
        <w:t>Allgemeine Zustandsbeurteilung</w:t>
      </w:r>
    </w:p>
    <w:p w14:paraId="58BF8930" w14:textId="77777777" w:rsidR="00E017B9" w:rsidRPr="00447E33" w:rsidRDefault="00E017B9" w:rsidP="00447E33">
      <w:pPr>
        <w:pStyle w:val="10NormalerText"/>
        <w:numPr>
          <w:ilvl w:val="0"/>
          <w:numId w:val="17"/>
        </w:numPr>
      </w:pPr>
      <w:r w:rsidRPr="00447E33">
        <w:t>Objektbeschrieb mit spezifischen Beurteilungen nach den allgemein anerkannten Regeln der Technik</w:t>
      </w:r>
    </w:p>
    <w:p w14:paraId="46FEDD50" w14:textId="77777777" w:rsidR="00E017B9" w:rsidRPr="00447E33" w:rsidRDefault="00E017B9" w:rsidP="00447E33">
      <w:pPr>
        <w:pStyle w:val="10NormalerText"/>
      </w:pPr>
    </w:p>
    <w:tbl>
      <w:tblPr>
        <w:tblW w:w="8430" w:type="dxa"/>
        <w:tblInd w:w="921" w:type="dxa"/>
        <w:tblBorders>
          <w:left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4"/>
        <w:gridCol w:w="1134"/>
        <w:gridCol w:w="992"/>
      </w:tblGrid>
      <w:tr w:rsidR="00E017B9" w:rsidRPr="004907D5" w14:paraId="08424846" w14:textId="77777777" w:rsidTr="00447E33">
        <w:tc>
          <w:tcPr>
            <w:tcW w:w="6304" w:type="dxa"/>
            <w:tcBorders>
              <w:top w:val="single" w:sz="4" w:space="0" w:color="auto"/>
              <w:bottom w:val="dotted" w:sz="4" w:space="0" w:color="auto"/>
            </w:tcBorders>
          </w:tcPr>
          <w:p w14:paraId="3A7D2EF6" w14:textId="77777777" w:rsidR="00E017B9" w:rsidRPr="004907D5" w:rsidRDefault="00E017B9" w:rsidP="00447E33">
            <w:pPr>
              <w:pStyle w:val="10NormalerText"/>
              <w:ind w:left="0"/>
            </w:pPr>
            <w:r w:rsidRPr="004907D5">
              <w:rPr>
                <w:sz w:val="12"/>
              </w:rPr>
              <w:br w:type="page"/>
            </w:r>
            <w:r w:rsidRPr="004907D5">
              <w:t xml:space="preserve">Erstellungsjahr </w:t>
            </w:r>
          </w:p>
        </w:tc>
        <w:tc>
          <w:tcPr>
            <w:tcW w:w="2126" w:type="dxa"/>
            <w:gridSpan w:val="2"/>
            <w:tcBorders>
              <w:top w:val="single" w:sz="4" w:space="0" w:color="auto"/>
              <w:bottom w:val="dotted" w:sz="4" w:space="0" w:color="auto"/>
              <w:right w:val="single" w:sz="4" w:space="0" w:color="auto"/>
            </w:tcBorders>
          </w:tcPr>
          <w:p w14:paraId="6F7F7898" w14:textId="77777777" w:rsidR="00E017B9" w:rsidRPr="004907D5" w:rsidRDefault="00447E33" w:rsidP="00447E33">
            <w:pPr>
              <w:pStyle w:val="10NormalerText"/>
              <w:ind w:left="0"/>
              <w:jc w:val="center"/>
            </w:pPr>
            <w:r>
              <w:t>JJJJ</w:t>
            </w:r>
          </w:p>
        </w:tc>
      </w:tr>
      <w:tr w:rsidR="00E017B9" w:rsidRPr="004907D5" w14:paraId="5CE314FF" w14:textId="77777777" w:rsidTr="00447E33">
        <w:tc>
          <w:tcPr>
            <w:tcW w:w="6304" w:type="dxa"/>
            <w:tcBorders>
              <w:top w:val="dotted" w:sz="4" w:space="0" w:color="auto"/>
              <w:bottom w:val="dotted" w:sz="4" w:space="0" w:color="auto"/>
            </w:tcBorders>
          </w:tcPr>
          <w:p w14:paraId="71DB4C04" w14:textId="77777777" w:rsidR="00E017B9" w:rsidRPr="004907D5" w:rsidRDefault="00E017B9" w:rsidP="00447E33">
            <w:pPr>
              <w:pStyle w:val="10NormalerText"/>
              <w:ind w:left="0"/>
            </w:pPr>
            <w:r w:rsidRPr="004907D5">
              <w:t>Höhen Druckreduzierventil</w:t>
            </w:r>
          </w:p>
        </w:tc>
        <w:tc>
          <w:tcPr>
            <w:tcW w:w="1134" w:type="dxa"/>
            <w:tcBorders>
              <w:top w:val="dotted" w:sz="4" w:space="0" w:color="auto"/>
              <w:bottom w:val="dotted" w:sz="4" w:space="0" w:color="auto"/>
              <w:right w:val="nil"/>
            </w:tcBorders>
          </w:tcPr>
          <w:p w14:paraId="05002433" w14:textId="77777777" w:rsidR="00E017B9" w:rsidRPr="004907D5" w:rsidRDefault="00E017B9" w:rsidP="00447E33">
            <w:pPr>
              <w:pStyle w:val="10NormalerText"/>
              <w:ind w:left="0"/>
              <w:jc w:val="right"/>
            </w:pPr>
          </w:p>
        </w:tc>
        <w:tc>
          <w:tcPr>
            <w:tcW w:w="992" w:type="dxa"/>
            <w:tcBorders>
              <w:top w:val="dotted" w:sz="4" w:space="0" w:color="auto"/>
              <w:left w:val="nil"/>
              <w:bottom w:val="dotted" w:sz="4" w:space="0" w:color="auto"/>
              <w:right w:val="single" w:sz="4" w:space="0" w:color="auto"/>
            </w:tcBorders>
          </w:tcPr>
          <w:p w14:paraId="71797DFC" w14:textId="77777777" w:rsidR="00E017B9" w:rsidRPr="004907D5" w:rsidRDefault="00E017B9" w:rsidP="00447E33">
            <w:pPr>
              <w:pStyle w:val="10NormalerText"/>
              <w:ind w:left="0"/>
            </w:pPr>
            <w:r w:rsidRPr="004907D5">
              <w:t>m ü. M.</w:t>
            </w:r>
          </w:p>
        </w:tc>
      </w:tr>
      <w:tr w:rsidR="00E017B9" w:rsidRPr="004907D5" w14:paraId="263B07E2" w14:textId="77777777" w:rsidTr="00447E33">
        <w:tc>
          <w:tcPr>
            <w:tcW w:w="6304" w:type="dxa"/>
            <w:tcBorders>
              <w:top w:val="dotted" w:sz="4" w:space="0" w:color="auto"/>
              <w:bottom w:val="dotted" w:sz="4" w:space="0" w:color="auto"/>
            </w:tcBorders>
          </w:tcPr>
          <w:p w14:paraId="0EA95C92" w14:textId="77777777" w:rsidR="00E017B9" w:rsidRPr="004907D5" w:rsidRDefault="00E017B9" w:rsidP="00447E33">
            <w:pPr>
              <w:pStyle w:val="10NormalerText"/>
              <w:ind w:left="0"/>
            </w:pPr>
            <w:r w:rsidRPr="004907D5">
              <w:t>Eingangsdruck</w:t>
            </w:r>
          </w:p>
        </w:tc>
        <w:tc>
          <w:tcPr>
            <w:tcW w:w="1134" w:type="dxa"/>
            <w:tcBorders>
              <w:top w:val="dotted" w:sz="4" w:space="0" w:color="auto"/>
              <w:bottom w:val="dotted" w:sz="4" w:space="0" w:color="auto"/>
              <w:right w:val="nil"/>
            </w:tcBorders>
          </w:tcPr>
          <w:p w14:paraId="12511007" w14:textId="77777777" w:rsidR="00E017B9" w:rsidRPr="004907D5" w:rsidRDefault="00E017B9" w:rsidP="00447E33">
            <w:pPr>
              <w:pStyle w:val="10NormalerText"/>
              <w:ind w:left="0"/>
              <w:jc w:val="right"/>
            </w:pPr>
          </w:p>
        </w:tc>
        <w:tc>
          <w:tcPr>
            <w:tcW w:w="992" w:type="dxa"/>
            <w:tcBorders>
              <w:top w:val="dotted" w:sz="4" w:space="0" w:color="auto"/>
              <w:left w:val="nil"/>
              <w:bottom w:val="dotted" w:sz="4" w:space="0" w:color="auto"/>
              <w:right w:val="single" w:sz="4" w:space="0" w:color="auto"/>
            </w:tcBorders>
          </w:tcPr>
          <w:p w14:paraId="4AE09EDB" w14:textId="77777777" w:rsidR="00E017B9" w:rsidRPr="004907D5" w:rsidRDefault="00E017B9" w:rsidP="00447E33">
            <w:pPr>
              <w:pStyle w:val="10NormalerText"/>
              <w:ind w:left="0"/>
            </w:pPr>
            <w:r w:rsidRPr="004907D5">
              <w:t>bar</w:t>
            </w:r>
          </w:p>
        </w:tc>
      </w:tr>
      <w:tr w:rsidR="00E017B9" w:rsidRPr="004907D5" w14:paraId="4082B51C" w14:textId="77777777" w:rsidTr="00447E33">
        <w:tc>
          <w:tcPr>
            <w:tcW w:w="6304" w:type="dxa"/>
            <w:tcBorders>
              <w:top w:val="dotted" w:sz="4" w:space="0" w:color="auto"/>
              <w:bottom w:val="dotted" w:sz="4" w:space="0" w:color="auto"/>
            </w:tcBorders>
          </w:tcPr>
          <w:p w14:paraId="41AA3827" w14:textId="77777777" w:rsidR="00E017B9" w:rsidRPr="004907D5" w:rsidRDefault="00E017B9" w:rsidP="00447E33">
            <w:pPr>
              <w:pStyle w:val="10NormalerText"/>
              <w:ind w:left="0"/>
            </w:pPr>
            <w:r w:rsidRPr="004907D5">
              <w:t>Ausgangsdruck</w:t>
            </w:r>
          </w:p>
        </w:tc>
        <w:tc>
          <w:tcPr>
            <w:tcW w:w="1134" w:type="dxa"/>
            <w:tcBorders>
              <w:top w:val="dotted" w:sz="4" w:space="0" w:color="auto"/>
              <w:bottom w:val="dotted" w:sz="4" w:space="0" w:color="auto"/>
              <w:right w:val="nil"/>
            </w:tcBorders>
          </w:tcPr>
          <w:p w14:paraId="3A38FBD9" w14:textId="77777777" w:rsidR="00E017B9" w:rsidRPr="004907D5" w:rsidRDefault="00E017B9" w:rsidP="00447E33">
            <w:pPr>
              <w:pStyle w:val="10NormalerText"/>
              <w:ind w:left="0"/>
              <w:jc w:val="right"/>
            </w:pPr>
          </w:p>
        </w:tc>
        <w:tc>
          <w:tcPr>
            <w:tcW w:w="992" w:type="dxa"/>
            <w:tcBorders>
              <w:top w:val="dotted" w:sz="4" w:space="0" w:color="auto"/>
              <w:left w:val="nil"/>
              <w:bottom w:val="dotted" w:sz="4" w:space="0" w:color="auto"/>
              <w:right w:val="single" w:sz="4" w:space="0" w:color="auto"/>
            </w:tcBorders>
          </w:tcPr>
          <w:p w14:paraId="372278D8" w14:textId="77777777" w:rsidR="00E017B9" w:rsidRPr="004907D5" w:rsidRDefault="00E017B9" w:rsidP="00447E33">
            <w:pPr>
              <w:pStyle w:val="10NormalerText"/>
              <w:ind w:left="0"/>
            </w:pPr>
            <w:r w:rsidRPr="004907D5">
              <w:t>bar</w:t>
            </w:r>
          </w:p>
        </w:tc>
      </w:tr>
      <w:tr w:rsidR="00E017B9" w:rsidRPr="004907D5" w14:paraId="204484FE" w14:textId="77777777" w:rsidTr="00447E33">
        <w:tc>
          <w:tcPr>
            <w:tcW w:w="6304" w:type="dxa"/>
            <w:tcBorders>
              <w:top w:val="dotted" w:sz="4" w:space="0" w:color="auto"/>
              <w:bottom w:val="single" w:sz="4" w:space="0" w:color="auto"/>
            </w:tcBorders>
          </w:tcPr>
          <w:p w14:paraId="716AC750" w14:textId="77777777" w:rsidR="00E017B9" w:rsidRPr="004907D5" w:rsidRDefault="00E017B9" w:rsidP="00447E33">
            <w:pPr>
              <w:pStyle w:val="10NormalerText"/>
              <w:ind w:left="0"/>
            </w:pPr>
            <w:r w:rsidRPr="004907D5">
              <w:t>Maximaler Durchfluss</w:t>
            </w:r>
          </w:p>
        </w:tc>
        <w:tc>
          <w:tcPr>
            <w:tcW w:w="1134" w:type="dxa"/>
            <w:tcBorders>
              <w:top w:val="dotted" w:sz="4" w:space="0" w:color="auto"/>
              <w:bottom w:val="single" w:sz="4" w:space="0" w:color="auto"/>
              <w:right w:val="nil"/>
            </w:tcBorders>
          </w:tcPr>
          <w:p w14:paraId="286D4798" w14:textId="77777777" w:rsidR="00E017B9" w:rsidRPr="004907D5" w:rsidRDefault="00E017B9" w:rsidP="00447E33">
            <w:pPr>
              <w:pStyle w:val="10NormalerText"/>
              <w:ind w:left="0"/>
              <w:jc w:val="right"/>
            </w:pPr>
          </w:p>
        </w:tc>
        <w:tc>
          <w:tcPr>
            <w:tcW w:w="992" w:type="dxa"/>
            <w:tcBorders>
              <w:top w:val="dotted" w:sz="4" w:space="0" w:color="auto"/>
              <w:left w:val="nil"/>
              <w:bottom w:val="single" w:sz="4" w:space="0" w:color="auto"/>
              <w:right w:val="single" w:sz="4" w:space="0" w:color="auto"/>
            </w:tcBorders>
          </w:tcPr>
          <w:p w14:paraId="03604BB1" w14:textId="77777777" w:rsidR="00E017B9" w:rsidRPr="004907D5" w:rsidRDefault="00E017B9" w:rsidP="00447E33">
            <w:pPr>
              <w:pStyle w:val="10NormalerText"/>
              <w:ind w:left="0"/>
            </w:pPr>
            <w:r w:rsidRPr="004907D5">
              <w:t>l/min</w:t>
            </w:r>
          </w:p>
        </w:tc>
      </w:tr>
    </w:tbl>
    <w:p w14:paraId="7FAEC6E2" w14:textId="77777777" w:rsidR="00E017B9" w:rsidRPr="00447E33" w:rsidRDefault="00E017B9" w:rsidP="00447E33">
      <w:pPr>
        <w:pStyle w:val="10NormalerText"/>
      </w:pPr>
    </w:p>
    <w:p w14:paraId="6F10B84C" w14:textId="77777777" w:rsidR="00E017B9" w:rsidRPr="00447E33" w:rsidRDefault="00E017B9" w:rsidP="00E017B9">
      <w:pPr>
        <w:pStyle w:val="10NormalerText"/>
        <w:rPr>
          <w:b/>
        </w:rPr>
      </w:pPr>
      <w:r w:rsidRPr="00447E33">
        <w:rPr>
          <w:b/>
        </w:rPr>
        <w:t>Gesamtbeurteilung und Mängel</w:t>
      </w:r>
    </w:p>
    <w:p w14:paraId="6F7B2089" w14:textId="77777777" w:rsidR="00E017B9" w:rsidRPr="00447E33" w:rsidRDefault="00E017B9" w:rsidP="00447E33">
      <w:pPr>
        <w:pStyle w:val="10NormalerText"/>
        <w:numPr>
          <w:ilvl w:val="0"/>
          <w:numId w:val="17"/>
        </w:numPr>
      </w:pPr>
      <w:r w:rsidRPr="00447E33">
        <w:t>Zusammenfassung des Objektes</w:t>
      </w:r>
    </w:p>
    <w:p w14:paraId="619C1B62" w14:textId="77777777" w:rsidR="00E017B9" w:rsidRPr="00447E33" w:rsidRDefault="00E017B9" w:rsidP="00447E33">
      <w:pPr>
        <w:pStyle w:val="10NormalerText"/>
      </w:pPr>
    </w:p>
    <w:p w14:paraId="3CD362EE" w14:textId="77777777" w:rsidR="00E017B9" w:rsidRPr="00447E33" w:rsidRDefault="00E017B9" w:rsidP="00E017B9">
      <w:pPr>
        <w:pStyle w:val="berschrift2"/>
        <w:numPr>
          <w:ilvl w:val="1"/>
          <w:numId w:val="12"/>
        </w:numPr>
        <w:tabs>
          <w:tab w:val="left" w:pos="851"/>
        </w:tabs>
        <w:ind w:left="851" w:hanging="851"/>
      </w:pPr>
      <w:bookmarkStart w:id="61" w:name="_Toc536105303"/>
      <w:bookmarkStart w:id="62" w:name="_Toc109294897"/>
      <w:bookmarkStart w:id="63" w:name="_Toc158010271"/>
      <w:r w:rsidRPr="00447E33">
        <w:t>Daten und Bewertung bestehender Netze</w:t>
      </w:r>
      <w:bookmarkEnd w:id="61"/>
      <w:bookmarkEnd w:id="62"/>
      <w:bookmarkEnd w:id="63"/>
    </w:p>
    <w:p w14:paraId="1487269F" w14:textId="77777777" w:rsidR="00E017B9" w:rsidRPr="00447E33" w:rsidRDefault="00E017B9" w:rsidP="00447E33">
      <w:pPr>
        <w:pStyle w:val="10NormalerText"/>
        <w:rPr>
          <w:i/>
        </w:rPr>
      </w:pPr>
      <w:r w:rsidRPr="00447E33">
        <w:rPr>
          <w:i/>
        </w:rPr>
        <w:t>Im Folgenden ein Vorschlag für Daten und Bewertungen von Netzen</w:t>
      </w:r>
    </w:p>
    <w:p w14:paraId="1FE1534B" w14:textId="77777777" w:rsidR="00E017B9" w:rsidRPr="004907D5" w:rsidRDefault="00E017B9" w:rsidP="00447E33">
      <w:pPr>
        <w:pStyle w:val="10NormalerText"/>
      </w:pPr>
    </w:p>
    <w:p w14:paraId="22451A32" w14:textId="77777777" w:rsidR="00E017B9" w:rsidRPr="004907D5" w:rsidRDefault="00E017B9" w:rsidP="00447E33">
      <w:pPr>
        <w:pStyle w:val="10NormalerText"/>
        <w:rPr>
          <w:b/>
          <w:bCs/>
        </w:rPr>
      </w:pPr>
      <w:r w:rsidRPr="004907D5">
        <w:rPr>
          <w:b/>
          <w:bCs/>
        </w:rPr>
        <w:t xml:space="preserve">Wasserverteilung: Leitungen </w:t>
      </w:r>
      <w:r w:rsidRPr="004907D5">
        <w:rPr>
          <w:b/>
          <w:lang w:val="de-DE"/>
        </w:rPr>
        <w:t>(zu</w:t>
      </w:r>
      <w:r w:rsidR="00447E33">
        <w:rPr>
          <w:b/>
          <w:lang w:val="de-DE"/>
        </w:rPr>
        <w:t>m</w:t>
      </w:r>
      <w:r w:rsidRPr="004907D5">
        <w:rPr>
          <w:b/>
          <w:lang w:val="de-DE"/>
        </w:rPr>
        <w:t xml:space="preserve"> </w:t>
      </w:r>
      <w:r w:rsidR="00447E33">
        <w:rPr>
          <w:b/>
          <w:lang w:val="de-DE"/>
        </w:rPr>
        <w:t xml:space="preserve">Technischen </w:t>
      </w:r>
      <w:r w:rsidRPr="004907D5">
        <w:rPr>
          <w:b/>
          <w:lang w:val="de-DE"/>
        </w:rPr>
        <w:t xml:space="preserve">Bericht </w:t>
      </w:r>
      <w:r w:rsidR="00447E33">
        <w:rPr>
          <w:b/>
          <w:lang w:val="de-DE"/>
        </w:rPr>
        <w:t>Nr.</w:t>
      </w:r>
      <w:r w:rsidRPr="004907D5">
        <w:rPr>
          <w:b/>
          <w:lang w:val="de-DE"/>
        </w:rPr>
        <w:t xml:space="preserve">, Kapital </w:t>
      </w:r>
      <w:r w:rsidR="00447E33">
        <w:rPr>
          <w:b/>
          <w:lang w:val="de-DE"/>
        </w:rPr>
        <w:t>X</w:t>
      </w:r>
      <w:r w:rsidRPr="004907D5">
        <w:rPr>
          <w:b/>
          <w:lang w:val="de-DE"/>
        </w:rPr>
        <w:t>.</w:t>
      </w:r>
      <w:r w:rsidR="00447E33">
        <w:rPr>
          <w:b/>
          <w:lang w:val="de-DE"/>
        </w:rPr>
        <w:t>X</w:t>
      </w:r>
      <w:r w:rsidRPr="004907D5">
        <w:rPr>
          <w:b/>
          <w:lang w:val="de-DE"/>
        </w:rPr>
        <w:t>.</w:t>
      </w:r>
      <w:r w:rsidR="00447E33">
        <w:rPr>
          <w:b/>
          <w:lang w:val="de-DE"/>
        </w:rPr>
        <w:t>X</w:t>
      </w:r>
      <w:r w:rsidRPr="004907D5">
        <w:rPr>
          <w:b/>
          <w:lang w:val="de-DE"/>
        </w:rPr>
        <w:t>)</w:t>
      </w:r>
    </w:p>
    <w:p w14:paraId="500AC19C" w14:textId="77777777" w:rsidR="00E017B9" w:rsidRPr="004907D5" w:rsidRDefault="00E017B9" w:rsidP="00447E33">
      <w:pPr>
        <w:pStyle w:val="10NormalerText"/>
      </w:pPr>
    </w:p>
    <w:p w14:paraId="47B26885" w14:textId="77777777" w:rsidR="00E017B9" w:rsidRPr="004907D5" w:rsidRDefault="00E017B9" w:rsidP="00447E33">
      <w:pPr>
        <w:pStyle w:val="10NormalerText"/>
        <w:rPr>
          <w:b/>
        </w:rPr>
      </w:pPr>
      <w:r w:rsidRPr="004907D5">
        <w:rPr>
          <w:b/>
        </w:rPr>
        <w:t>Netzanalyse des Leitungsnetzes</w:t>
      </w:r>
    </w:p>
    <w:p w14:paraId="226090E8" w14:textId="77777777" w:rsidR="00E017B9" w:rsidRPr="004907D5" w:rsidRDefault="00E017B9" w:rsidP="00447E33">
      <w:pPr>
        <w:pStyle w:val="10NormalerText"/>
        <w:numPr>
          <w:ilvl w:val="0"/>
          <w:numId w:val="17"/>
        </w:numPr>
      </w:pPr>
      <w:r w:rsidRPr="004907D5">
        <w:t>Exkl. Dimensionierung aufgrund des Löschschutzes</w:t>
      </w:r>
    </w:p>
    <w:p w14:paraId="6DA3DEE8" w14:textId="77777777" w:rsidR="00E017B9" w:rsidRPr="004907D5" w:rsidRDefault="00E017B9" w:rsidP="00447E33">
      <w:pPr>
        <w:pStyle w:val="10NormalerText"/>
        <w:numPr>
          <w:ilvl w:val="0"/>
          <w:numId w:val="17"/>
        </w:numPr>
      </w:pPr>
      <w:r w:rsidRPr="004907D5">
        <w:t>Vergl. Dimensionierungskriterien</w:t>
      </w:r>
    </w:p>
    <w:p w14:paraId="42AB6730" w14:textId="77777777" w:rsidR="00E017B9" w:rsidRPr="004907D5" w:rsidRDefault="00E017B9" w:rsidP="00447E33">
      <w:pPr>
        <w:pStyle w:val="10NormalerText"/>
        <w:numPr>
          <w:ilvl w:val="0"/>
          <w:numId w:val="17"/>
        </w:numPr>
      </w:pPr>
      <w:r w:rsidRPr="004907D5">
        <w:t>kritisch beurteilte Standorte (vergl. auch Übersichtsplan), Standort gemäss Naturgefahrenkarte</w:t>
      </w:r>
    </w:p>
    <w:p w14:paraId="44A26E7C" w14:textId="77777777" w:rsidR="00E017B9" w:rsidRPr="00447E33" w:rsidRDefault="00E017B9" w:rsidP="00447E33">
      <w:pPr>
        <w:pStyle w:val="10NormalerText"/>
      </w:pPr>
    </w:p>
    <w:p w14:paraId="267560EB" w14:textId="77777777" w:rsidR="00E017B9" w:rsidRPr="004907D5" w:rsidRDefault="00FB1FC5" w:rsidP="00447E33">
      <w:pPr>
        <w:pStyle w:val="10NormalerText"/>
        <w:numPr>
          <w:ilvl w:val="0"/>
          <w:numId w:val="17"/>
        </w:numPr>
      </w:pPr>
      <w:r>
        <w:br w:type="column"/>
      </w:r>
      <w:r w:rsidR="00E017B9" w:rsidRPr="004907D5">
        <w:t xml:space="preserve">Allgemeine Beurteilung der Netzstruktur (Transitleitungen (Verteilleitung übergeordneter Gruppen-Wasserversorgung) </w:t>
      </w:r>
      <w:r w:rsidR="00440444">
        <w:t>–</w:t>
      </w:r>
      <w:r w:rsidR="00E017B9" w:rsidRPr="004907D5">
        <w:t xml:space="preserve"> Hauptleitungen – Versorgungsleitungen)</w:t>
      </w:r>
    </w:p>
    <w:p w14:paraId="0013D0FF" w14:textId="77777777" w:rsidR="00E017B9" w:rsidRPr="004907D5" w:rsidRDefault="00E017B9" w:rsidP="00447E33">
      <w:pPr>
        <w:pStyle w:val="10NormalerText"/>
        <w:numPr>
          <w:ilvl w:val="0"/>
          <w:numId w:val="17"/>
        </w:numPr>
      </w:pPr>
      <w:r w:rsidRPr="004907D5">
        <w:t>Kontrolle allfälliger Vorgaben aus Hydrantenanschlussleitungen, Zonen-Erschliessung, Sprinkler-Güteklassen</w:t>
      </w:r>
    </w:p>
    <w:p w14:paraId="13456DE7" w14:textId="77777777" w:rsidR="00E017B9" w:rsidRPr="004907D5" w:rsidRDefault="00E017B9" w:rsidP="00447E33">
      <w:pPr>
        <w:pStyle w:val="10NormalerText"/>
        <w:numPr>
          <w:ilvl w:val="0"/>
          <w:numId w:val="17"/>
        </w:numPr>
      </w:pPr>
      <w:r w:rsidRPr="004907D5">
        <w:t>Beurteilung der Zweckmässigkeit bestehender und zusätzlicher Ringschlüsse</w:t>
      </w:r>
    </w:p>
    <w:p w14:paraId="6995F149" w14:textId="77777777" w:rsidR="00E017B9" w:rsidRPr="004907D5" w:rsidRDefault="00E017B9" w:rsidP="00447E33">
      <w:pPr>
        <w:pStyle w:val="10NormalerText"/>
        <w:numPr>
          <w:ilvl w:val="0"/>
          <w:numId w:val="17"/>
        </w:numPr>
      </w:pPr>
      <w:r w:rsidRPr="004907D5">
        <w:t>Beurteilung der Überdimensionierung von Leitungen</w:t>
      </w:r>
    </w:p>
    <w:p w14:paraId="3856781F" w14:textId="77777777" w:rsidR="00E017B9" w:rsidRPr="004907D5" w:rsidRDefault="00E017B9" w:rsidP="00447E33">
      <w:pPr>
        <w:pStyle w:val="10NormalerText"/>
        <w:numPr>
          <w:ilvl w:val="0"/>
          <w:numId w:val="17"/>
        </w:numPr>
      </w:pPr>
      <w:r w:rsidRPr="004907D5">
        <w:t>Beurteilung Endstränge</w:t>
      </w:r>
    </w:p>
    <w:p w14:paraId="684B1586" w14:textId="77777777" w:rsidR="00E017B9" w:rsidRPr="004907D5" w:rsidRDefault="00E017B9" w:rsidP="00447E33">
      <w:pPr>
        <w:pStyle w:val="10NormalerText"/>
        <w:numPr>
          <w:ilvl w:val="0"/>
          <w:numId w:val="17"/>
        </w:numPr>
      </w:pPr>
      <w:r w:rsidRPr="004907D5">
        <w:t>Beurteilung Versorgungs- und Betriebssicherheit</w:t>
      </w:r>
    </w:p>
    <w:p w14:paraId="2385B4D6" w14:textId="77777777" w:rsidR="00E017B9" w:rsidRPr="004907D5" w:rsidRDefault="00E017B9" w:rsidP="00447E33">
      <w:pPr>
        <w:pStyle w:val="10NormalerText"/>
      </w:pPr>
    </w:p>
    <w:p w14:paraId="5B773295" w14:textId="77777777" w:rsidR="00E017B9" w:rsidRPr="00447E33" w:rsidRDefault="00E017B9" w:rsidP="00447E33">
      <w:pPr>
        <w:pStyle w:val="10NormalerText"/>
        <w:rPr>
          <w:b/>
        </w:rPr>
      </w:pPr>
      <w:r w:rsidRPr="00447E33">
        <w:rPr>
          <w:b/>
        </w:rPr>
        <w:t>Datenanalyse des Leitungsnetzes</w:t>
      </w:r>
    </w:p>
    <w:p w14:paraId="06DC6ADB" w14:textId="77777777" w:rsidR="00E017B9" w:rsidRPr="00447E33" w:rsidRDefault="00E017B9" w:rsidP="00447E33">
      <w:pPr>
        <w:pStyle w:val="10NormalerText"/>
        <w:numPr>
          <w:ilvl w:val="0"/>
          <w:numId w:val="17"/>
        </w:numPr>
      </w:pPr>
      <w:r w:rsidRPr="00447E33">
        <w:t>Differenziertere Datenanalysen des Versorgungsnetzes (Gesamt und ggf. Zonenweise):</w:t>
      </w:r>
    </w:p>
    <w:p w14:paraId="50FBF62D" w14:textId="77777777" w:rsidR="00E017B9" w:rsidRPr="00447E33" w:rsidRDefault="00E017B9" w:rsidP="00447E33">
      <w:pPr>
        <w:pStyle w:val="10NormalerText"/>
        <w:numPr>
          <w:ilvl w:val="1"/>
          <w:numId w:val="17"/>
        </w:numPr>
      </w:pPr>
      <w:r w:rsidRPr="00447E33">
        <w:t>Basierend auf Leitungsdaten per End</w:t>
      </w:r>
      <w:r w:rsidR="00447E33">
        <w:t>e 20JJ</w:t>
      </w:r>
    </w:p>
    <w:p w14:paraId="6D1FF30A" w14:textId="77777777" w:rsidR="00E017B9" w:rsidRPr="00447E33" w:rsidRDefault="00E017B9" w:rsidP="00447E33">
      <w:pPr>
        <w:pStyle w:val="10NormalerText"/>
        <w:numPr>
          <w:ilvl w:val="1"/>
          <w:numId w:val="17"/>
        </w:numPr>
      </w:pPr>
      <w:r w:rsidRPr="00447E33">
        <w:t>Gesamtlänge des Leitungsnetzes (ohne Hausanschluss-, Rohwasse</w:t>
      </w:r>
      <w:r w:rsidR="00447E33">
        <w:t>r- und Entleerungsleitungen): X</w:t>
      </w:r>
      <w:r w:rsidRPr="00447E33">
        <w:t xml:space="preserve"> m</w:t>
      </w:r>
    </w:p>
    <w:p w14:paraId="7DBBA68A" w14:textId="77777777" w:rsidR="00E017B9" w:rsidRPr="00447E33" w:rsidRDefault="00E017B9" w:rsidP="00447E33">
      <w:pPr>
        <w:pStyle w:val="10NormalerText"/>
        <w:numPr>
          <w:ilvl w:val="0"/>
          <w:numId w:val="17"/>
        </w:numPr>
      </w:pPr>
      <w:r w:rsidRPr="00447E33">
        <w:t>Analysen über:</w:t>
      </w:r>
    </w:p>
    <w:p w14:paraId="22F0E928" w14:textId="77777777" w:rsidR="00E017B9" w:rsidRPr="00447E33" w:rsidRDefault="00E017B9" w:rsidP="00447E33">
      <w:pPr>
        <w:pStyle w:val="10NormalerText"/>
        <w:numPr>
          <w:ilvl w:val="1"/>
          <w:numId w:val="17"/>
        </w:numPr>
      </w:pPr>
      <w:r w:rsidRPr="00447E33">
        <w:t>Nennweitenstruktur</w:t>
      </w:r>
    </w:p>
    <w:p w14:paraId="0F2D621A" w14:textId="77777777" w:rsidR="00E017B9" w:rsidRPr="00447E33" w:rsidRDefault="00E017B9" w:rsidP="00447E33">
      <w:pPr>
        <w:pStyle w:val="10NormalerText"/>
        <w:numPr>
          <w:ilvl w:val="1"/>
          <w:numId w:val="17"/>
        </w:numPr>
      </w:pPr>
      <w:r w:rsidRPr="00447E33">
        <w:t>Altersstruktur</w:t>
      </w:r>
    </w:p>
    <w:p w14:paraId="5B192642" w14:textId="77777777" w:rsidR="00E017B9" w:rsidRPr="00447E33" w:rsidRDefault="00E017B9" w:rsidP="00447E33">
      <w:pPr>
        <w:pStyle w:val="10NormalerText"/>
        <w:numPr>
          <w:ilvl w:val="1"/>
          <w:numId w:val="17"/>
        </w:numPr>
      </w:pPr>
      <w:r w:rsidRPr="00447E33">
        <w:t>Materialstruktur</w:t>
      </w:r>
    </w:p>
    <w:p w14:paraId="6EDD8F42" w14:textId="77777777" w:rsidR="00E017B9" w:rsidRPr="00447E33" w:rsidRDefault="00E017B9" w:rsidP="00447E33">
      <w:pPr>
        <w:pStyle w:val="10NormalerText"/>
      </w:pPr>
      <w:bookmarkStart w:id="64" w:name="_Ref145781030"/>
      <w:bookmarkStart w:id="65" w:name="_Ref146985864"/>
    </w:p>
    <w:bookmarkEnd w:id="64"/>
    <w:bookmarkEnd w:id="65"/>
    <w:p w14:paraId="44CDDCA6" w14:textId="77777777" w:rsidR="00E017B9" w:rsidRPr="00447E33" w:rsidRDefault="00E017B9" w:rsidP="00447E33">
      <w:pPr>
        <w:pStyle w:val="10NormalerText"/>
        <w:rPr>
          <w:b/>
        </w:rPr>
      </w:pPr>
      <w:r w:rsidRPr="00447E33">
        <w:rPr>
          <w:b/>
        </w:rPr>
        <w:t>Löschschutz</w:t>
      </w:r>
    </w:p>
    <w:p w14:paraId="2896A7F2" w14:textId="77777777" w:rsidR="00E017B9" w:rsidRPr="00447E33" w:rsidRDefault="00E017B9" w:rsidP="00447E33">
      <w:pPr>
        <w:pStyle w:val="10NormalerText"/>
        <w:numPr>
          <w:ilvl w:val="0"/>
          <w:numId w:val="17"/>
        </w:numPr>
      </w:pPr>
      <w:r w:rsidRPr="00447E33">
        <w:t>Vergl. Dimensionierungskriterien</w:t>
      </w:r>
    </w:p>
    <w:p w14:paraId="36B5A803" w14:textId="77777777" w:rsidR="00E017B9" w:rsidRPr="00447E33" w:rsidRDefault="00E017B9" w:rsidP="00447E33">
      <w:pPr>
        <w:pStyle w:val="10NormalerText"/>
        <w:numPr>
          <w:ilvl w:val="0"/>
          <w:numId w:val="17"/>
        </w:numPr>
      </w:pPr>
      <w:r w:rsidRPr="00447E33">
        <w:t>kritisch beurteilte Standorte (vergl. auch Übersichtsplan)</w:t>
      </w:r>
    </w:p>
    <w:p w14:paraId="71FB3E4C" w14:textId="77777777" w:rsidR="00E017B9" w:rsidRPr="00447E33" w:rsidRDefault="00E017B9" w:rsidP="00447E33">
      <w:pPr>
        <w:pStyle w:val="10NormalerText"/>
      </w:pPr>
    </w:p>
    <w:p w14:paraId="4E91E730" w14:textId="77777777" w:rsidR="00E017B9" w:rsidRPr="00447E33" w:rsidRDefault="00E017B9" w:rsidP="00447E33">
      <w:pPr>
        <w:pStyle w:val="10NormalerText"/>
        <w:numPr>
          <w:ilvl w:val="0"/>
          <w:numId w:val="17"/>
        </w:numPr>
      </w:pPr>
      <w:r w:rsidRPr="00447E33">
        <w:t>Sprinkeranlagen</w:t>
      </w:r>
    </w:p>
    <w:p w14:paraId="4E5F06C3" w14:textId="77777777" w:rsidR="00E017B9" w:rsidRPr="00447E33" w:rsidRDefault="00E017B9" w:rsidP="00447E33">
      <w:pPr>
        <w:pStyle w:val="10NormalerText"/>
        <w:numPr>
          <w:ilvl w:val="1"/>
          <w:numId w:val="17"/>
        </w:numPr>
      </w:pPr>
      <w:r w:rsidRPr="00447E33">
        <w:t>Definition der geforderten Güteklasse der betroffenen Zone der Wasserversorgung</w:t>
      </w:r>
    </w:p>
    <w:p w14:paraId="2E933704" w14:textId="77777777" w:rsidR="00E017B9" w:rsidRPr="00447E33" w:rsidRDefault="00E017B9" w:rsidP="00447E33">
      <w:pPr>
        <w:pStyle w:val="10NormalerText"/>
        <w:numPr>
          <w:ilvl w:val="1"/>
          <w:numId w:val="17"/>
        </w:numPr>
      </w:pPr>
      <w:r w:rsidRPr="00447E33">
        <w:t>Bemessung für die sich ergebenden Sprinkler-Löschfälle inkl. Berücksichtigung Aussenschutz</w:t>
      </w:r>
    </w:p>
    <w:p w14:paraId="60B25590" w14:textId="77777777" w:rsidR="00E017B9" w:rsidRPr="00447E33" w:rsidRDefault="00E017B9" w:rsidP="00447E33">
      <w:pPr>
        <w:pStyle w:val="10NormalerText"/>
      </w:pPr>
    </w:p>
    <w:p w14:paraId="34896F99" w14:textId="77777777" w:rsidR="00E017B9" w:rsidRPr="00447E33" w:rsidRDefault="00FB1FC5" w:rsidP="00447E33">
      <w:pPr>
        <w:pStyle w:val="10NormalerText"/>
        <w:rPr>
          <w:b/>
          <w:i/>
        </w:rPr>
      </w:pPr>
      <w:r>
        <w:rPr>
          <w:b/>
          <w:i/>
        </w:rPr>
        <w:br w:type="column"/>
      </w:r>
      <w:r w:rsidR="00E017B9" w:rsidRPr="00447E33">
        <w:rPr>
          <w:b/>
          <w:i/>
        </w:rPr>
        <w:t xml:space="preserve">Zone Dorf </w:t>
      </w:r>
      <m:oMath>
        <m:r>
          <m:rPr>
            <m:sty m:val="bi"/>
          </m:rPr>
          <w:rPr>
            <w:rFonts w:ascii="Cambria Math" w:hAnsi="Cambria Math"/>
          </w:rPr>
          <m:t>=</m:t>
        </m:r>
      </m:oMath>
      <w:r w:rsidR="00E017B9" w:rsidRPr="00447E33">
        <w:rPr>
          <w:b/>
          <w:i/>
        </w:rPr>
        <w:t xml:space="preserve"> D</w:t>
      </w:r>
    </w:p>
    <w:p w14:paraId="178B04D8" w14:textId="77777777" w:rsidR="00E017B9" w:rsidRPr="00447E33" w:rsidRDefault="00E017B9" w:rsidP="00447E33">
      <w:pPr>
        <w:pStyle w:val="10NormalerText"/>
      </w:pPr>
    </w:p>
    <w:tbl>
      <w:tblPr>
        <w:tblW w:w="843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4"/>
        <w:gridCol w:w="3402"/>
        <w:gridCol w:w="944"/>
        <w:gridCol w:w="900"/>
        <w:gridCol w:w="900"/>
        <w:gridCol w:w="800"/>
      </w:tblGrid>
      <w:tr w:rsidR="00E017B9" w:rsidRPr="004907D5" w14:paraId="50A43075" w14:textId="77777777" w:rsidTr="00D91D11">
        <w:trPr>
          <w:cantSplit/>
        </w:trPr>
        <w:tc>
          <w:tcPr>
            <w:tcW w:w="1484" w:type="dxa"/>
            <w:vMerge w:val="restart"/>
            <w:shd w:val="clear" w:color="auto" w:fill="BFBFBF" w:themeFill="background1" w:themeFillShade="BF"/>
            <w:vAlign w:val="center"/>
          </w:tcPr>
          <w:p w14:paraId="4B459827" w14:textId="77777777" w:rsidR="00E017B9" w:rsidRPr="00D91D11" w:rsidRDefault="00E017B9" w:rsidP="00D91D11">
            <w:pPr>
              <w:pStyle w:val="10NormalerText"/>
              <w:ind w:left="0"/>
              <w:jc w:val="center"/>
              <w:rPr>
                <w:b/>
              </w:rPr>
            </w:pPr>
            <w:r w:rsidRPr="00D91D11">
              <w:rPr>
                <w:b/>
              </w:rPr>
              <w:t>Löschfall</w:t>
            </w:r>
          </w:p>
        </w:tc>
        <w:tc>
          <w:tcPr>
            <w:tcW w:w="3402" w:type="dxa"/>
            <w:vMerge w:val="restart"/>
            <w:shd w:val="clear" w:color="auto" w:fill="BFBFBF" w:themeFill="background1" w:themeFillShade="BF"/>
            <w:vAlign w:val="center"/>
          </w:tcPr>
          <w:p w14:paraId="47EAE729" w14:textId="77777777" w:rsidR="00E017B9" w:rsidRPr="00D91D11" w:rsidRDefault="00E017B9" w:rsidP="00D91D11">
            <w:pPr>
              <w:pStyle w:val="10NormalerText"/>
              <w:ind w:left="0"/>
              <w:jc w:val="center"/>
              <w:rPr>
                <w:b/>
              </w:rPr>
            </w:pPr>
            <w:r w:rsidRPr="00D91D11">
              <w:rPr>
                <w:b/>
              </w:rPr>
              <w:t>Lage</w:t>
            </w:r>
          </w:p>
        </w:tc>
        <w:tc>
          <w:tcPr>
            <w:tcW w:w="944" w:type="dxa"/>
            <w:vMerge w:val="restart"/>
            <w:shd w:val="clear" w:color="auto" w:fill="BFBFBF" w:themeFill="background1" w:themeFillShade="BF"/>
          </w:tcPr>
          <w:p w14:paraId="19B2E551" w14:textId="77777777" w:rsidR="00E017B9" w:rsidRPr="00D91D11" w:rsidRDefault="00E017B9" w:rsidP="00D91D11">
            <w:pPr>
              <w:pStyle w:val="10NormalerText"/>
              <w:ind w:left="0"/>
              <w:jc w:val="center"/>
              <w:rPr>
                <w:b/>
              </w:rPr>
            </w:pPr>
            <w:r w:rsidRPr="00D91D11">
              <w:rPr>
                <w:b/>
              </w:rPr>
              <w:t>Menge</w:t>
            </w:r>
          </w:p>
        </w:tc>
        <w:tc>
          <w:tcPr>
            <w:tcW w:w="1800" w:type="dxa"/>
            <w:gridSpan w:val="2"/>
            <w:shd w:val="clear" w:color="auto" w:fill="BFBFBF" w:themeFill="background1" w:themeFillShade="BF"/>
          </w:tcPr>
          <w:p w14:paraId="7F140A98" w14:textId="77777777" w:rsidR="00E017B9" w:rsidRPr="00D91D11" w:rsidRDefault="00E017B9" w:rsidP="00D91D11">
            <w:pPr>
              <w:pStyle w:val="10NormalerText"/>
              <w:ind w:left="0"/>
              <w:jc w:val="center"/>
              <w:rPr>
                <w:b/>
              </w:rPr>
            </w:pPr>
            <w:r w:rsidRPr="00D91D11">
              <w:rPr>
                <w:b/>
              </w:rPr>
              <w:t>Druck</w:t>
            </w:r>
          </w:p>
        </w:tc>
        <w:tc>
          <w:tcPr>
            <w:tcW w:w="800" w:type="dxa"/>
            <w:vMerge w:val="restart"/>
            <w:shd w:val="clear" w:color="auto" w:fill="BFBFBF" w:themeFill="background1" w:themeFillShade="BF"/>
          </w:tcPr>
          <w:p w14:paraId="3EE775EF" w14:textId="77777777" w:rsidR="00E017B9" w:rsidRPr="00D91D11" w:rsidRDefault="00E017B9" w:rsidP="00D91D11">
            <w:pPr>
              <w:pStyle w:val="10NormalerText"/>
              <w:ind w:left="0"/>
              <w:jc w:val="center"/>
              <w:rPr>
                <w:b/>
              </w:rPr>
            </w:pPr>
          </w:p>
        </w:tc>
      </w:tr>
      <w:tr w:rsidR="00E017B9" w:rsidRPr="004907D5" w14:paraId="6212DD52" w14:textId="77777777" w:rsidTr="00D91D11">
        <w:tc>
          <w:tcPr>
            <w:tcW w:w="1484" w:type="dxa"/>
            <w:vMerge/>
            <w:shd w:val="clear" w:color="auto" w:fill="BFBFBF" w:themeFill="background1" w:themeFillShade="BF"/>
          </w:tcPr>
          <w:p w14:paraId="45E3E227" w14:textId="77777777" w:rsidR="00E017B9" w:rsidRPr="00D91D11" w:rsidRDefault="00E017B9" w:rsidP="00D91D11">
            <w:pPr>
              <w:pStyle w:val="10NormalerText"/>
              <w:ind w:left="0"/>
              <w:jc w:val="center"/>
              <w:rPr>
                <w:b/>
              </w:rPr>
            </w:pPr>
          </w:p>
        </w:tc>
        <w:tc>
          <w:tcPr>
            <w:tcW w:w="3402" w:type="dxa"/>
            <w:vMerge/>
            <w:shd w:val="clear" w:color="auto" w:fill="BFBFBF" w:themeFill="background1" w:themeFillShade="BF"/>
          </w:tcPr>
          <w:p w14:paraId="5267D05A" w14:textId="77777777" w:rsidR="00E017B9" w:rsidRPr="00D91D11" w:rsidRDefault="00E017B9" w:rsidP="00D91D11">
            <w:pPr>
              <w:pStyle w:val="10NormalerText"/>
              <w:ind w:left="0"/>
              <w:jc w:val="center"/>
              <w:rPr>
                <w:b/>
              </w:rPr>
            </w:pPr>
          </w:p>
        </w:tc>
        <w:tc>
          <w:tcPr>
            <w:tcW w:w="944" w:type="dxa"/>
            <w:vMerge/>
            <w:shd w:val="clear" w:color="auto" w:fill="BFBFBF" w:themeFill="background1" w:themeFillShade="BF"/>
          </w:tcPr>
          <w:p w14:paraId="73B0F2E5" w14:textId="77777777" w:rsidR="00E017B9" w:rsidRPr="00D91D11" w:rsidRDefault="00E017B9" w:rsidP="00D91D11">
            <w:pPr>
              <w:pStyle w:val="10NormalerText"/>
              <w:ind w:left="0"/>
              <w:jc w:val="center"/>
              <w:rPr>
                <w:b/>
              </w:rPr>
            </w:pPr>
          </w:p>
        </w:tc>
        <w:tc>
          <w:tcPr>
            <w:tcW w:w="900" w:type="dxa"/>
            <w:shd w:val="clear" w:color="auto" w:fill="BFBFBF" w:themeFill="background1" w:themeFillShade="BF"/>
          </w:tcPr>
          <w:p w14:paraId="6663321A" w14:textId="77777777" w:rsidR="00E017B9" w:rsidRPr="00D91D11" w:rsidRDefault="00E017B9" w:rsidP="00D91D11">
            <w:pPr>
              <w:pStyle w:val="10NormalerText"/>
              <w:ind w:left="0"/>
              <w:jc w:val="center"/>
              <w:rPr>
                <w:b/>
                <w:lang w:val="en-GB"/>
              </w:rPr>
            </w:pPr>
            <w:r w:rsidRPr="00D91D11">
              <w:rPr>
                <w:b/>
                <w:lang w:val="en-GB"/>
              </w:rPr>
              <w:t>Ruhe</w:t>
            </w:r>
          </w:p>
        </w:tc>
        <w:tc>
          <w:tcPr>
            <w:tcW w:w="900" w:type="dxa"/>
            <w:shd w:val="clear" w:color="auto" w:fill="BFBFBF" w:themeFill="background1" w:themeFillShade="BF"/>
          </w:tcPr>
          <w:p w14:paraId="0685F37A" w14:textId="77777777" w:rsidR="00E017B9" w:rsidRPr="00D91D11" w:rsidRDefault="00E017B9" w:rsidP="00D91D11">
            <w:pPr>
              <w:pStyle w:val="10NormalerText"/>
              <w:ind w:left="0"/>
              <w:jc w:val="center"/>
              <w:rPr>
                <w:b/>
                <w:lang w:val="en-GB"/>
              </w:rPr>
            </w:pPr>
            <w:r w:rsidRPr="00D91D11">
              <w:rPr>
                <w:b/>
                <w:lang w:val="en-GB"/>
              </w:rPr>
              <w:t>Fliess</w:t>
            </w:r>
          </w:p>
        </w:tc>
        <w:tc>
          <w:tcPr>
            <w:tcW w:w="800" w:type="dxa"/>
            <w:vMerge/>
            <w:shd w:val="clear" w:color="auto" w:fill="BFBFBF" w:themeFill="background1" w:themeFillShade="BF"/>
          </w:tcPr>
          <w:p w14:paraId="5BDA559A" w14:textId="77777777" w:rsidR="00E017B9" w:rsidRPr="00D91D11" w:rsidRDefault="00E017B9" w:rsidP="00D91D11">
            <w:pPr>
              <w:pStyle w:val="10NormalerText"/>
              <w:ind w:left="0"/>
              <w:jc w:val="center"/>
              <w:rPr>
                <w:b/>
                <w:lang w:val="en-GB"/>
              </w:rPr>
            </w:pPr>
          </w:p>
        </w:tc>
      </w:tr>
      <w:tr w:rsidR="00E017B9" w:rsidRPr="004907D5" w14:paraId="3144D675" w14:textId="77777777" w:rsidTr="00D91D11">
        <w:tc>
          <w:tcPr>
            <w:tcW w:w="1484" w:type="dxa"/>
            <w:vMerge/>
            <w:shd w:val="clear" w:color="auto" w:fill="BFBFBF" w:themeFill="background1" w:themeFillShade="BF"/>
          </w:tcPr>
          <w:p w14:paraId="08C16D9B" w14:textId="77777777" w:rsidR="00E017B9" w:rsidRPr="00D91D11" w:rsidRDefault="00E017B9" w:rsidP="00D91D11">
            <w:pPr>
              <w:pStyle w:val="10NormalerText"/>
              <w:ind w:left="0"/>
              <w:jc w:val="center"/>
              <w:rPr>
                <w:b/>
                <w:lang w:val="en-GB"/>
              </w:rPr>
            </w:pPr>
          </w:p>
        </w:tc>
        <w:tc>
          <w:tcPr>
            <w:tcW w:w="3402" w:type="dxa"/>
            <w:vMerge/>
            <w:shd w:val="clear" w:color="auto" w:fill="BFBFBF" w:themeFill="background1" w:themeFillShade="BF"/>
          </w:tcPr>
          <w:p w14:paraId="7F968C7A" w14:textId="77777777" w:rsidR="00E017B9" w:rsidRPr="00D91D11" w:rsidRDefault="00E017B9" w:rsidP="00D91D11">
            <w:pPr>
              <w:pStyle w:val="10NormalerText"/>
              <w:ind w:left="0"/>
              <w:jc w:val="center"/>
              <w:rPr>
                <w:b/>
                <w:lang w:val="en-GB"/>
              </w:rPr>
            </w:pPr>
          </w:p>
        </w:tc>
        <w:tc>
          <w:tcPr>
            <w:tcW w:w="944" w:type="dxa"/>
            <w:shd w:val="clear" w:color="auto" w:fill="BFBFBF" w:themeFill="background1" w:themeFillShade="BF"/>
          </w:tcPr>
          <w:p w14:paraId="4D9814DD" w14:textId="77777777" w:rsidR="00E017B9" w:rsidRPr="00D91D11" w:rsidRDefault="00E017B9" w:rsidP="00D91D11">
            <w:pPr>
              <w:pStyle w:val="10NormalerText"/>
              <w:ind w:left="0"/>
              <w:jc w:val="center"/>
              <w:rPr>
                <w:b/>
                <w:lang w:val="en-GB"/>
              </w:rPr>
            </w:pPr>
            <w:r w:rsidRPr="00D91D11">
              <w:rPr>
                <w:b/>
                <w:lang w:val="en-GB"/>
              </w:rPr>
              <w:t>l/min</w:t>
            </w:r>
          </w:p>
        </w:tc>
        <w:tc>
          <w:tcPr>
            <w:tcW w:w="900" w:type="dxa"/>
            <w:shd w:val="clear" w:color="auto" w:fill="BFBFBF" w:themeFill="background1" w:themeFillShade="BF"/>
          </w:tcPr>
          <w:p w14:paraId="5E653587" w14:textId="77777777" w:rsidR="00E017B9" w:rsidRPr="00D91D11" w:rsidRDefault="00E017B9" w:rsidP="00D91D11">
            <w:pPr>
              <w:pStyle w:val="10NormalerText"/>
              <w:ind w:left="0"/>
              <w:jc w:val="center"/>
              <w:rPr>
                <w:b/>
                <w:lang w:val="en-GB"/>
              </w:rPr>
            </w:pPr>
            <w:r w:rsidRPr="00D91D11">
              <w:rPr>
                <w:b/>
                <w:lang w:val="en-GB"/>
              </w:rPr>
              <w:t>bar</w:t>
            </w:r>
          </w:p>
        </w:tc>
        <w:tc>
          <w:tcPr>
            <w:tcW w:w="900" w:type="dxa"/>
            <w:shd w:val="clear" w:color="auto" w:fill="BFBFBF" w:themeFill="background1" w:themeFillShade="BF"/>
          </w:tcPr>
          <w:p w14:paraId="6BC374AD" w14:textId="77777777" w:rsidR="00E017B9" w:rsidRPr="00D91D11" w:rsidRDefault="00E017B9" w:rsidP="00D91D11">
            <w:pPr>
              <w:pStyle w:val="10NormalerText"/>
              <w:ind w:left="0"/>
              <w:jc w:val="center"/>
              <w:rPr>
                <w:b/>
                <w:lang w:val="en-GB"/>
              </w:rPr>
            </w:pPr>
            <w:r w:rsidRPr="00D91D11">
              <w:rPr>
                <w:b/>
                <w:lang w:val="en-GB"/>
              </w:rPr>
              <w:t>bar</w:t>
            </w:r>
          </w:p>
        </w:tc>
        <w:tc>
          <w:tcPr>
            <w:tcW w:w="800" w:type="dxa"/>
            <w:shd w:val="clear" w:color="auto" w:fill="BFBFBF" w:themeFill="background1" w:themeFillShade="BF"/>
          </w:tcPr>
          <w:p w14:paraId="445FFB9F" w14:textId="77777777" w:rsidR="00E017B9" w:rsidRPr="00D91D11" w:rsidRDefault="00E017B9" w:rsidP="00D91D11">
            <w:pPr>
              <w:pStyle w:val="10NormalerText"/>
              <w:ind w:left="0"/>
              <w:jc w:val="center"/>
              <w:rPr>
                <w:b/>
                <w:lang w:val="en-GB"/>
              </w:rPr>
            </w:pPr>
            <w:r w:rsidRPr="00D91D11">
              <w:rPr>
                <w:b/>
                <w:lang w:val="en-GB"/>
              </w:rPr>
              <w:t>m/s</w:t>
            </w:r>
          </w:p>
        </w:tc>
      </w:tr>
      <w:tr w:rsidR="00E017B9" w:rsidRPr="004907D5" w14:paraId="10A46859" w14:textId="77777777" w:rsidTr="00D91D11">
        <w:tc>
          <w:tcPr>
            <w:tcW w:w="1484" w:type="dxa"/>
          </w:tcPr>
          <w:p w14:paraId="38E41C39" w14:textId="77777777" w:rsidR="00E017B9" w:rsidRPr="004907D5" w:rsidRDefault="00E017B9" w:rsidP="00D91D11">
            <w:pPr>
              <w:pStyle w:val="10NormalerText"/>
              <w:ind w:left="0"/>
              <w:rPr>
                <w:lang w:val="de-DE"/>
              </w:rPr>
            </w:pPr>
            <w:r w:rsidRPr="004907D5">
              <w:rPr>
                <w:lang w:val="de-DE"/>
              </w:rPr>
              <w:t>D-L1</w:t>
            </w:r>
          </w:p>
        </w:tc>
        <w:tc>
          <w:tcPr>
            <w:tcW w:w="3402" w:type="dxa"/>
          </w:tcPr>
          <w:p w14:paraId="221B88C1" w14:textId="77777777" w:rsidR="00E017B9" w:rsidRPr="004907D5" w:rsidRDefault="00D91D11" w:rsidP="00D91D11">
            <w:pPr>
              <w:pStyle w:val="10NormalerText"/>
              <w:ind w:left="0"/>
              <w:rPr>
                <w:lang w:val="de-DE"/>
              </w:rPr>
            </w:pPr>
            <w:r>
              <w:rPr>
                <w:lang w:val="de-DE"/>
              </w:rPr>
              <w:t>X</w:t>
            </w:r>
          </w:p>
        </w:tc>
        <w:tc>
          <w:tcPr>
            <w:tcW w:w="944" w:type="dxa"/>
          </w:tcPr>
          <w:p w14:paraId="155A29FC" w14:textId="77777777" w:rsidR="00E017B9" w:rsidRPr="004907D5" w:rsidRDefault="00E017B9" w:rsidP="00D91D11">
            <w:pPr>
              <w:pStyle w:val="10NormalerText"/>
              <w:ind w:left="0"/>
              <w:rPr>
                <w:lang w:val="it-IT"/>
              </w:rPr>
            </w:pPr>
          </w:p>
        </w:tc>
        <w:tc>
          <w:tcPr>
            <w:tcW w:w="900" w:type="dxa"/>
          </w:tcPr>
          <w:p w14:paraId="3F09622B" w14:textId="77777777" w:rsidR="00E017B9" w:rsidRPr="004907D5" w:rsidRDefault="00E017B9" w:rsidP="00D91D11">
            <w:pPr>
              <w:pStyle w:val="10NormalerText"/>
              <w:ind w:left="0"/>
              <w:rPr>
                <w:lang w:val="it-IT"/>
              </w:rPr>
            </w:pPr>
          </w:p>
        </w:tc>
        <w:tc>
          <w:tcPr>
            <w:tcW w:w="900" w:type="dxa"/>
            <w:shd w:val="clear" w:color="auto" w:fill="auto"/>
          </w:tcPr>
          <w:p w14:paraId="6607D93F" w14:textId="77777777" w:rsidR="00E017B9" w:rsidRPr="004907D5" w:rsidRDefault="00E017B9" w:rsidP="00D91D11">
            <w:pPr>
              <w:pStyle w:val="10NormalerText"/>
              <w:ind w:left="0"/>
              <w:rPr>
                <w:bCs/>
                <w:lang w:val="it-IT"/>
              </w:rPr>
            </w:pPr>
          </w:p>
        </w:tc>
        <w:tc>
          <w:tcPr>
            <w:tcW w:w="800" w:type="dxa"/>
          </w:tcPr>
          <w:p w14:paraId="5626269E" w14:textId="77777777" w:rsidR="00E017B9" w:rsidRPr="004907D5" w:rsidRDefault="00E017B9" w:rsidP="00D91D11">
            <w:pPr>
              <w:pStyle w:val="10NormalerText"/>
              <w:ind w:left="0"/>
              <w:rPr>
                <w:lang w:val="it-IT"/>
              </w:rPr>
            </w:pPr>
          </w:p>
        </w:tc>
      </w:tr>
      <w:tr w:rsidR="00E017B9" w:rsidRPr="004907D5" w14:paraId="7265F186" w14:textId="77777777" w:rsidTr="00D91D11">
        <w:tc>
          <w:tcPr>
            <w:tcW w:w="1484" w:type="dxa"/>
          </w:tcPr>
          <w:p w14:paraId="0E43D5DB" w14:textId="77777777" w:rsidR="00E017B9" w:rsidRPr="004907D5" w:rsidRDefault="00E017B9" w:rsidP="00D91D11">
            <w:pPr>
              <w:pStyle w:val="10NormalerText"/>
              <w:ind w:left="0"/>
              <w:rPr>
                <w:lang w:val="it-IT"/>
              </w:rPr>
            </w:pPr>
            <w:r w:rsidRPr="004907D5">
              <w:rPr>
                <w:lang w:val="it-IT"/>
              </w:rPr>
              <w:t>D-L2</w:t>
            </w:r>
          </w:p>
        </w:tc>
        <w:tc>
          <w:tcPr>
            <w:tcW w:w="3402" w:type="dxa"/>
          </w:tcPr>
          <w:p w14:paraId="5B6FFCE3" w14:textId="77777777" w:rsidR="00E017B9" w:rsidRPr="004907D5" w:rsidRDefault="00D91D11" w:rsidP="00D91D11">
            <w:pPr>
              <w:pStyle w:val="10NormalerText"/>
              <w:ind w:left="0"/>
              <w:rPr>
                <w:lang w:val="de-DE"/>
              </w:rPr>
            </w:pPr>
            <w:r>
              <w:rPr>
                <w:lang w:val="de-DE"/>
              </w:rPr>
              <w:t>X</w:t>
            </w:r>
          </w:p>
        </w:tc>
        <w:tc>
          <w:tcPr>
            <w:tcW w:w="944" w:type="dxa"/>
          </w:tcPr>
          <w:p w14:paraId="7245717F" w14:textId="77777777" w:rsidR="00E017B9" w:rsidRPr="004907D5" w:rsidRDefault="00E017B9" w:rsidP="00D91D11">
            <w:pPr>
              <w:pStyle w:val="10NormalerText"/>
              <w:ind w:left="0"/>
              <w:rPr>
                <w:lang w:val="de-DE"/>
              </w:rPr>
            </w:pPr>
          </w:p>
        </w:tc>
        <w:tc>
          <w:tcPr>
            <w:tcW w:w="900" w:type="dxa"/>
          </w:tcPr>
          <w:p w14:paraId="6D1FF797" w14:textId="77777777" w:rsidR="00E017B9" w:rsidRPr="004907D5" w:rsidRDefault="00E017B9" w:rsidP="00D91D11">
            <w:pPr>
              <w:pStyle w:val="10NormalerText"/>
              <w:ind w:left="0"/>
              <w:rPr>
                <w:lang w:val="de-DE"/>
              </w:rPr>
            </w:pPr>
          </w:p>
        </w:tc>
        <w:tc>
          <w:tcPr>
            <w:tcW w:w="900" w:type="dxa"/>
          </w:tcPr>
          <w:p w14:paraId="7E6A4FC4" w14:textId="77777777" w:rsidR="00E017B9" w:rsidRPr="004907D5" w:rsidRDefault="00E017B9" w:rsidP="00D91D11">
            <w:pPr>
              <w:pStyle w:val="10NormalerText"/>
              <w:ind w:left="0"/>
              <w:rPr>
                <w:lang w:val="de-DE"/>
              </w:rPr>
            </w:pPr>
          </w:p>
        </w:tc>
        <w:tc>
          <w:tcPr>
            <w:tcW w:w="800" w:type="dxa"/>
          </w:tcPr>
          <w:p w14:paraId="4F831268" w14:textId="77777777" w:rsidR="00E017B9" w:rsidRPr="004907D5" w:rsidRDefault="00E017B9" w:rsidP="00D91D11">
            <w:pPr>
              <w:pStyle w:val="10NormalerText"/>
              <w:ind w:left="0"/>
              <w:rPr>
                <w:lang w:val="de-DE"/>
              </w:rPr>
            </w:pPr>
          </w:p>
        </w:tc>
      </w:tr>
      <w:tr w:rsidR="00E017B9" w:rsidRPr="004907D5" w14:paraId="61054A91" w14:textId="77777777" w:rsidTr="00D91D11">
        <w:tc>
          <w:tcPr>
            <w:tcW w:w="1484" w:type="dxa"/>
          </w:tcPr>
          <w:p w14:paraId="4BEFA866" w14:textId="77777777" w:rsidR="00E017B9" w:rsidRPr="004907D5" w:rsidRDefault="00E017B9" w:rsidP="00D91D11">
            <w:pPr>
              <w:pStyle w:val="10NormalerText"/>
              <w:ind w:left="0"/>
              <w:rPr>
                <w:lang w:val="de-DE"/>
              </w:rPr>
            </w:pPr>
            <w:r w:rsidRPr="004907D5">
              <w:rPr>
                <w:lang w:val="de-DE"/>
              </w:rPr>
              <w:t>D-L3</w:t>
            </w:r>
          </w:p>
        </w:tc>
        <w:tc>
          <w:tcPr>
            <w:tcW w:w="3402" w:type="dxa"/>
          </w:tcPr>
          <w:p w14:paraId="441C41AC" w14:textId="77777777" w:rsidR="00E017B9" w:rsidRPr="004907D5" w:rsidRDefault="00D91D11" w:rsidP="00D91D11">
            <w:pPr>
              <w:pStyle w:val="10NormalerText"/>
              <w:ind w:left="0"/>
              <w:rPr>
                <w:lang w:val="de-DE"/>
              </w:rPr>
            </w:pPr>
            <w:r>
              <w:rPr>
                <w:lang w:val="de-DE"/>
              </w:rPr>
              <w:t>X</w:t>
            </w:r>
          </w:p>
        </w:tc>
        <w:tc>
          <w:tcPr>
            <w:tcW w:w="944" w:type="dxa"/>
          </w:tcPr>
          <w:p w14:paraId="0B103D8D" w14:textId="77777777" w:rsidR="00E017B9" w:rsidRPr="004907D5" w:rsidRDefault="00E017B9" w:rsidP="00D91D11">
            <w:pPr>
              <w:pStyle w:val="10NormalerText"/>
              <w:ind w:left="0"/>
              <w:rPr>
                <w:lang w:val="it-IT"/>
              </w:rPr>
            </w:pPr>
          </w:p>
        </w:tc>
        <w:tc>
          <w:tcPr>
            <w:tcW w:w="900" w:type="dxa"/>
          </w:tcPr>
          <w:p w14:paraId="09160A71" w14:textId="77777777" w:rsidR="00E017B9" w:rsidRPr="004907D5" w:rsidRDefault="00E017B9" w:rsidP="00D91D11">
            <w:pPr>
              <w:pStyle w:val="10NormalerText"/>
              <w:ind w:left="0"/>
              <w:rPr>
                <w:lang w:val="it-IT"/>
              </w:rPr>
            </w:pPr>
          </w:p>
        </w:tc>
        <w:tc>
          <w:tcPr>
            <w:tcW w:w="900" w:type="dxa"/>
            <w:shd w:val="clear" w:color="auto" w:fill="D9D9D9"/>
            <w:vAlign w:val="center"/>
          </w:tcPr>
          <w:p w14:paraId="2D9B37B7" w14:textId="77777777" w:rsidR="00E017B9" w:rsidRPr="004907D5" w:rsidRDefault="00E017B9" w:rsidP="00D91D11">
            <w:pPr>
              <w:pStyle w:val="10NormalerText"/>
              <w:ind w:left="0"/>
              <w:rPr>
                <w:bCs/>
                <w:sz w:val="12"/>
                <w:szCs w:val="12"/>
                <w:lang w:val="it-IT"/>
              </w:rPr>
            </w:pPr>
            <w:r w:rsidRPr="004907D5">
              <w:rPr>
                <w:bCs/>
                <w:sz w:val="12"/>
                <w:szCs w:val="12"/>
                <w:lang w:val="it-IT"/>
              </w:rPr>
              <w:t>ungenügend</w:t>
            </w:r>
          </w:p>
        </w:tc>
        <w:tc>
          <w:tcPr>
            <w:tcW w:w="800" w:type="dxa"/>
          </w:tcPr>
          <w:p w14:paraId="36B536D5" w14:textId="77777777" w:rsidR="00E017B9" w:rsidRPr="004907D5" w:rsidRDefault="00E017B9" w:rsidP="00D91D11">
            <w:pPr>
              <w:pStyle w:val="10NormalerText"/>
              <w:ind w:left="0"/>
              <w:rPr>
                <w:lang w:val="it-IT"/>
              </w:rPr>
            </w:pPr>
          </w:p>
        </w:tc>
      </w:tr>
    </w:tbl>
    <w:p w14:paraId="230A7791" w14:textId="77777777" w:rsidR="00E017B9" w:rsidRPr="00D91D11" w:rsidRDefault="00E017B9" w:rsidP="00D91D11">
      <w:pPr>
        <w:pStyle w:val="10NormalerText"/>
      </w:pPr>
    </w:p>
    <w:tbl>
      <w:tblPr>
        <w:tblW w:w="843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4"/>
        <w:gridCol w:w="3402"/>
        <w:gridCol w:w="775"/>
        <w:gridCol w:w="1210"/>
        <w:gridCol w:w="770"/>
        <w:gridCol w:w="789"/>
      </w:tblGrid>
      <w:tr w:rsidR="00E017B9" w:rsidRPr="004907D5" w14:paraId="753A1728" w14:textId="77777777" w:rsidTr="00D91D11">
        <w:trPr>
          <w:cantSplit/>
        </w:trPr>
        <w:tc>
          <w:tcPr>
            <w:tcW w:w="1484" w:type="dxa"/>
            <w:vMerge w:val="restart"/>
            <w:shd w:val="clear" w:color="auto" w:fill="BFBFBF" w:themeFill="background1" w:themeFillShade="BF"/>
            <w:vAlign w:val="center"/>
          </w:tcPr>
          <w:p w14:paraId="6399B5D0" w14:textId="77777777" w:rsidR="00E017B9" w:rsidRPr="00D91D11" w:rsidRDefault="00E017B9" w:rsidP="00D91D11">
            <w:pPr>
              <w:pStyle w:val="10NormalerText"/>
              <w:ind w:left="0"/>
              <w:jc w:val="center"/>
              <w:rPr>
                <w:b/>
              </w:rPr>
            </w:pPr>
            <w:r w:rsidRPr="00D91D11">
              <w:rPr>
                <w:b/>
              </w:rPr>
              <w:t>Sprinkler-Nr.</w:t>
            </w:r>
          </w:p>
        </w:tc>
        <w:tc>
          <w:tcPr>
            <w:tcW w:w="3402" w:type="dxa"/>
            <w:vMerge w:val="restart"/>
            <w:shd w:val="clear" w:color="auto" w:fill="BFBFBF" w:themeFill="background1" w:themeFillShade="BF"/>
            <w:vAlign w:val="center"/>
          </w:tcPr>
          <w:p w14:paraId="1AE0D8FC" w14:textId="77777777" w:rsidR="00E017B9" w:rsidRPr="00D91D11" w:rsidRDefault="00E017B9" w:rsidP="00D91D11">
            <w:pPr>
              <w:pStyle w:val="10NormalerText"/>
              <w:ind w:left="0"/>
              <w:jc w:val="center"/>
              <w:rPr>
                <w:b/>
              </w:rPr>
            </w:pPr>
            <w:r w:rsidRPr="00D91D11">
              <w:rPr>
                <w:b/>
              </w:rPr>
              <w:t>Lage</w:t>
            </w:r>
          </w:p>
        </w:tc>
        <w:tc>
          <w:tcPr>
            <w:tcW w:w="775" w:type="dxa"/>
            <w:vMerge w:val="restart"/>
            <w:shd w:val="clear" w:color="auto" w:fill="BFBFBF" w:themeFill="background1" w:themeFillShade="BF"/>
            <w:vAlign w:val="center"/>
          </w:tcPr>
          <w:p w14:paraId="3EF10F04" w14:textId="77777777" w:rsidR="00E017B9" w:rsidRPr="00D91D11" w:rsidRDefault="00E017B9" w:rsidP="00D91D11">
            <w:pPr>
              <w:pStyle w:val="10NormalerText"/>
              <w:ind w:left="0"/>
              <w:jc w:val="center"/>
              <w:rPr>
                <w:b/>
              </w:rPr>
            </w:pPr>
            <w:r w:rsidRPr="00D91D11">
              <w:rPr>
                <w:b/>
              </w:rPr>
              <w:t>erf.</w:t>
            </w:r>
          </w:p>
          <w:p w14:paraId="40D9F3A1" w14:textId="77777777" w:rsidR="00E017B9" w:rsidRPr="00D91D11" w:rsidRDefault="00E017B9" w:rsidP="00D91D11">
            <w:pPr>
              <w:pStyle w:val="10NormalerText"/>
              <w:ind w:left="0"/>
              <w:jc w:val="center"/>
              <w:rPr>
                <w:b/>
              </w:rPr>
            </w:pPr>
            <w:r w:rsidRPr="00D91D11">
              <w:rPr>
                <w:b/>
              </w:rPr>
              <w:t>Druck</w:t>
            </w:r>
          </w:p>
        </w:tc>
        <w:tc>
          <w:tcPr>
            <w:tcW w:w="1210" w:type="dxa"/>
            <w:shd w:val="clear" w:color="auto" w:fill="BFBFBF" w:themeFill="background1" w:themeFillShade="BF"/>
          </w:tcPr>
          <w:p w14:paraId="046445E7" w14:textId="77777777" w:rsidR="00E017B9" w:rsidRPr="00D91D11" w:rsidRDefault="00E017B9" w:rsidP="00D91D11">
            <w:pPr>
              <w:pStyle w:val="10NormalerText"/>
              <w:ind w:left="0"/>
              <w:jc w:val="center"/>
              <w:rPr>
                <w:b/>
              </w:rPr>
            </w:pPr>
            <w:r w:rsidRPr="00D91D11">
              <w:rPr>
                <w:b/>
              </w:rPr>
              <w:t>Menge</w:t>
            </w:r>
          </w:p>
        </w:tc>
        <w:tc>
          <w:tcPr>
            <w:tcW w:w="1559" w:type="dxa"/>
            <w:gridSpan w:val="2"/>
            <w:shd w:val="clear" w:color="auto" w:fill="BFBFBF" w:themeFill="background1" w:themeFillShade="BF"/>
          </w:tcPr>
          <w:p w14:paraId="15DA5D4D" w14:textId="77777777" w:rsidR="00E017B9" w:rsidRPr="00D91D11" w:rsidRDefault="00E017B9" w:rsidP="00D91D11">
            <w:pPr>
              <w:pStyle w:val="10NormalerText"/>
              <w:ind w:left="0"/>
              <w:jc w:val="center"/>
              <w:rPr>
                <w:b/>
              </w:rPr>
            </w:pPr>
            <w:r w:rsidRPr="00D91D11">
              <w:rPr>
                <w:b/>
              </w:rPr>
              <w:t>Druck</w:t>
            </w:r>
          </w:p>
        </w:tc>
      </w:tr>
      <w:tr w:rsidR="00E017B9" w:rsidRPr="004907D5" w14:paraId="7BF5C7D1" w14:textId="77777777" w:rsidTr="00D91D11">
        <w:trPr>
          <w:cantSplit/>
        </w:trPr>
        <w:tc>
          <w:tcPr>
            <w:tcW w:w="1484" w:type="dxa"/>
            <w:vMerge/>
            <w:shd w:val="clear" w:color="auto" w:fill="BFBFBF" w:themeFill="background1" w:themeFillShade="BF"/>
          </w:tcPr>
          <w:p w14:paraId="50973E9C" w14:textId="77777777" w:rsidR="00E017B9" w:rsidRPr="00D91D11" w:rsidRDefault="00E017B9" w:rsidP="00D91D11">
            <w:pPr>
              <w:pStyle w:val="10NormalerText"/>
              <w:ind w:left="0"/>
              <w:jc w:val="center"/>
              <w:rPr>
                <w:b/>
              </w:rPr>
            </w:pPr>
          </w:p>
        </w:tc>
        <w:tc>
          <w:tcPr>
            <w:tcW w:w="3402" w:type="dxa"/>
            <w:vMerge/>
            <w:shd w:val="clear" w:color="auto" w:fill="BFBFBF" w:themeFill="background1" w:themeFillShade="BF"/>
          </w:tcPr>
          <w:p w14:paraId="5549C1DC" w14:textId="77777777" w:rsidR="00E017B9" w:rsidRPr="00D91D11" w:rsidRDefault="00E017B9" w:rsidP="00D91D11">
            <w:pPr>
              <w:pStyle w:val="10NormalerText"/>
              <w:ind w:left="0"/>
              <w:jc w:val="center"/>
              <w:rPr>
                <w:b/>
              </w:rPr>
            </w:pPr>
          </w:p>
        </w:tc>
        <w:tc>
          <w:tcPr>
            <w:tcW w:w="775" w:type="dxa"/>
            <w:vMerge/>
            <w:shd w:val="clear" w:color="auto" w:fill="BFBFBF" w:themeFill="background1" w:themeFillShade="BF"/>
            <w:vAlign w:val="center"/>
          </w:tcPr>
          <w:p w14:paraId="099EF0F0" w14:textId="77777777" w:rsidR="00E017B9" w:rsidRPr="00D91D11" w:rsidRDefault="00E017B9" w:rsidP="00D91D11">
            <w:pPr>
              <w:pStyle w:val="10NormalerText"/>
              <w:ind w:left="0"/>
              <w:jc w:val="center"/>
              <w:rPr>
                <w:b/>
              </w:rPr>
            </w:pPr>
          </w:p>
        </w:tc>
        <w:tc>
          <w:tcPr>
            <w:tcW w:w="1210" w:type="dxa"/>
            <w:shd w:val="clear" w:color="auto" w:fill="BFBFBF" w:themeFill="background1" w:themeFillShade="BF"/>
            <w:vAlign w:val="center"/>
          </w:tcPr>
          <w:p w14:paraId="318DDCC3" w14:textId="77777777" w:rsidR="00E017B9" w:rsidRPr="00D91D11" w:rsidRDefault="00E017B9" w:rsidP="00D91D11">
            <w:pPr>
              <w:pStyle w:val="10NormalerText"/>
              <w:ind w:left="0"/>
              <w:jc w:val="center"/>
              <w:rPr>
                <w:b/>
              </w:rPr>
            </w:pPr>
            <w:r w:rsidRPr="00D91D11">
              <w:rPr>
                <w:b/>
              </w:rPr>
              <w:t>inkl. FW</w:t>
            </w:r>
          </w:p>
          <w:p w14:paraId="2A5AF9CF" w14:textId="77777777" w:rsidR="00E017B9" w:rsidRPr="00D91D11" w:rsidRDefault="00E017B9" w:rsidP="00D91D11">
            <w:pPr>
              <w:pStyle w:val="10NormalerText"/>
              <w:ind w:left="0"/>
              <w:jc w:val="center"/>
              <w:rPr>
                <w:b/>
              </w:rPr>
            </w:pPr>
            <w:r w:rsidRPr="00D91D11">
              <w:rPr>
                <w:b/>
              </w:rPr>
              <w:t>900l/min</w:t>
            </w:r>
          </w:p>
        </w:tc>
        <w:tc>
          <w:tcPr>
            <w:tcW w:w="770" w:type="dxa"/>
            <w:shd w:val="clear" w:color="auto" w:fill="BFBFBF" w:themeFill="background1" w:themeFillShade="BF"/>
            <w:vAlign w:val="center"/>
          </w:tcPr>
          <w:p w14:paraId="7F2E5349" w14:textId="77777777" w:rsidR="00E017B9" w:rsidRPr="00D91D11" w:rsidRDefault="00E017B9" w:rsidP="00D91D11">
            <w:pPr>
              <w:pStyle w:val="10NormalerText"/>
              <w:ind w:left="0"/>
              <w:jc w:val="center"/>
              <w:rPr>
                <w:b/>
                <w:lang w:val="en-GB"/>
              </w:rPr>
            </w:pPr>
            <w:r w:rsidRPr="00D91D11">
              <w:rPr>
                <w:b/>
                <w:lang w:val="en-GB"/>
              </w:rPr>
              <w:t>Ruhe</w:t>
            </w:r>
          </w:p>
        </w:tc>
        <w:tc>
          <w:tcPr>
            <w:tcW w:w="789" w:type="dxa"/>
            <w:shd w:val="clear" w:color="auto" w:fill="BFBFBF" w:themeFill="background1" w:themeFillShade="BF"/>
            <w:vAlign w:val="center"/>
          </w:tcPr>
          <w:p w14:paraId="2F3E1699" w14:textId="77777777" w:rsidR="00E017B9" w:rsidRPr="00D91D11" w:rsidRDefault="00E017B9" w:rsidP="00D91D11">
            <w:pPr>
              <w:pStyle w:val="10NormalerText"/>
              <w:ind w:left="0"/>
              <w:jc w:val="center"/>
              <w:rPr>
                <w:b/>
                <w:lang w:val="en-GB"/>
              </w:rPr>
            </w:pPr>
            <w:r w:rsidRPr="00D91D11">
              <w:rPr>
                <w:b/>
                <w:lang w:val="en-GB"/>
              </w:rPr>
              <w:t>Fliess</w:t>
            </w:r>
          </w:p>
        </w:tc>
      </w:tr>
      <w:tr w:rsidR="00E017B9" w:rsidRPr="004907D5" w14:paraId="400E4082" w14:textId="77777777" w:rsidTr="00D91D11">
        <w:tc>
          <w:tcPr>
            <w:tcW w:w="1484" w:type="dxa"/>
            <w:vMerge/>
            <w:shd w:val="clear" w:color="auto" w:fill="BFBFBF" w:themeFill="background1" w:themeFillShade="BF"/>
          </w:tcPr>
          <w:p w14:paraId="1EFF8DC5" w14:textId="77777777" w:rsidR="00E017B9" w:rsidRPr="00D91D11" w:rsidRDefault="00E017B9" w:rsidP="00D91D11">
            <w:pPr>
              <w:pStyle w:val="10NormalerText"/>
              <w:ind w:left="0"/>
              <w:jc w:val="center"/>
              <w:rPr>
                <w:b/>
                <w:lang w:val="en-GB"/>
              </w:rPr>
            </w:pPr>
          </w:p>
        </w:tc>
        <w:tc>
          <w:tcPr>
            <w:tcW w:w="3402" w:type="dxa"/>
            <w:vMerge/>
            <w:shd w:val="clear" w:color="auto" w:fill="BFBFBF" w:themeFill="background1" w:themeFillShade="BF"/>
          </w:tcPr>
          <w:p w14:paraId="4CEE8752" w14:textId="77777777" w:rsidR="00E017B9" w:rsidRPr="00D91D11" w:rsidRDefault="00E017B9" w:rsidP="00D91D11">
            <w:pPr>
              <w:pStyle w:val="10NormalerText"/>
              <w:ind w:left="0"/>
              <w:jc w:val="center"/>
              <w:rPr>
                <w:b/>
                <w:lang w:val="en-GB"/>
              </w:rPr>
            </w:pPr>
          </w:p>
        </w:tc>
        <w:tc>
          <w:tcPr>
            <w:tcW w:w="775" w:type="dxa"/>
            <w:vMerge/>
            <w:shd w:val="clear" w:color="auto" w:fill="BFBFBF" w:themeFill="background1" w:themeFillShade="BF"/>
          </w:tcPr>
          <w:p w14:paraId="75CA3CF0" w14:textId="77777777" w:rsidR="00E017B9" w:rsidRPr="00D91D11" w:rsidRDefault="00E017B9" w:rsidP="00D91D11">
            <w:pPr>
              <w:pStyle w:val="10NormalerText"/>
              <w:ind w:left="0"/>
              <w:jc w:val="center"/>
              <w:rPr>
                <w:b/>
                <w:lang w:val="en-GB"/>
              </w:rPr>
            </w:pPr>
          </w:p>
        </w:tc>
        <w:tc>
          <w:tcPr>
            <w:tcW w:w="1210" w:type="dxa"/>
            <w:shd w:val="clear" w:color="auto" w:fill="BFBFBF" w:themeFill="background1" w:themeFillShade="BF"/>
          </w:tcPr>
          <w:p w14:paraId="6A90AF75" w14:textId="77777777" w:rsidR="00E017B9" w:rsidRPr="00D91D11" w:rsidRDefault="00E017B9" w:rsidP="00D91D11">
            <w:pPr>
              <w:pStyle w:val="10NormalerText"/>
              <w:ind w:left="0"/>
              <w:jc w:val="center"/>
              <w:rPr>
                <w:b/>
                <w:lang w:val="en-GB"/>
              </w:rPr>
            </w:pPr>
            <w:r w:rsidRPr="00D91D11">
              <w:rPr>
                <w:b/>
                <w:lang w:val="en-GB"/>
              </w:rPr>
              <w:t>l/min</w:t>
            </w:r>
          </w:p>
        </w:tc>
        <w:tc>
          <w:tcPr>
            <w:tcW w:w="770" w:type="dxa"/>
            <w:shd w:val="clear" w:color="auto" w:fill="BFBFBF" w:themeFill="background1" w:themeFillShade="BF"/>
          </w:tcPr>
          <w:p w14:paraId="4BA8077A" w14:textId="77777777" w:rsidR="00E017B9" w:rsidRPr="00D91D11" w:rsidRDefault="00E017B9" w:rsidP="00D91D11">
            <w:pPr>
              <w:pStyle w:val="10NormalerText"/>
              <w:ind w:left="0"/>
              <w:jc w:val="center"/>
              <w:rPr>
                <w:b/>
                <w:lang w:val="en-GB"/>
              </w:rPr>
            </w:pPr>
            <w:r w:rsidRPr="00D91D11">
              <w:rPr>
                <w:b/>
                <w:lang w:val="en-GB"/>
              </w:rPr>
              <w:t>bar</w:t>
            </w:r>
          </w:p>
        </w:tc>
        <w:tc>
          <w:tcPr>
            <w:tcW w:w="789" w:type="dxa"/>
            <w:shd w:val="clear" w:color="auto" w:fill="BFBFBF" w:themeFill="background1" w:themeFillShade="BF"/>
          </w:tcPr>
          <w:p w14:paraId="0833A359" w14:textId="77777777" w:rsidR="00E017B9" w:rsidRPr="00D91D11" w:rsidRDefault="00E017B9" w:rsidP="00D91D11">
            <w:pPr>
              <w:pStyle w:val="10NormalerText"/>
              <w:ind w:left="0"/>
              <w:jc w:val="center"/>
              <w:rPr>
                <w:b/>
                <w:lang w:val="en-GB"/>
              </w:rPr>
            </w:pPr>
            <w:r w:rsidRPr="00D91D11">
              <w:rPr>
                <w:b/>
                <w:lang w:val="en-GB"/>
              </w:rPr>
              <w:t>bar</w:t>
            </w:r>
          </w:p>
        </w:tc>
      </w:tr>
      <w:tr w:rsidR="00E017B9" w:rsidRPr="004907D5" w14:paraId="2BE04437" w14:textId="77777777" w:rsidTr="00D91D11">
        <w:tc>
          <w:tcPr>
            <w:tcW w:w="1484" w:type="dxa"/>
            <w:vAlign w:val="center"/>
          </w:tcPr>
          <w:p w14:paraId="7DCD9763" w14:textId="77777777" w:rsidR="00E017B9" w:rsidRPr="004907D5" w:rsidRDefault="00E017B9" w:rsidP="00D91D11">
            <w:pPr>
              <w:pStyle w:val="10NormalerText"/>
              <w:ind w:left="0"/>
              <w:rPr>
                <w:lang w:val="en-GB"/>
              </w:rPr>
            </w:pPr>
            <w:r w:rsidRPr="004907D5">
              <w:rPr>
                <w:lang w:val="en-GB"/>
              </w:rPr>
              <w:t>D-S1</w:t>
            </w:r>
          </w:p>
          <w:p w14:paraId="53359AD6" w14:textId="77777777" w:rsidR="00E017B9" w:rsidRPr="004907D5" w:rsidRDefault="00E017B9" w:rsidP="00D91D11">
            <w:pPr>
              <w:pStyle w:val="10NormalerText"/>
              <w:ind w:left="0"/>
              <w:rPr>
                <w:lang w:val="en-GB"/>
              </w:rPr>
            </w:pPr>
            <w:r w:rsidRPr="004907D5">
              <w:rPr>
                <w:lang w:val="en-GB"/>
              </w:rPr>
              <w:t>142 3149</w:t>
            </w:r>
          </w:p>
        </w:tc>
        <w:tc>
          <w:tcPr>
            <w:tcW w:w="3402" w:type="dxa"/>
            <w:vAlign w:val="center"/>
          </w:tcPr>
          <w:p w14:paraId="4A81F6E8" w14:textId="77777777" w:rsidR="00E017B9" w:rsidRPr="004907D5" w:rsidRDefault="00D91D11" w:rsidP="00D91D11">
            <w:pPr>
              <w:pStyle w:val="10NormalerText"/>
              <w:ind w:left="0"/>
              <w:rPr>
                <w:lang w:val="de-DE"/>
              </w:rPr>
            </w:pPr>
            <w:r>
              <w:rPr>
                <w:lang w:val="de-DE"/>
              </w:rPr>
              <w:t>X</w:t>
            </w:r>
          </w:p>
        </w:tc>
        <w:tc>
          <w:tcPr>
            <w:tcW w:w="775" w:type="dxa"/>
            <w:vAlign w:val="center"/>
          </w:tcPr>
          <w:p w14:paraId="76EA0316" w14:textId="77777777" w:rsidR="00E017B9" w:rsidRPr="004907D5" w:rsidRDefault="00E017B9" w:rsidP="00D91D11">
            <w:pPr>
              <w:pStyle w:val="10NormalerText"/>
              <w:ind w:left="0"/>
              <w:rPr>
                <w:lang w:val="de-DE"/>
              </w:rPr>
            </w:pPr>
          </w:p>
        </w:tc>
        <w:tc>
          <w:tcPr>
            <w:tcW w:w="1210" w:type="dxa"/>
            <w:vAlign w:val="center"/>
          </w:tcPr>
          <w:p w14:paraId="0A8556E9" w14:textId="77777777" w:rsidR="00E017B9" w:rsidRPr="004907D5" w:rsidRDefault="00E017B9" w:rsidP="00D91D11">
            <w:pPr>
              <w:pStyle w:val="10NormalerText"/>
              <w:ind w:left="0"/>
              <w:rPr>
                <w:lang w:val="de-DE"/>
              </w:rPr>
            </w:pPr>
          </w:p>
        </w:tc>
        <w:tc>
          <w:tcPr>
            <w:tcW w:w="770" w:type="dxa"/>
            <w:vAlign w:val="center"/>
          </w:tcPr>
          <w:p w14:paraId="3863DC1F" w14:textId="77777777" w:rsidR="00E017B9" w:rsidRPr="004907D5" w:rsidRDefault="00E017B9" w:rsidP="00D91D11">
            <w:pPr>
              <w:pStyle w:val="10NormalerText"/>
              <w:ind w:left="0"/>
              <w:rPr>
                <w:lang w:val="de-DE"/>
              </w:rPr>
            </w:pPr>
          </w:p>
        </w:tc>
        <w:tc>
          <w:tcPr>
            <w:tcW w:w="789" w:type="dxa"/>
            <w:vAlign w:val="center"/>
          </w:tcPr>
          <w:p w14:paraId="6A0062EE" w14:textId="77777777" w:rsidR="00E017B9" w:rsidRPr="004907D5" w:rsidRDefault="00E017B9" w:rsidP="00D91D11">
            <w:pPr>
              <w:pStyle w:val="10NormalerText"/>
              <w:ind w:left="0"/>
              <w:rPr>
                <w:lang w:val="de-DE"/>
              </w:rPr>
            </w:pPr>
          </w:p>
        </w:tc>
      </w:tr>
    </w:tbl>
    <w:p w14:paraId="55A5C034" w14:textId="77777777" w:rsidR="00E017B9" w:rsidRPr="00D91D11" w:rsidRDefault="00E017B9" w:rsidP="00D91D11">
      <w:pPr>
        <w:pStyle w:val="10NormalerText"/>
      </w:pPr>
    </w:p>
    <w:sectPr w:rsidR="00E017B9" w:rsidRPr="00D91D11" w:rsidSect="004E5882">
      <w:headerReference w:type="even" r:id="rId30"/>
      <w:headerReference w:type="default" r:id="rId31"/>
      <w:footerReference w:type="even" r:id="rId32"/>
      <w:footerReference w:type="default" r:id="rId33"/>
      <w:headerReference w:type="first" r:id="rId34"/>
      <w:footerReference w:type="first" r:id="rId35"/>
      <w:pgSz w:w="11906" w:h="16838" w:code="9"/>
      <w:pgMar w:top="2552" w:right="851" w:bottom="1247" w:left="1701" w:header="68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7000A" w14:textId="77777777" w:rsidR="007C6BB6" w:rsidRDefault="007C6BB6">
      <w:r>
        <w:separator/>
      </w:r>
    </w:p>
  </w:endnote>
  <w:endnote w:type="continuationSeparator" w:id="0">
    <w:p w14:paraId="15D3DAED" w14:textId="77777777" w:rsidR="007C6BB6" w:rsidRDefault="007C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CellMar>
        <w:left w:w="0" w:type="dxa"/>
        <w:right w:w="0" w:type="dxa"/>
      </w:tblCellMar>
      <w:tblLook w:val="0000" w:firstRow="0" w:lastRow="0" w:firstColumn="0" w:lastColumn="0" w:noHBand="0" w:noVBand="0"/>
    </w:tblPr>
    <w:tblGrid>
      <w:gridCol w:w="8890"/>
      <w:gridCol w:w="604"/>
    </w:tblGrid>
    <w:tr w:rsidR="004151E1" w14:paraId="114C9071" w14:textId="77777777" w:rsidTr="00901B9C">
      <w:sdt>
        <w:sdtPr>
          <w:alias w:val="Titel_Anzeige"/>
          <w:tag w:val="Titel_Anzeige"/>
          <w:id w:val="-290599331"/>
          <w:placeholder>
            <w:docPart w:val="D05EFF848B5D42B392758FAAA98D59C2"/>
          </w:placeholder>
          <w:dataBinding w:prefixMappings="xmlns:ns0='DokuXML'" w:xpath="/ns0:DokuXML[1]/ns0:KopieBerichtTitel[1]" w:storeItemID="{6999F42D-B144-4E96-9957-EB53EF3BCC37}"/>
          <w:text/>
        </w:sdtPr>
        <w:sdtEndPr/>
        <w:sdtContent>
          <w:tc>
            <w:tcPr>
              <w:tcW w:w="8890" w:type="dxa"/>
            </w:tcPr>
            <w:p w14:paraId="7BCD6F17" w14:textId="77777777" w:rsidR="004151E1" w:rsidRDefault="004151E1" w:rsidP="00D348CA">
              <w:pPr>
                <w:pStyle w:val="FusszeileBericht2"/>
              </w:pPr>
              <w:r>
                <w:t>Generelle Wasserversorgungsplanung [JJJJ] (GWP)</w:t>
              </w:r>
            </w:p>
          </w:tc>
        </w:sdtContent>
      </w:sdt>
      <w:tc>
        <w:tcPr>
          <w:tcW w:w="604" w:type="dxa"/>
          <w:vAlign w:val="center"/>
        </w:tcPr>
        <w:p w14:paraId="132BC5B6" w14:textId="4899E41A" w:rsidR="004151E1" w:rsidRDefault="004151E1" w:rsidP="00D348CA">
          <w:pPr>
            <w:pStyle w:val="FusszeileBericht"/>
          </w:pPr>
          <w:r>
            <w:fldChar w:fldCharType="begin"/>
          </w:r>
          <w:r>
            <w:instrText xml:space="preserve"> PAGE </w:instrText>
          </w:r>
          <w:r>
            <w:fldChar w:fldCharType="separate"/>
          </w:r>
          <w:r w:rsidR="00BB5827">
            <w:rPr>
              <w:noProof/>
            </w:rPr>
            <w:t>18</w:t>
          </w:r>
          <w:r>
            <w:fldChar w:fldCharType="end"/>
          </w:r>
        </w:p>
      </w:tc>
    </w:tr>
  </w:tbl>
  <w:p w14:paraId="414DF0CE" w14:textId="77777777" w:rsidR="004151E1" w:rsidRPr="00D348CA" w:rsidRDefault="004151E1" w:rsidP="00D348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54" w:type="dxa"/>
      <w:tblBorders>
        <w:insideH w:val="single" w:sz="4" w:space="0" w:color="auto"/>
      </w:tblBorders>
      <w:tblCellMar>
        <w:left w:w="0" w:type="dxa"/>
        <w:right w:w="0" w:type="dxa"/>
      </w:tblCellMar>
      <w:tblLook w:val="0000" w:firstRow="0" w:lastRow="0" w:firstColumn="0" w:lastColumn="0" w:noHBand="0" w:noVBand="0"/>
    </w:tblPr>
    <w:tblGrid>
      <w:gridCol w:w="13750"/>
      <w:gridCol w:w="604"/>
    </w:tblGrid>
    <w:tr w:rsidR="004151E1" w14:paraId="72DED79D" w14:textId="77777777" w:rsidTr="003B6B1A">
      <w:sdt>
        <w:sdtPr>
          <w:alias w:val="Titel_Anzeige"/>
          <w:tag w:val="Titel_Anzeige"/>
          <w:id w:val="-1215579705"/>
          <w:placeholder>
            <w:docPart w:val="A3EF3EA6C7BA47698B113F4983A71867"/>
          </w:placeholder>
          <w:dataBinding w:prefixMappings="xmlns:ns0='DokuXML'" w:xpath="/ns0:DokuXML[1]/ns0:KopieBerichtTitel[1]" w:storeItemID="{6999F42D-B144-4E96-9957-EB53EF3BCC37}"/>
          <w:text/>
        </w:sdtPr>
        <w:sdtEndPr/>
        <w:sdtContent>
          <w:tc>
            <w:tcPr>
              <w:tcW w:w="13750" w:type="dxa"/>
            </w:tcPr>
            <w:p w14:paraId="3D73E035" w14:textId="77777777" w:rsidR="004151E1" w:rsidRDefault="004151E1" w:rsidP="00D348CA">
              <w:pPr>
                <w:pStyle w:val="FusszeileBericht2"/>
              </w:pPr>
              <w:r>
                <w:t>Generelle Wasserversorgungsplanung [JJJJ] (GWP)</w:t>
              </w:r>
            </w:p>
          </w:tc>
        </w:sdtContent>
      </w:sdt>
      <w:tc>
        <w:tcPr>
          <w:tcW w:w="604" w:type="dxa"/>
          <w:vAlign w:val="center"/>
        </w:tcPr>
        <w:p w14:paraId="216D22DA" w14:textId="697FD7D2" w:rsidR="004151E1" w:rsidRDefault="004151E1" w:rsidP="00D348CA">
          <w:pPr>
            <w:pStyle w:val="FusszeileBericht"/>
          </w:pPr>
          <w:r>
            <w:fldChar w:fldCharType="begin"/>
          </w:r>
          <w:r>
            <w:instrText xml:space="preserve"> PAGE </w:instrText>
          </w:r>
          <w:r>
            <w:fldChar w:fldCharType="separate"/>
          </w:r>
          <w:r w:rsidR="00BB5827">
            <w:rPr>
              <w:noProof/>
            </w:rPr>
            <w:t>19</w:t>
          </w:r>
          <w:r>
            <w:fldChar w:fldCharType="end"/>
          </w:r>
        </w:p>
      </w:tc>
    </w:tr>
  </w:tbl>
  <w:p w14:paraId="6A029ABE" w14:textId="77777777" w:rsidR="004151E1" w:rsidRPr="00D348CA" w:rsidRDefault="004151E1" w:rsidP="00D348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54" w:type="dxa"/>
      <w:tblBorders>
        <w:insideH w:val="single" w:sz="4" w:space="0" w:color="auto"/>
      </w:tblBorders>
      <w:tblCellMar>
        <w:left w:w="0" w:type="dxa"/>
        <w:right w:w="0" w:type="dxa"/>
      </w:tblCellMar>
      <w:tblLook w:val="0000" w:firstRow="0" w:lastRow="0" w:firstColumn="0" w:lastColumn="0" w:noHBand="0" w:noVBand="0"/>
    </w:tblPr>
    <w:tblGrid>
      <w:gridCol w:w="13750"/>
      <w:gridCol w:w="604"/>
    </w:tblGrid>
    <w:tr w:rsidR="004151E1" w14:paraId="670FA3B0" w14:textId="77777777" w:rsidTr="00CE3DB8">
      <w:sdt>
        <w:sdtPr>
          <w:alias w:val="Titel_Anzeige"/>
          <w:tag w:val="Titel_Anzeige"/>
          <w:id w:val="1031233790"/>
          <w:placeholder>
            <w:docPart w:val="8EBD48CE465D43A3A1567648E1484EAF"/>
          </w:placeholder>
          <w:dataBinding w:prefixMappings="xmlns:ns0='DokuXML'" w:xpath="/ns0:DokuXML[1]/ns0:KopieBerichtTitel[1]" w:storeItemID="{6999F42D-B144-4E96-9957-EB53EF3BCC37}"/>
          <w:text/>
        </w:sdtPr>
        <w:sdtEndPr/>
        <w:sdtContent>
          <w:tc>
            <w:tcPr>
              <w:tcW w:w="13750" w:type="dxa"/>
            </w:tcPr>
            <w:p w14:paraId="0B304BBA" w14:textId="77777777" w:rsidR="004151E1" w:rsidRDefault="004151E1" w:rsidP="00F602CE">
              <w:pPr>
                <w:pStyle w:val="FusszeileBericht2"/>
              </w:pPr>
              <w:r>
                <w:t>Generelle Wasserversorgungsplanung [JJJJ] (GWP)</w:t>
              </w:r>
            </w:p>
          </w:tc>
        </w:sdtContent>
      </w:sdt>
      <w:tc>
        <w:tcPr>
          <w:tcW w:w="604" w:type="dxa"/>
          <w:vAlign w:val="center"/>
        </w:tcPr>
        <w:p w14:paraId="56D5E71A" w14:textId="5E57309B" w:rsidR="004151E1" w:rsidRDefault="004151E1" w:rsidP="00F602CE">
          <w:pPr>
            <w:pStyle w:val="FusszeileBericht"/>
          </w:pPr>
          <w:r>
            <w:fldChar w:fldCharType="begin"/>
          </w:r>
          <w:r>
            <w:instrText xml:space="preserve"> PAGE </w:instrText>
          </w:r>
          <w:r>
            <w:fldChar w:fldCharType="separate"/>
          </w:r>
          <w:r w:rsidR="00BB5827">
            <w:rPr>
              <w:noProof/>
            </w:rPr>
            <w:t>31</w:t>
          </w:r>
          <w:r>
            <w:fldChar w:fldCharType="end"/>
          </w:r>
        </w:p>
      </w:tc>
    </w:tr>
  </w:tbl>
  <w:p w14:paraId="5E078F92" w14:textId="77777777" w:rsidR="004151E1" w:rsidRPr="00F602CE" w:rsidRDefault="004151E1" w:rsidP="00F602C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54" w:type="dxa"/>
      <w:tblBorders>
        <w:insideH w:val="single" w:sz="4" w:space="0" w:color="auto"/>
      </w:tblBorders>
      <w:tblCellMar>
        <w:left w:w="0" w:type="dxa"/>
        <w:right w:w="0" w:type="dxa"/>
      </w:tblCellMar>
      <w:tblLook w:val="0000" w:firstRow="0" w:lastRow="0" w:firstColumn="0" w:lastColumn="0" w:noHBand="0" w:noVBand="0"/>
    </w:tblPr>
    <w:tblGrid>
      <w:gridCol w:w="13750"/>
      <w:gridCol w:w="604"/>
    </w:tblGrid>
    <w:tr w:rsidR="004151E1" w14:paraId="2E0C9D00" w14:textId="77777777" w:rsidTr="00CE3DB8">
      <w:sdt>
        <w:sdtPr>
          <w:alias w:val="Titel_Anzeige"/>
          <w:tag w:val="Titel_Anzeige"/>
          <w:id w:val="1039096027"/>
          <w:placeholder>
            <w:docPart w:val="8EBD48CE465D43A3A1567648E1484EAF"/>
          </w:placeholder>
          <w:dataBinding w:prefixMappings="xmlns:ns0='DokuXML'" w:xpath="/ns0:DokuXML[1]/ns0:KopieBerichtTitel[1]" w:storeItemID="{6999F42D-B144-4E96-9957-EB53EF3BCC37}"/>
          <w:text/>
        </w:sdtPr>
        <w:sdtEndPr/>
        <w:sdtContent>
          <w:tc>
            <w:tcPr>
              <w:tcW w:w="13750" w:type="dxa"/>
            </w:tcPr>
            <w:p w14:paraId="6A80C11D" w14:textId="77777777" w:rsidR="004151E1" w:rsidRDefault="004151E1" w:rsidP="00F602CE">
              <w:pPr>
                <w:pStyle w:val="FusszeileBericht2"/>
              </w:pPr>
              <w:r>
                <w:t>Generelle Wasserversorgungsplanung [JJJJ] (GWP)</w:t>
              </w:r>
            </w:p>
          </w:tc>
        </w:sdtContent>
      </w:sdt>
      <w:tc>
        <w:tcPr>
          <w:tcW w:w="604" w:type="dxa"/>
          <w:vAlign w:val="center"/>
        </w:tcPr>
        <w:p w14:paraId="687D6806" w14:textId="627CE336" w:rsidR="004151E1" w:rsidRDefault="004151E1" w:rsidP="00F602CE">
          <w:pPr>
            <w:pStyle w:val="FusszeileBericht"/>
          </w:pPr>
          <w:r>
            <w:fldChar w:fldCharType="begin"/>
          </w:r>
          <w:r>
            <w:instrText xml:space="preserve"> PAGE </w:instrText>
          </w:r>
          <w:r>
            <w:fldChar w:fldCharType="separate"/>
          </w:r>
          <w:r w:rsidR="00BB5827">
            <w:rPr>
              <w:noProof/>
            </w:rPr>
            <w:t>34</w:t>
          </w:r>
          <w:r>
            <w:fldChar w:fldCharType="end"/>
          </w:r>
        </w:p>
      </w:tc>
    </w:tr>
  </w:tbl>
  <w:p w14:paraId="34EFD547" w14:textId="77777777" w:rsidR="004151E1" w:rsidRPr="00F602CE" w:rsidRDefault="004151E1" w:rsidP="00F602C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F95E6" w14:textId="77777777" w:rsidR="004151E1" w:rsidRDefault="004151E1">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72"/>
      <w:gridCol w:w="379"/>
      <w:gridCol w:w="2655"/>
      <w:gridCol w:w="548"/>
    </w:tblGrid>
    <w:tr w:rsidR="004151E1" w14:paraId="297B6DE7" w14:textId="77777777" w:rsidTr="004E5882">
      <w:trPr>
        <w:gridAfter w:val="2"/>
        <w:wAfter w:w="5000" w:type="dxa"/>
      </w:trPr>
      <w:sdt>
        <w:sdtPr>
          <w:alias w:val="Titel_Anzeige"/>
          <w:tag w:val="Titel_Anzeige"/>
          <w:id w:val="1249151180"/>
          <w:lock w:val="sdtLocked"/>
          <w:dataBinding w:prefixMappings="xmlns:ns0='DokuXML'" w:xpath="/ns0:DokuXML[1]/ns0:KopieBerichtTitel[1]" w:storeItemID="{6999F42D-B144-4E96-9957-EB53EF3BCC37}"/>
          <w:text/>
        </w:sdtPr>
        <w:sdtEndPr/>
        <w:sdtContent>
          <w:tc>
            <w:tcPr>
              <w:tcW w:w="8890" w:type="dxa"/>
            </w:tcPr>
            <w:p w14:paraId="26AAD999" w14:textId="77777777" w:rsidR="004151E1" w:rsidRDefault="004151E1" w:rsidP="003B37AC">
              <w:pPr>
                <w:pStyle w:val="FusszeileBericht2"/>
              </w:pPr>
              <w:r>
                <w:t>Generelle Wasserversorgungsplanung [JJJJ] (GWP)</w:t>
              </w:r>
            </w:p>
          </w:tc>
        </w:sdtContent>
      </w:sdt>
      <w:tc>
        <w:tcPr>
          <w:tcW w:w="604" w:type="dxa"/>
          <w:vAlign w:val="center"/>
        </w:tcPr>
        <w:p w14:paraId="036A8BA2" w14:textId="77777777" w:rsidR="004151E1" w:rsidRDefault="004151E1" w:rsidP="004011C1">
          <w:pPr>
            <w:pStyle w:val="FusszeileBericht"/>
          </w:pPr>
        </w:p>
      </w:tc>
    </w:tr>
    <w:tr w:rsidR="004151E1" w14:paraId="55A6736E" w14:textId="77777777" w:rsidTr="004E5882">
      <w:tc>
        <w:tcPr>
          <w:tcW w:w="13750" w:type="dxa"/>
          <w:gridSpan w:val="3"/>
        </w:tcPr>
        <w:p w14:paraId="7F3400E8" w14:textId="77777777" w:rsidR="004151E1" w:rsidRDefault="004151E1" w:rsidP="00440444">
          <w:pPr>
            <w:pStyle w:val="FusszeileBericht2"/>
          </w:pPr>
        </w:p>
      </w:tc>
      <w:tc>
        <w:tcPr>
          <w:tcW w:w="604" w:type="dxa"/>
          <w:vAlign w:val="center"/>
        </w:tcPr>
        <w:p w14:paraId="0913BF81" w14:textId="79CFB06E" w:rsidR="004151E1" w:rsidRDefault="004151E1" w:rsidP="004E5882">
          <w:pPr>
            <w:pStyle w:val="FusszeileBericht"/>
          </w:pPr>
          <w:r>
            <w:fldChar w:fldCharType="begin"/>
          </w:r>
          <w:r>
            <w:instrText xml:space="preserve"> PAGE </w:instrText>
          </w:r>
          <w:r>
            <w:fldChar w:fldCharType="separate"/>
          </w:r>
          <w:r w:rsidR="00BB5827">
            <w:rPr>
              <w:noProof/>
            </w:rPr>
            <w:t>41</w:t>
          </w:r>
          <w:r>
            <w:fldChar w:fldCharType="end"/>
          </w:r>
        </w:p>
      </w:tc>
    </w:tr>
  </w:tbl>
  <w:p w14:paraId="6DA72C4F" w14:textId="77777777" w:rsidR="004151E1" w:rsidRDefault="004151E1">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54" w:type="dxa"/>
      <w:tblBorders>
        <w:insideH w:val="single" w:sz="4" w:space="0" w:color="auto"/>
      </w:tblBorders>
      <w:tblCellMar>
        <w:left w:w="0" w:type="dxa"/>
        <w:right w:w="0" w:type="dxa"/>
      </w:tblCellMar>
      <w:tblLook w:val="0000" w:firstRow="0" w:lastRow="0" w:firstColumn="0" w:lastColumn="0" w:noHBand="0" w:noVBand="0"/>
    </w:tblPr>
    <w:tblGrid>
      <w:gridCol w:w="8485"/>
      <w:gridCol w:w="585"/>
      <w:gridCol w:w="4680"/>
      <w:gridCol w:w="604"/>
    </w:tblGrid>
    <w:tr w:rsidR="004151E1" w14:paraId="73461F1E" w14:textId="77777777" w:rsidTr="004011C1">
      <w:trPr>
        <w:gridAfter w:val="2"/>
        <w:wAfter w:w="5284" w:type="dxa"/>
      </w:trPr>
      <w:tc>
        <w:tcPr>
          <w:tcW w:w="8485" w:type="dxa"/>
          <w:tcBorders>
            <w:bottom w:val="nil"/>
          </w:tcBorders>
        </w:tcPr>
        <w:p w14:paraId="661E8FFC" w14:textId="77777777" w:rsidR="004151E1" w:rsidRDefault="004151E1" w:rsidP="004011C1">
          <w:pPr>
            <w:pStyle w:val="FusszeileBericht2"/>
          </w:pPr>
        </w:p>
      </w:tc>
      <w:tc>
        <w:tcPr>
          <w:tcW w:w="585" w:type="dxa"/>
          <w:tcBorders>
            <w:bottom w:val="nil"/>
          </w:tcBorders>
          <w:vAlign w:val="center"/>
        </w:tcPr>
        <w:p w14:paraId="3D86B121" w14:textId="77777777" w:rsidR="004151E1" w:rsidRDefault="004151E1" w:rsidP="004011C1">
          <w:pPr>
            <w:pStyle w:val="FusszeileBericht"/>
          </w:pPr>
        </w:p>
      </w:tc>
    </w:tr>
    <w:tr w:rsidR="004151E1" w14:paraId="55BD6883" w14:textId="77777777" w:rsidTr="004011C1">
      <w:trPr>
        <w:gridAfter w:val="2"/>
        <w:wAfter w:w="5284" w:type="dxa"/>
      </w:trPr>
      <w:sdt>
        <w:sdtPr>
          <w:alias w:val="Titel_Anzeige"/>
          <w:tag w:val="Titel_Anzeige"/>
          <w:id w:val="1145549640"/>
          <w:placeholder>
            <w:docPart w:val="0593836F3D204CD0A68E851965AD676A"/>
          </w:placeholder>
          <w:dataBinding w:prefixMappings="xmlns:ns0='DokuXML'" w:xpath="/ns0:DokuXML[1]/ns0:KopieBerichtTitel[1]" w:storeItemID="{6999F42D-B144-4E96-9957-EB53EF3BCC37}"/>
          <w:text/>
        </w:sdtPr>
        <w:sdtEndPr/>
        <w:sdtContent>
          <w:tc>
            <w:tcPr>
              <w:tcW w:w="8485" w:type="dxa"/>
              <w:tcBorders>
                <w:top w:val="nil"/>
                <w:bottom w:val="nil"/>
              </w:tcBorders>
            </w:tcPr>
            <w:p w14:paraId="6424C3D2" w14:textId="77777777" w:rsidR="004151E1" w:rsidRDefault="004151E1" w:rsidP="004011C1">
              <w:pPr>
                <w:pStyle w:val="FusszeileBericht2"/>
              </w:pPr>
              <w:r>
                <w:t>Generelle Wasserversorgungsplanung [JJJJ] (GWP)</w:t>
              </w:r>
            </w:p>
          </w:tc>
        </w:sdtContent>
      </w:sdt>
      <w:tc>
        <w:tcPr>
          <w:tcW w:w="585" w:type="dxa"/>
          <w:tcBorders>
            <w:top w:val="nil"/>
            <w:bottom w:val="nil"/>
          </w:tcBorders>
          <w:vAlign w:val="center"/>
        </w:tcPr>
        <w:p w14:paraId="71794E4A" w14:textId="77777777" w:rsidR="004151E1" w:rsidRDefault="004151E1" w:rsidP="004011C1">
          <w:pPr>
            <w:pStyle w:val="FusszeileBericht"/>
          </w:pPr>
          <w:r>
            <w:t>35</w:t>
          </w:r>
        </w:p>
      </w:tc>
    </w:tr>
    <w:tr w:rsidR="004151E1" w14:paraId="04994472" w14:textId="77777777" w:rsidTr="004011C1">
      <w:tc>
        <w:tcPr>
          <w:tcW w:w="13750" w:type="dxa"/>
          <w:gridSpan w:val="3"/>
          <w:tcBorders>
            <w:top w:val="nil"/>
            <w:bottom w:val="nil"/>
          </w:tcBorders>
        </w:tcPr>
        <w:p w14:paraId="5E5F5EB4" w14:textId="77777777" w:rsidR="004151E1" w:rsidRDefault="004151E1" w:rsidP="004011C1">
          <w:pPr>
            <w:pStyle w:val="FusszeileBericht2"/>
          </w:pPr>
        </w:p>
      </w:tc>
      <w:tc>
        <w:tcPr>
          <w:tcW w:w="604" w:type="dxa"/>
          <w:tcBorders>
            <w:top w:val="nil"/>
            <w:bottom w:val="nil"/>
          </w:tcBorders>
          <w:vAlign w:val="center"/>
        </w:tcPr>
        <w:p w14:paraId="0BC0F590" w14:textId="77777777" w:rsidR="004151E1" w:rsidRDefault="004151E1" w:rsidP="00104F7C">
          <w:pPr>
            <w:pStyle w:val="FusszeileBericht2"/>
          </w:pPr>
        </w:p>
      </w:tc>
    </w:tr>
  </w:tbl>
  <w:p w14:paraId="06E3868F" w14:textId="77777777" w:rsidR="004151E1" w:rsidRDefault="004151E1" w:rsidP="004011C1">
    <w:pPr>
      <w:pStyle w:val="Fuzeile"/>
      <w:spacing w:line="360" w:lineRule="auto"/>
      <w:ind w:firstLine="709"/>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6769F" w14:textId="77777777" w:rsidR="007C6BB6" w:rsidRDefault="007C6BB6">
      <w:r>
        <w:separator/>
      </w:r>
    </w:p>
  </w:footnote>
  <w:footnote w:type="continuationSeparator" w:id="0">
    <w:p w14:paraId="12076AF1" w14:textId="77777777" w:rsidR="007C6BB6" w:rsidRDefault="007C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4151E1" w14:paraId="77462AFE" w14:textId="77777777" w:rsidTr="00901B9C">
      <w:trPr>
        <w:cantSplit/>
        <w:trHeight w:hRule="exact" w:val="1304"/>
      </w:trPr>
      <w:tc>
        <w:tcPr>
          <w:tcW w:w="5783" w:type="dxa"/>
        </w:tcPr>
        <w:p w14:paraId="4309C2E8" w14:textId="77777777" w:rsidR="004151E1" w:rsidRPr="00720EA1" w:rsidRDefault="00BB5827" w:rsidP="00D348CA">
          <w:pPr>
            <w:tabs>
              <w:tab w:val="left" w:pos="3573"/>
            </w:tabs>
            <w:spacing w:line="220" w:lineRule="exact"/>
            <w:ind w:right="-68"/>
            <w:rPr>
              <w:sz w:val="18"/>
              <w:szCs w:val="18"/>
            </w:rPr>
          </w:pPr>
          <w:sdt>
            <w:sdtPr>
              <w:rPr>
                <w:b/>
                <w:sz w:val="20"/>
                <w:szCs w:val="20"/>
              </w:rPr>
              <w:alias w:val="LogoZ1"/>
              <w:tag w:val="LogoZ1"/>
              <w:id w:val="-1979827477"/>
              <w:placeholder>
                <w:docPart w:val="AF658BA3ACCC4110B852EEAEBC2C934C"/>
              </w:placeholder>
              <w:text/>
            </w:sdtPr>
            <w:sdtEndPr/>
            <w:sdtContent>
              <w:r w:rsidR="004151E1">
                <w:rPr>
                  <w:b/>
                  <w:sz w:val="20"/>
                  <w:szCs w:val="20"/>
                </w:rPr>
                <w:t>Amt für Umwelt</w:t>
              </w:r>
            </w:sdtContent>
          </w:sdt>
        </w:p>
        <w:p w14:paraId="688708AF" w14:textId="77777777" w:rsidR="004151E1" w:rsidRPr="003E1CB2" w:rsidRDefault="004151E1" w:rsidP="00D348CA">
          <w:pPr>
            <w:pStyle w:val="CIKopfzeile2"/>
            <w:rPr>
              <w:lang w:val="it-IT"/>
            </w:rPr>
          </w:pPr>
        </w:p>
        <w:p w14:paraId="1F650994" w14:textId="77777777" w:rsidR="004151E1" w:rsidRDefault="004151E1" w:rsidP="00D348CA">
          <w:pPr>
            <w:pStyle w:val="CIKopfzeile2"/>
            <w:rPr>
              <w:lang w:val="it-IT"/>
            </w:rPr>
          </w:pPr>
        </w:p>
      </w:tc>
      <w:tc>
        <w:tcPr>
          <w:tcW w:w="1236" w:type="dxa"/>
        </w:tcPr>
        <w:p w14:paraId="022D2ABE" w14:textId="77777777" w:rsidR="004151E1" w:rsidRDefault="004151E1" w:rsidP="00D348CA">
          <w:pPr>
            <w:pStyle w:val="CIKopfzeile2"/>
            <w:rPr>
              <w:lang w:val="it-IT"/>
            </w:rPr>
          </w:pPr>
        </w:p>
      </w:tc>
      <w:tc>
        <w:tcPr>
          <w:tcW w:w="2520" w:type="dxa"/>
          <w:tcFitText/>
          <w:vAlign w:val="bottom"/>
        </w:tcPr>
        <w:p w14:paraId="19CD6270" w14:textId="77777777" w:rsidR="004151E1" w:rsidRDefault="004151E1" w:rsidP="00D348CA">
          <w:pPr>
            <w:spacing w:before="120" w:after="40" w:line="240" w:lineRule="auto"/>
            <w:ind w:left="57" w:right="-68"/>
            <w:rPr>
              <w:sz w:val="28"/>
            </w:rPr>
          </w:pPr>
        </w:p>
      </w:tc>
    </w:tr>
  </w:tbl>
  <w:p w14:paraId="59EC4DFB" w14:textId="77777777" w:rsidR="004151E1" w:rsidRDefault="004151E1">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10" w:type="dxa"/>
      <w:tblLayout w:type="fixed"/>
      <w:tblCellMar>
        <w:left w:w="0" w:type="dxa"/>
        <w:right w:w="0" w:type="dxa"/>
      </w:tblCellMar>
      <w:tblLook w:val="0000" w:firstRow="0" w:lastRow="0" w:firstColumn="0" w:lastColumn="0" w:noHBand="0" w:noVBand="0"/>
    </w:tblPr>
    <w:tblGrid>
      <w:gridCol w:w="10773"/>
      <w:gridCol w:w="1217"/>
      <w:gridCol w:w="2520"/>
    </w:tblGrid>
    <w:tr w:rsidR="004151E1" w14:paraId="05459F21" w14:textId="77777777" w:rsidTr="00F602CE">
      <w:trPr>
        <w:cantSplit/>
        <w:trHeight w:hRule="exact" w:val="1304"/>
      </w:trPr>
      <w:tc>
        <w:tcPr>
          <w:tcW w:w="10773" w:type="dxa"/>
        </w:tcPr>
        <w:p w14:paraId="78F6C282" w14:textId="77777777" w:rsidR="004151E1" w:rsidRPr="00720EA1" w:rsidRDefault="00BB5827" w:rsidP="00F602CE">
          <w:pPr>
            <w:tabs>
              <w:tab w:val="left" w:pos="3573"/>
            </w:tabs>
            <w:spacing w:line="220" w:lineRule="exact"/>
            <w:ind w:right="-68"/>
            <w:rPr>
              <w:sz w:val="18"/>
              <w:szCs w:val="18"/>
            </w:rPr>
          </w:pPr>
          <w:sdt>
            <w:sdtPr>
              <w:rPr>
                <w:b/>
                <w:sz w:val="20"/>
                <w:szCs w:val="20"/>
              </w:rPr>
              <w:alias w:val="LogoZ1"/>
              <w:tag w:val="LogoZ1"/>
              <w:id w:val="-148444308"/>
              <w:placeholder>
                <w:docPart w:val="661B4FACB55A4DFEBD61EF45E96BB8E1"/>
              </w:placeholder>
              <w:text/>
            </w:sdtPr>
            <w:sdtEndPr/>
            <w:sdtContent>
              <w:r w:rsidR="004151E1">
                <w:rPr>
                  <w:b/>
                  <w:sz w:val="20"/>
                  <w:szCs w:val="20"/>
                </w:rPr>
                <w:t>Amt für Umwelt</w:t>
              </w:r>
            </w:sdtContent>
          </w:sdt>
        </w:p>
        <w:p w14:paraId="2D90E193" w14:textId="77777777" w:rsidR="004151E1" w:rsidRPr="003E1CB2" w:rsidRDefault="004151E1" w:rsidP="00F602CE">
          <w:pPr>
            <w:pStyle w:val="CIKopfzeile2"/>
            <w:rPr>
              <w:lang w:val="it-IT"/>
            </w:rPr>
          </w:pPr>
        </w:p>
        <w:p w14:paraId="2A2A910E" w14:textId="77777777" w:rsidR="004151E1" w:rsidRDefault="004151E1" w:rsidP="00F602CE">
          <w:pPr>
            <w:pStyle w:val="CIKopfzeile2"/>
            <w:rPr>
              <w:lang w:val="it-IT"/>
            </w:rPr>
          </w:pPr>
        </w:p>
      </w:tc>
      <w:tc>
        <w:tcPr>
          <w:tcW w:w="1217" w:type="dxa"/>
        </w:tcPr>
        <w:p w14:paraId="3E0B98F5" w14:textId="77777777" w:rsidR="004151E1" w:rsidRDefault="004151E1" w:rsidP="00F602CE">
          <w:pPr>
            <w:pStyle w:val="CIKopfzeile2"/>
            <w:rPr>
              <w:lang w:val="it-IT"/>
            </w:rPr>
          </w:pPr>
        </w:p>
      </w:tc>
      <w:tc>
        <w:tcPr>
          <w:tcW w:w="2520" w:type="dxa"/>
          <w:tcFitText/>
          <w:vAlign w:val="bottom"/>
        </w:tcPr>
        <w:p w14:paraId="5DF7C4CC" w14:textId="77777777" w:rsidR="004151E1" w:rsidRDefault="004151E1" w:rsidP="00F602CE">
          <w:pPr>
            <w:spacing w:before="120" w:after="40" w:line="240" w:lineRule="auto"/>
            <w:ind w:left="57" w:right="-68"/>
            <w:rPr>
              <w:sz w:val="28"/>
            </w:rPr>
          </w:pPr>
        </w:p>
      </w:tc>
    </w:tr>
  </w:tbl>
  <w:p w14:paraId="5AF6605F" w14:textId="77777777" w:rsidR="004151E1" w:rsidRDefault="004151E1">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8478" w14:textId="77777777" w:rsidR="004151E1" w:rsidRDefault="004151E1">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BB84" w14:textId="77777777" w:rsidR="004151E1" w:rsidRDefault="004151E1">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4151E1" w14:paraId="76C9D013" w14:textId="77777777">
      <w:trPr>
        <w:cantSplit/>
        <w:trHeight w:hRule="exact" w:val="1304"/>
      </w:trPr>
      <w:tc>
        <w:tcPr>
          <w:tcW w:w="5783" w:type="dxa"/>
        </w:tcPr>
        <w:p w14:paraId="55DF4D0C" w14:textId="77777777" w:rsidR="004151E1" w:rsidRPr="00720EA1" w:rsidRDefault="00BB5827" w:rsidP="004531D2">
          <w:pPr>
            <w:tabs>
              <w:tab w:val="left" w:pos="3573"/>
            </w:tabs>
            <w:spacing w:line="220" w:lineRule="exact"/>
            <w:ind w:right="-68"/>
            <w:rPr>
              <w:sz w:val="18"/>
              <w:szCs w:val="18"/>
            </w:rPr>
          </w:pPr>
          <w:sdt>
            <w:sdtPr>
              <w:rPr>
                <w:b/>
                <w:sz w:val="20"/>
                <w:szCs w:val="20"/>
              </w:rPr>
              <w:alias w:val="LogoZ1S2"/>
              <w:tag w:val="LogoZ1S2"/>
              <w:id w:val="-1459717271"/>
              <w:placeholder>
                <w:docPart w:val="3EE6022E49B84EDCB7E122B7D9C97D6B"/>
              </w:placeholder>
              <w:text/>
            </w:sdtPr>
            <w:sdtEndPr/>
            <w:sdtContent>
              <w:r w:rsidR="004151E1">
                <w:rPr>
                  <w:b/>
                  <w:sz w:val="20"/>
                  <w:szCs w:val="20"/>
                </w:rPr>
                <w:t>Amt für Umwelt</w:t>
              </w:r>
            </w:sdtContent>
          </w:sdt>
        </w:p>
        <w:p w14:paraId="729B990D" w14:textId="77777777" w:rsidR="004151E1" w:rsidRPr="003E1CB2" w:rsidRDefault="004151E1" w:rsidP="004531D2">
          <w:pPr>
            <w:pStyle w:val="CIKopfzeile2"/>
            <w:rPr>
              <w:lang w:val="it-IT"/>
            </w:rPr>
          </w:pPr>
        </w:p>
        <w:p w14:paraId="564B83CE" w14:textId="77777777" w:rsidR="004151E1" w:rsidRDefault="004151E1" w:rsidP="004531D2">
          <w:pPr>
            <w:pStyle w:val="CIKopfzeile2"/>
            <w:rPr>
              <w:lang w:val="it-IT"/>
            </w:rPr>
          </w:pPr>
        </w:p>
      </w:tc>
      <w:tc>
        <w:tcPr>
          <w:tcW w:w="1236" w:type="dxa"/>
        </w:tcPr>
        <w:p w14:paraId="2A0C47E2" w14:textId="77777777" w:rsidR="004151E1" w:rsidRDefault="004151E1">
          <w:pPr>
            <w:pStyle w:val="CIKopfzeile2"/>
            <w:rPr>
              <w:lang w:val="it-IT"/>
            </w:rPr>
          </w:pPr>
        </w:p>
      </w:tc>
      <w:tc>
        <w:tcPr>
          <w:tcW w:w="2520" w:type="dxa"/>
          <w:tcFitText/>
          <w:vAlign w:val="bottom"/>
        </w:tcPr>
        <w:p w14:paraId="342E7EF8" w14:textId="77777777" w:rsidR="004151E1" w:rsidRDefault="004151E1">
          <w:pPr>
            <w:pStyle w:val="CIKopfzeile2"/>
            <w:rPr>
              <w:sz w:val="28"/>
            </w:rPr>
          </w:pPr>
        </w:p>
      </w:tc>
    </w:tr>
  </w:tbl>
  <w:p w14:paraId="37405CE4" w14:textId="77777777" w:rsidR="004151E1" w:rsidRDefault="004151E1">
    <w:pPr>
      <w:pStyle w:val="Kopfzeile"/>
      <w:rPr>
        <w:lang w:val="it-IT"/>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4151E1" w14:paraId="201BE337" w14:textId="77777777">
      <w:trPr>
        <w:cantSplit/>
        <w:trHeight w:hRule="exact" w:val="1304"/>
      </w:trPr>
      <w:tc>
        <w:tcPr>
          <w:tcW w:w="5783" w:type="dxa"/>
        </w:tcPr>
        <w:p w14:paraId="77302245" w14:textId="77777777" w:rsidR="004151E1" w:rsidRPr="00720EA1" w:rsidRDefault="00BB5827" w:rsidP="00E07FF7">
          <w:pPr>
            <w:tabs>
              <w:tab w:val="left" w:pos="3573"/>
            </w:tabs>
            <w:spacing w:line="220" w:lineRule="exact"/>
            <w:ind w:right="-68"/>
            <w:rPr>
              <w:sz w:val="18"/>
              <w:szCs w:val="18"/>
            </w:rPr>
          </w:pPr>
          <w:sdt>
            <w:sdtPr>
              <w:rPr>
                <w:b/>
                <w:sz w:val="20"/>
                <w:szCs w:val="20"/>
              </w:rPr>
              <w:alias w:val="LogoZ1"/>
              <w:tag w:val="LogoZ1"/>
              <w:id w:val="1263808301"/>
              <w:placeholder>
                <w:docPart w:val="A426AFF05D7E44C799AC793CD84FC892"/>
              </w:placeholder>
              <w:text/>
            </w:sdtPr>
            <w:sdtEndPr/>
            <w:sdtContent>
              <w:r w:rsidR="004151E1">
                <w:rPr>
                  <w:b/>
                  <w:sz w:val="20"/>
                  <w:szCs w:val="20"/>
                </w:rPr>
                <w:t>Amt für Umwelt</w:t>
              </w:r>
            </w:sdtContent>
          </w:sdt>
        </w:p>
        <w:p w14:paraId="0C9FAD73" w14:textId="77777777" w:rsidR="004151E1" w:rsidRPr="003E1CB2" w:rsidRDefault="004151E1" w:rsidP="00E07FF7">
          <w:pPr>
            <w:pStyle w:val="CIKopfzeile2"/>
            <w:rPr>
              <w:lang w:val="it-IT"/>
            </w:rPr>
          </w:pPr>
        </w:p>
        <w:p w14:paraId="64CDDC55" w14:textId="77777777" w:rsidR="004151E1" w:rsidRDefault="004151E1" w:rsidP="00E07FF7">
          <w:pPr>
            <w:pStyle w:val="CIKopfzeile2"/>
            <w:rPr>
              <w:lang w:val="it-IT"/>
            </w:rPr>
          </w:pPr>
        </w:p>
      </w:tc>
      <w:tc>
        <w:tcPr>
          <w:tcW w:w="1236" w:type="dxa"/>
        </w:tcPr>
        <w:p w14:paraId="488A94A0" w14:textId="77777777" w:rsidR="004151E1" w:rsidRDefault="004151E1">
          <w:pPr>
            <w:pStyle w:val="CIKopfzeile2"/>
            <w:rPr>
              <w:lang w:val="it-IT"/>
            </w:rPr>
          </w:pPr>
        </w:p>
      </w:tc>
      <w:tc>
        <w:tcPr>
          <w:tcW w:w="2520" w:type="dxa"/>
          <w:tcFitText/>
          <w:vAlign w:val="bottom"/>
        </w:tcPr>
        <w:p w14:paraId="07749F9C" w14:textId="77777777" w:rsidR="004151E1" w:rsidRDefault="004151E1">
          <w:pPr>
            <w:spacing w:before="120" w:after="40" w:line="240" w:lineRule="auto"/>
            <w:ind w:left="57" w:right="-68"/>
            <w:rPr>
              <w:sz w:val="28"/>
            </w:rPr>
          </w:pPr>
          <w:r>
            <w:rPr>
              <w:noProof/>
              <w:sz w:val="28"/>
              <w:lang w:eastAsia="de-CH"/>
            </w:rPr>
            <w:drawing>
              <wp:inline distT="0" distB="0" distL="0" distR="0" wp14:anchorId="6709EB30" wp14:editId="02907BBD">
                <wp:extent cx="1511300" cy="516255"/>
                <wp:effectExtent l="0" t="0" r="0" b="0"/>
                <wp:docPr id="3"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14:paraId="68E869A7" w14:textId="77777777" w:rsidR="004151E1" w:rsidRDefault="004151E1">
    <w:pPr>
      <w:pStyle w:val="Kopfzeile"/>
      <w:spacing w:line="240" w:lineRule="aut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4151E1" w14:paraId="6747121E" w14:textId="77777777" w:rsidTr="00901B9C">
      <w:trPr>
        <w:cantSplit/>
        <w:trHeight w:hRule="exact" w:val="1304"/>
      </w:trPr>
      <w:tc>
        <w:tcPr>
          <w:tcW w:w="5783" w:type="dxa"/>
        </w:tcPr>
        <w:p w14:paraId="557B2062" w14:textId="77777777" w:rsidR="004151E1" w:rsidRPr="00720EA1" w:rsidRDefault="00BB5827" w:rsidP="00D348CA">
          <w:pPr>
            <w:tabs>
              <w:tab w:val="left" w:pos="3573"/>
            </w:tabs>
            <w:spacing w:line="220" w:lineRule="exact"/>
            <w:ind w:right="-68"/>
            <w:rPr>
              <w:sz w:val="18"/>
              <w:szCs w:val="18"/>
            </w:rPr>
          </w:pPr>
          <w:sdt>
            <w:sdtPr>
              <w:rPr>
                <w:b/>
                <w:sz w:val="20"/>
                <w:szCs w:val="20"/>
              </w:rPr>
              <w:alias w:val="LogoZ1"/>
              <w:tag w:val="LogoZ1"/>
              <w:id w:val="-1336600970"/>
              <w:placeholder>
                <w:docPart w:val="50FD84ED029D49949148B90F527190E4"/>
              </w:placeholder>
              <w:text/>
            </w:sdtPr>
            <w:sdtEndPr/>
            <w:sdtContent>
              <w:r w:rsidR="004151E1">
                <w:rPr>
                  <w:b/>
                  <w:sz w:val="20"/>
                  <w:szCs w:val="20"/>
                </w:rPr>
                <w:t>Amt für Umwelt</w:t>
              </w:r>
            </w:sdtContent>
          </w:sdt>
        </w:p>
        <w:p w14:paraId="6F963B92" w14:textId="77777777" w:rsidR="004151E1" w:rsidRPr="003E1CB2" w:rsidRDefault="004151E1" w:rsidP="00D348CA">
          <w:pPr>
            <w:pStyle w:val="CIKopfzeile2"/>
            <w:rPr>
              <w:lang w:val="it-IT"/>
            </w:rPr>
          </w:pPr>
        </w:p>
        <w:p w14:paraId="7178466C" w14:textId="77777777" w:rsidR="004151E1" w:rsidRDefault="004151E1" w:rsidP="00D348CA">
          <w:pPr>
            <w:pStyle w:val="CIKopfzeile2"/>
            <w:rPr>
              <w:lang w:val="it-IT"/>
            </w:rPr>
          </w:pPr>
        </w:p>
      </w:tc>
      <w:tc>
        <w:tcPr>
          <w:tcW w:w="1236" w:type="dxa"/>
        </w:tcPr>
        <w:p w14:paraId="2E329D23" w14:textId="77777777" w:rsidR="004151E1" w:rsidRDefault="004151E1" w:rsidP="00D348CA">
          <w:pPr>
            <w:pStyle w:val="CIKopfzeile2"/>
            <w:rPr>
              <w:lang w:val="it-IT"/>
            </w:rPr>
          </w:pPr>
        </w:p>
      </w:tc>
      <w:tc>
        <w:tcPr>
          <w:tcW w:w="2520" w:type="dxa"/>
          <w:tcFitText/>
          <w:vAlign w:val="bottom"/>
        </w:tcPr>
        <w:p w14:paraId="66C323F3" w14:textId="77777777" w:rsidR="004151E1" w:rsidRDefault="004151E1" w:rsidP="00D348CA">
          <w:pPr>
            <w:spacing w:before="120" w:after="40" w:line="240" w:lineRule="auto"/>
            <w:ind w:left="57" w:right="-68"/>
            <w:rPr>
              <w:sz w:val="28"/>
            </w:rPr>
          </w:pPr>
          <w:r>
            <w:rPr>
              <w:noProof/>
              <w:sz w:val="28"/>
              <w:lang w:eastAsia="de-CH"/>
            </w:rPr>
            <w:drawing>
              <wp:inline distT="0" distB="0" distL="0" distR="0" wp14:anchorId="7B913635" wp14:editId="0CD98771">
                <wp:extent cx="1511300" cy="516255"/>
                <wp:effectExtent l="0" t="0" r="0" b="0"/>
                <wp:docPr id="4"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14:paraId="2C8EF7DE" w14:textId="77777777" w:rsidR="004151E1" w:rsidRDefault="004151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DC170" w14:textId="77777777" w:rsidR="004151E1" w:rsidRDefault="004151E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10" w:type="dxa"/>
      <w:tblLayout w:type="fixed"/>
      <w:tblCellMar>
        <w:left w:w="0" w:type="dxa"/>
        <w:right w:w="0" w:type="dxa"/>
      </w:tblCellMar>
      <w:tblLook w:val="0000" w:firstRow="0" w:lastRow="0" w:firstColumn="0" w:lastColumn="0" w:noHBand="0" w:noVBand="0"/>
    </w:tblPr>
    <w:tblGrid>
      <w:gridCol w:w="10773"/>
      <w:gridCol w:w="1217"/>
      <w:gridCol w:w="2520"/>
    </w:tblGrid>
    <w:tr w:rsidR="004151E1" w14:paraId="2781811A" w14:textId="77777777" w:rsidTr="003B6B1A">
      <w:trPr>
        <w:cantSplit/>
        <w:trHeight w:hRule="exact" w:val="1304"/>
      </w:trPr>
      <w:tc>
        <w:tcPr>
          <w:tcW w:w="10773" w:type="dxa"/>
        </w:tcPr>
        <w:p w14:paraId="3982B40E" w14:textId="77777777" w:rsidR="004151E1" w:rsidRPr="00720EA1" w:rsidRDefault="00BB5827" w:rsidP="00D348CA">
          <w:pPr>
            <w:tabs>
              <w:tab w:val="left" w:pos="3573"/>
            </w:tabs>
            <w:spacing w:line="220" w:lineRule="exact"/>
            <w:ind w:right="-68"/>
            <w:rPr>
              <w:sz w:val="18"/>
              <w:szCs w:val="18"/>
            </w:rPr>
          </w:pPr>
          <w:sdt>
            <w:sdtPr>
              <w:rPr>
                <w:b/>
                <w:sz w:val="20"/>
                <w:szCs w:val="20"/>
              </w:rPr>
              <w:alias w:val="LogoZ1"/>
              <w:tag w:val="LogoZ1"/>
              <w:id w:val="-1181431789"/>
              <w:placeholder>
                <w:docPart w:val="ED9E0955A4BA447AA25908B3476FB704"/>
              </w:placeholder>
              <w:text/>
            </w:sdtPr>
            <w:sdtEndPr/>
            <w:sdtContent>
              <w:r w:rsidR="004151E1">
                <w:rPr>
                  <w:b/>
                  <w:sz w:val="20"/>
                  <w:szCs w:val="20"/>
                </w:rPr>
                <w:t>Amt für Umwelt</w:t>
              </w:r>
            </w:sdtContent>
          </w:sdt>
        </w:p>
        <w:p w14:paraId="66425D97" w14:textId="77777777" w:rsidR="004151E1" w:rsidRPr="003E1CB2" w:rsidRDefault="004151E1" w:rsidP="00D348CA">
          <w:pPr>
            <w:pStyle w:val="CIKopfzeile2"/>
            <w:rPr>
              <w:lang w:val="it-IT"/>
            </w:rPr>
          </w:pPr>
        </w:p>
        <w:p w14:paraId="1B0D6843" w14:textId="77777777" w:rsidR="004151E1" w:rsidRDefault="004151E1" w:rsidP="00D348CA">
          <w:pPr>
            <w:pStyle w:val="CIKopfzeile2"/>
            <w:rPr>
              <w:lang w:val="it-IT"/>
            </w:rPr>
          </w:pPr>
        </w:p>
      </w:tc>
      <w:tc>
        <w:tcPr>
          <w:tcW w:w="1217" w:type="dxa"/>
        </w:tcPr>
        <w:p w14:paraId="6C659639" w14:textId="77777777" w:rsidR="004151E1" w:rsidRDefault="004151E1" w:rsidP="00D348CA">
          <w:pPr>
            <w:pStyle w:val="CIKopfzeile2"/>
            <w:rPr>
              <w:lang w:val="it-IT"/>
            </w:rPr>
          </w:pPr>
        </w:p>
      </w:tc>
      <w:tc>
        <w:tcPr>
          <w:tcW w:w="2520" w:type="dxa"/>
          <w:tcFitText/>
          <w:vAlign w:val="bottom"/>
        </w:tcPr>
        <w:p w14:paraId="1040F847" w14:textId="77777777" w:rsidR="004151E1" w:rsidRDefault="004151E1" w:rsidP="00D348CA">
          <w:pPr>
            <w:spacing w:before="120" w:after="40" w:line="240" w:lineRule="auto"/>
            <w:ind w:left="57" w:right="-68"/>
            <w:rPr>
              <w:sz w:val="28"/>
            </w:rPr>
          </w:pPr>
        </w:p>
      </w:tc>
    </w:tr>
  </w:tbl>
  <w:p w14:paraId="2E429CF6" w14:textId="77777777" w:rsidR="004151E1" w:rsidRDefault="004151E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7A93" w14:textId="77777777" w:rsidR="004151E1" w:rsidRDefault="004151E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9884E" w14:textId="77777777" w:rsidR="004151E1" w:rsidRDefault="004151E1">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4151E1" w14:paraId="3CECE399" w14:textId="77777777" w:rsidTr="00901B9C">
      <w:trPr>
        <w:cantSplit/>
        <w:trHeight w:hRule="exact" w:val="1304"/>
      </w:trPr>
      <w:tc>
        <w:tcPr>
          <w:tcW w:w="5783" w:type="dxa"/>
        </w:tcPr>
        <w:p w14:paraId="631B21EA" w14:textId="77777777" w:rsidR="004151E1" w:rsidRPr="00720EA1" w:rsidRDefault="00BB5827" w:rsidP="00FA3941">
          <w:pPr>
            <w:tabs>
              <w:tab w:val="left" w:pos="3573"/>
            </w:tabs>
            <w:spacing w:line="220" w:lineRule="exact"/>
            <w:ind w:right="-68"/>
            <w:rPr>
              <w:sz w:val="18"/>
              <w:szCs w:val="18"/>
            </w:rPr>
          </w:pPr>
          <w:sdt>
            <w:sdtPr>
              <w:rPr>
                <w:b/>
                <w:sz w:val="20"/>
                <w:szCs w:val="20"/>
              </w:rPr>
              <w:alias w:val="LogoZ1"/>
              <w:tag w:val="LogoZ1"/>
              <w:id w:val="1284930164"/>
              <w:placeholder>
                <w:docPart w:val="F1542767A6754C8EA552E2C60FA86382"/>
              </w:placeholder>
              <w:text/>
            </w:sdtPr>
            <w:sdtEndPr/>
            <w:sdtContent>
              <w:r w:rsidR="004151E1">
                <w:rPr>
                  <w:b/>
                  <w:sz w:val="20"/>
                  <w:szCs w:val="20"/>
                </w:rPr>
                <w:t>Amt für Umwelt</w:t>
              </w:r>
            </w:sdtContent>
          </w:sdt>
        </w:p>
        <w:p w14:paraId="22F10A51" w14:textId="77777777" w:rsidR="004151E1" w:rsidRPr="003E1CB2" w:rsidRDefault="004151E1" w:rsidP="00FA3941">
          <w:pPr>
            <w:pStyle w:val="CIKopfzeile2"/>
            <w:rPr>
              <w:lang w:val="it-IT"/>
            </w:rPr>
          </w:pPr>
        </w:p>
        <w:p w14:paraId="14258604" w14:textId="77777777" w:rsidR="004151E1" w:rsidRDefault="004151E1" w:rsidP="00FA3941">
          <w:pPr>
            <w:pStyle w:val="CIKopfzeile2"/>
            <w:rPr>
              <w:lang w:val="it-IT"/>
            </w:rPr>
          </w:pPr>
        </w:p>
      </w:tc>
      <w:tc>
        <w:tcPr>
          <w:tcW w:w="1236" w:type="dxa"/>
        </w:tcPr>
        <w:p w14:paraId="7E9310F4" w14:textId="77777777" w:rsidR="004151E1" w:rsidRDefault="004151E1" w:rsidP="00FA3941">
          <w:pPr>
            <w:pStyle w:val="CIKopfzeile2"/>
            <w:rPr>
              <w:lang w:val="it-IT"/>
            </w:rPr>
          </w:pPr>
        </w:p>
      </w:tc>
      <w:tc>
        <w:tcPr>
          <w:tcW w:w="2520" w:type="dxa"/>
          <w:tcFitText/>
          <w:vAlign w:val="bottom"/>
        </w:tcPr>
        <w:p w14:paraId="6AFE681C" w14:textId="77777777" w:rsidR="004151E1" w:rsidRDefault="004151E1" w:rsidP="00FA3941">
          <w:pPr>
            <w:spacing w:before="120" w:after="40" w:line="240" w:lineRule="auto"/>
            <w:ind w:left="57" w:right="-68"/>
            <w:rPr>
              <w:sz w:val="28"/>
            </w:rPr>
          </w:pPr>
        </w:p>
      </w:tc>
    </w:tr>
  </w:tbl>
  <w:p w14:paraId="66E42DEF" w14:textId="77777777" w:rsidR="004151E1" w:rsidRDefault="004151E1">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6204"/>
      <w:gridCol w:w="3118"/>
    </w:tblGrid>
    <w:tr w:rsidR="004151E1" w14:paraId="4B80EBC8" w14:textId="77777777" w:rsidTr="00E017B9">
      <w:tc>
        <w:tcPr>
          <w:tcW w:w="6204" w:type="dxa"/>
        </w:tcPr>
        <w:p w14:paraId="3A74052F" w14:textId="77777777" w:rsidR="004151E1" w:rsidRPr="00FE25E8" w:rsidRDefault="004151E1" w:rsidP="00E017B9">
          <w:pPr>
            <w:pStyle w:val="Kopfzeile"/>
            <w:spacing w:before="1134"/>
            <w:rPr>
              <w:rFonts w:cs="Arial"/>
              <w:sz w:val="36"/>
              <w:szCs w:val="36"/>
            </w:rPr>
          </w:pPr>
        </w:p>
        <w:sdt>
          <w:sdtPr>
            <w:rPr>
              <w:rFonts w:cs="Arial"/>
              <w:sz w:val="36"/>
              <w:szCs w:val="36"/>
            </w:rPr>
            <w:id w:val="627977919"/>
            <w:text w:multiLine="1"/>
          </w:sdtPr>
          <w:sdtEndPr/>
          <w:sdtContent>
            <w:p w14:paraId="0FF7AAD4" w14:textId="77777777" w:rsidR="004151E1" w:rsidRPr="00FE25E8" w:rsidRDefault="004151E1" w:rsidP="00E017B9">
              <w:pPr>
                <w:pStyle w:val="Kopfzeile"/>
                <w:spacing w:before="1134"/>
                <w:rPr>
                  <w:rFonts w:cs="Arial"/>
                  <w:sz w:val="36"/>
                  <w:szCs w:val="36"/>
                </w:rPr>
              </w:pPr>
              <w:r>
                <w:rPr>
                  <w:rFonts w:cs="Arial"/>
                  <w:sz w:val="36"/>
                  <w:szCs w:val="36"/>
                </w:rPr>
                <w:t>Wasserkorporation Schänis</w:t>
              </w:r>
            </w:p>
          </w:sdtContent>
        </w:sdt>
      </w:tc>
      <w:sdt>
        <w:sdtPr>
          <w:id w:val="-1332827318"/>
          <w:picture/>
        </w:sdtPr>
        <w:sdtEndPr/>
        <w:sdtContent>
          <w:tc>
            <w:tcPr>
              <w:tcW w:w="3118" w:type="dxa"/>
              <w:vAlign w:val="bottom"/>
            </w:tcPr>
            <w:p w14:paraId="2B6136D2" w14:textId="77777777" w:rsidR="004151E1" w:rsidRDefault="004151E1" w:rsidP="00E017B9">
              <w:pPr>
                <w:pStyle w:val="Kopfzeile"/>
                <w:spacing w:before="300"/>
                <w:ind w:left="57"/>
                <w:jc w:val="right"/>
              </w:pPr>
              <w:r>
                <w:rPr>
                  <w:noProof/>
                  <w:lang w:eastAsia="de-CH"/>
                </w:rPr>
                <w:drawing>
                  <wp:inline distT="0" distB="0" distL="0" distR="0" wp14:anchorId="102DBB04" wp14:editId="456C4E70">
                    <wp:extent cx="720000" cy="460507"/>
                    <wp:effectExtent l="0" t="0" r="4445"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 cy="460507"/>
                            </a:xfrm>
                            <a:prstGeom prst="rect">
                              <a:avLst/>
                            </a:prstGeom>
                            <a:noFill/>
                            <a:ln>
                              <a:noFill/>
                            </a:ln>
                          </pic:spPr>
                        </pic:pic>
                      </a:graphicData>
                    </a:graphic>
                  </wp:inline>
                </w:drawing>
              </w:r>
            </w:p>
          </w:tc>
        </w:sdtContent>
      </w:sdt>
    </w:tr>
  </w:tbl>
  <w:p w14:paraId="2BE23B2A" w14:textId="77777777" w:rsidR="004151E1" w:rsidRDefault="004151E1" w:rsidP="00E017B9">
    <w:pPr>
      <w:pStyle w:val="Kopfzeile"/>
      <w:pBdr>
        <w:bottom w:val="single" w:sz="4" w:space="1" w:color="auto"/>
      </w:pBdr>
    </w:pPr>
  </w:p>
  <w:sdt>
    <w:sdtPr>
      <w:id w:val="-1688749369"/>
      <w:lock w:val="contentLocked"/>
      <w:group/>
    </w:sdtPr>
    <w:sdtEndPr/>
    <w:sdtContent>
      <w:p w14:paraId="21047621" w14:textId="77777777" w:rsidR="004151E1" w:rsidRDefault="004151E1" w:rsidP="00E017B9">
        <w:pPr>
          <w:pStyle w:val="Kopfzeile"/>
          <w:pBdr>
            <w:bottom w:val="single" w:sz="4" w:space="1" w:color="auto"/>
          </w:pBdr>
        </w:pPr>
        <w:r>
          <w:t xml:space="preserve"> </w:t>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D53D" w14:textId="77777777" w:rsidR="004151E1" w:rsidRDefault="004151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6F0198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8DE6DCC"/>
    <w:multiLevelType w:val="hybridMultilevel"/>
    <w:tmpl w:val="D7D23556"/>
    <w:lvl w:ilvl="0" w:tplc="A558AD34">
      <w:start w:val="1"/>
      <w:numFmt w:val="bullet"/>
      <w:lvlText w:val=""/>
      <w:lvlJc w:val="left"/>
      <w:pPr>
        <w:tabs>
          <w:tab w:val="num" w:pos="1083"/>
        </w:tabs>
        <w:ind w:left="1083" w:hanging="369"/>
      </w:pPr>
      <w:rPr>
        <w:rFonts w:ascii="Symbol" w:hAnsi="Symbol" w:hint="default"/>
        <w:u w:color="339966"/>
      </w:rPr>
    </w:lvl>
    <w:lvl w:ilvl="1" w:tplc="04070003">
      <w:start w:val="1"/>
      <w:numFmt w:val="bullet"/>
      <w:lvlText w:val="o"/>
      <w:lvlJc w:val="left"/>
      <w:pPr>
        <w:tabs>
          <w:tab w:val="num" w:pos="1587"/>
        </w:tabs>
        <w:ind w:left="1587" w:hanging="360"/>
      </w:pPr>
      <w:rPr>
        <w:rFonts w:ascii="Courier New" w:hAnsi="Courier New" w:hint="default"/>
      </w:rPr>
    </w:lvl>
    <w:lvl w:ilvl="2" w:tplc="04070005" w:tentative="1">
      <w:start w:val="1"/>
      <w:numFmt w:val="bullet"/>
      <w:lvlText w:val=""/>
      <w:lvlJc w:val="left"/>
      <w:pPr>
        <w:tabs>
          <w:tab w:val="num" w:pos="2307"/>
        </w:tabs>
        <w:ind w:left="2307" w:hanging="360"/>
      </w:pPr>
      <w:rPr>
        <w:rFonts w:ascii="Wingdings" w:hAnsi="Wingdings" w:hint="default"/>
      </w:rPr>
    </w:lvl>
    <w:lvl w:ilvl="3" w:tplc="04070001" w:tentative="1">
      <w:start w:val="1"/>
      <w:numFmt w:val="bullet"/>
      <w:lvlText w:val=""/>
      <w:lvlJc w:val="left"/>
      <w:pPr>
        <w:tabs>
          <w:tab w:val="num" w:pos="3027"/>
        </w:tabs>
        <w:ind w:left="3027" w:hanging="360"/>
      </w:pPr>
      <w:rPr>
        <w:rFonts w:ascii="Symbol" w:hAnsi="Symbol" w:hint="default"/>
      </w:rPr>
    </w:lvl>
    <w:lvl w:ilvl="4" w:tplc="04070003" w:tentative="1">
      <w:start w:val="1"/>
      <w:numFmt w:val="bullet"/>
      <w:lvlText w:val="o"/>
      <w:lvlJc w:val="left"/>
      <w:pPr>
        <w:tabs>
          <w:tab w:val="num" w:pos="3747"/>
        </w:tabs>
        <w:ind w:left="3747" w:hanging="360"/>
      </w:pPr>
      <w:rPr>
        <w:rFonts w:ascii="Courier New" w:hAnsi="Courier New" w:hint="default"/>
      </w:rPr>
    </w:lvl>
    <w:lvl w:ilvl="5" w:tplc="04070005" w:tentative="1">
      <w:start w:val="1"/>
      <w:numFmt w:val="bullet"/>
      <w:lvlText w:val=""/>
      <w:lvlJc w:val="left"/>
      <w:pPr>
        <w:tabs>
          <w:tab w:val="num" w:pos="4467"/>
        </w:tabs>
        <w:ind w:left="4467" w:hanging="360"/>
      </w:pPr>
      <w:rPr>
        <w:rFonts w:ascii="Wingdings" w:hAnsi="Wingdings" w:hint="default"/>
      </w:rPr>
    </w:lvl>
    <w:lvl w:ilvl="6" w:tplc="04070001" w:tentative="1">
      <w:start w:val="1"/>
      <w:numFmt w:val="bullet"/>
      <w:lvlText w:val=""/>
      <w:lvlJc w:val="left"/>
      <w:pPr>
        <w:tabs>
          <w:tab w:val="num" w:pos="5187"/>
        </w:tabs>
        <w:ind w:left="5187" w:hanging="360"/>
      </w:pPr>
      <w:rPr>
        <w:rFonts w:ascii="Symbol" w:hAnsi="Symbol" w:hint="default"/>
      </w:rPr>
    </w:lvl>
    <w:lvl w:ilvl="7" w:tplc="04070003" w:tentative="1">
      <w:start w:val="1"/>
      <w:numFmt w:val="bullet"/>
      <w:lvlText w:val="o"/>
      <w:lvlJc w:val="left"/>
      <w:pPr>
        <w:tabs>
          <w:tab w:val="num" w:pos="5907"/>
        </w:tabs>
        <w:ind w:left="5907" w:hanging="360"/>
      </w:pPr>
      <w:rPr>
        <w:rFonts w:ascii="Courier New" w:hAnsi="Courier New" w:hint="default"/>
      </w:rPr>
    </w:lvl>
    <w:lvl w:ilvl="8" w:tplc="04070005" w:tentative="1">
      <w:start w:val="1"/>
      <w:numFmt w:val="bullet"/>
      <w:lvlText w:val=""/>
      <w:lvlJc w:val="left"/>
      <w:pPr>
        <w:tabs>
          <w:tab w:val="num" w:pos="6627"/>
        </w:tabs>
        <w:ind w:left="6627" w:hanging="360"/>
      </w:pPr>
      <w:rPr>
        <w:rFonts w:ascii="Wingdings" w:hAnsi="Wingdings" w:hint="default"/>
      </w:rPr>
    </w:lvl>
  </w:abstractNum>
  <w:abstractNum w:abstractNumId="2" w15:restartNumberingAfterBreak="0">
    <w:nsid w:val="0B2B1CF3"/>
    <w:multiLevelType w:val="multilevel"/>
    <w:tmpl w:val="534A906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12255B96"/>
    <w:multiLevelType w:val="hybridMultilevel"/>
    <w:tmpl w:val="B5EA8390"/>
    <w:lvl w:ilvl="0" w:tplc="FFFFFFFF">
      <w:start w:val="1"/>
      <w:numFmt w:val="bullet"/>
      <w:lvlText w:val=""/>
      <w:lvlJc w:val="left"/>
      <w:pPr>
        <w:tabs>
          <w:tab w:val="num" w:pos="2557"/>
        </w:tabs>
        <w:ind w:left="2557" w:hanging="360"/>
      </w:pPr>
      <w:rPr>
        <w:rFonts w:ascii="Symbol" w:hAnsi="Symbol" w:hint="default"/>
      </w:rPr>
    </w:lvl>
    <w:lvl w:ilvl="1" w:tplc="FFFFFFFF" w:tentative="1">
      <w:start w:val="1"/>
      <w:numFmt w:val="bullet"/>
      <w:lvlText w:val="o"/>
      <w:lvlJc w:val="left"/>
      <w:pPr>
        <w:tabs>
          <w:tab w:val="num" w:pos="3637"/>
        </w:tabs>
        <w:ind w:left="3637" w:hanging="360"/>
      </w:pPr>
      <w:rPr>
        <w:rFonts w:ascii="Courier New" w:hAnsi="Courier New" w:hint="default"/>
      </w:rPr>
    </w:lvl>
    <w:lvl w:ilvl="2" w:tplc="FFFFFFFF" w:tentative="1">
      <w:start w:val="1"/>
      <w:numFmt w:val="bullet"/>
      <w:lvlText w:val=""/>
      <w:lvlJc w:val="left"/>
      <w:pPr>
        <w:tabs>
          <w:tab w:val="num" w:pos="4357"/>
        </w:tabs>
        <w:ind w:left="4357" w:hanging="360"/>
      </w:pPr>
      <w:rPr>
        <w:rFonts w:ascii="Wingdings" w:hAnsi="Wingdings" w:hint="default"/>
      </w:rPr>
    </w:lvl>
    <w:lvl w:ilvl="3" w:tplc="FFFFFFFF" w:tentative="1">
      <w:start w:val="1"/>
      <w:numFmt w:val="bullet"/>
      <w:lvlText w:val=""/>
      <w:lvlJc w:val="left"/>
      <w:pPr>
        <w:tabs>
          <w:tab w:val="num" w:pos="5077"/>
        </w:tabs>
        <w:ind w:left="5077" w:hanging="360"/>
      </w:pPr>
      <w:rPr>
        <w:rFonts w:ascii="Symbol" w:hAnsi="Symbol" w:hint="default"/>
      </w:rPr>
    </w:lvl>
    <w:lvl w:ilvl="4" w:tplc="FFFFFFFF" w:tentative="1">
      <w:start w:val="1"/>
      <w:numFmt w:val="bullet"/>
      <w:lvlText w:val="o"/>
      <w:lvlJc w:val="left"/>
      <w:pPr>
        <w:tabs>
          <w:tab w:val="num" w:pos="5797"/>
        </w:tabs>
        <w:ind w:left="5797" w:hanging="360"/>
      </w:pPr>
      <w:rPr>
        <w:rFonts w:ascii="Courier New" w:hAnsi="Courier New" w:hint="default"/>
      </w:rPr>
    </w:lvl>
    <w:lvl w:ilvl="5" w:tplc="FFFFFFFF" w:tentative="1">
      <w:start w:val="1"/>
      <w:numFmt w:val="bullet"/>
      <w:lvlText w:val=""/>
      <w:lvlJc w:val="left"/>
      <w:pPr>
        <w:tabs>
          <w:tab w:val="num" w:pos="6517"/>
        </w:tabs>
        <w:ind w:left="6517" w:hanging="360"/>
      </w:pPr>
      <w:rPr>
        <w:rFonts w:ascii="Wingdings" w:hAnsi="Wingdings" w:hint="default"/>
      </w:rPr>
    </w:lvl>
    <w:lvl w:ilvl="6" w:tplc="FFFFFFFF" w:tentative="1">
      <w:start w:val="1"/>
      <w:numFmt w:val="bullet"/>
      <w:lvlText w:val=""/>
      <w:lvlJc w:val="left"/>
      <w:pPr>
        <w:tabs>
          <w:tab w:val="num" w:pos="7237"/>
        </w:tabs>
        <w:ind w:left="7237" w:hanging="360"/>
      </w:pPr>
      <w:rPr>
        <w:rFonts w:ascii="Symbol" w:hAnsi="Symbol" w:hint="default"/>
      </w:rPr>
    </w:lvl>
    <w:lvl w:ilvl="7" w:tplc="FFFFFFFF" w:tentative="1">
      <w:start w:val="1"/>
      <w:numFmt w:val="bullet"/>
      <w:lvlText w:val="o"/>
      <w:lvlJc w:val="left"/>
      <w:pPr>
        <w:tabs>
          <w:tab w:val="num" w:pos="7957"/>
        </w:tabs>
        <w:ind w:left="7957" w:hanging="360"/>
      </w:pPr>
      <w:rPr>
        <w:rFonts w:ascii="Courier New" w:hAnsi="Courier New" w:hint="default"/>
      </w:rPr>
    </w:lvl>
    <w:lvl w:ilvl="8" w:tplc="FFFFFFFF" w:tentative="1">
      <w:start w:val="1"/>
      <w:numFmt w:val="bullet"/>
      <w:lvlText w:val=""/>
      <w:lvlJc w:val="left"/>
      <w:pPr>
        <w:tabs>
          <w:tab w:val="num" w:pos="8677"/>
        </w:tabs>
        <w:ind w:left="8677" w:hanging="360"/>
      </w:pPr>
      <w:rPr>
        <w:rFonts w:ascii="Wingdings" w:hAnsi="Wingdings" w:hint="default"/>
      </w:rPr>
    </w:lvl>
  </w:abstractNum>
  <w:abstractNum w:abstractNumId="4" w15:restartNumberingAfterBreak="0">
    <w:nsid w:val="13F134F3"/>
    <w:multiLevelType w:val="hybridMultilevel"/>
    <w:tmpl w:val="60F87890"/>
    <w:lvl w:ilvl="0" w:tplc="27F43166">
      <w:start w:val="9999"/>
      <w:numFmt w:val="bullet"/>
      <w:lvlText w:val="-"/>
      <w:lvlJc w:val="left"/>
      <w:pPr>
        <w:ind w:left="1211" w:hanging="360"/>
      </w:pPr>
      <w:rPr>
        <w:rFonts w:ascii="Arial" w:eastAsiaTheme="minorHAnsi" w:hAnsi="Arial" w:cs="Aria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5" w15:restartNumberingAfterBreak="0">
    <w:nsid w:val="198D6CF1"/>
    <w:multiLevelType w:val="hybridMultilevel"/>
    <w:tmpl w:val="D95E9B0E"/>
    <w:lvl w:ilvl="0" w:tplc="DC7CFB0A">
      <w:start w:val="1"/>
      <w:numFmt w:val="decimal"/>
      <w:lvlText w:val="%1."/>
      <w:lvlJc w:val="left"/>
      <w:pPr>
        <w:ind w:left="1211" w:hanging="360"/>
      </w:pPr>
      <w:rPr>
        <w:rFonts w:hint="default"/>
      </w:rPr>
    </w:lvl>
    <w:lvl w:ilvl="1" w:tplc="0FDA891C">
      <w:numFmt w:val="bullet"/>
      <w:lvlText w:val="-"/>
      <w:lvlJc w:val="left"/>
      <w:pPr>
        <w:ind w:left="2141" w:hanging="570"/>
      </w:pPr>
      <w:rPr>
        <w:rFonts w:ascii="Arial" w:eastAsiaTheme="minorHAnsi" w:hAnsi="Arial" w:cs="Arial" w:hint="default"/>
      </w:r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6" w15:restartNumberingAfterBreak="0">
    <w:nsid w:val="1E06724F"/>
    <w:multiLevelType w:val="hybridMultilevel"/>
    <w:tmpl w:val="2140D8A2"/>
    <w:lvl w:ilvl="0" w:tplc="08070001">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7" w15:restartNumberingAfterBreak="0">
    <w:nsid w:val="266C3942"/>
    <w:multiLevelType w:val="hybridMultilevel"/>
    <w:tmpl w:val="97809948"/>
    <w:lvl w:ilvl="0" w:tplc="690ED26C">
      <w:start w:val="1"/>
      <w:numFmt w:val="bullet"/>
      <w:lvlText w:val=""/>
      <w:lvlJc w:val="left"/>
      <w:pPr>
        <w:ind w:left="1211" w:hanging="360"/>
      </w:pPr>
      <w:rPr>
        <w:rFonts w:ascii="Symbol" w:hAnsi="Symbol" w:hint="default"/>
      </w:rPr>
    </w:lvl>
    <w:lvl w:ilvl="1" w:tplc="08070003">
      <w:start w:val="1"/>
      <w:numFmt w:val="bullet"/>
      <w:lvlText w:val="o"/>
      <w:lvlJc w:val="left"/>
      <w:pPr>
        <w:ind w:left="1931" w:hanging="360"/>
      </w:pPr>
      <w:rPr>
        <w:rFonts w:ascii="Courier New" w:hAnsi="Courier New" w:cs="Courier New" w:hint="default"/>
      </w:rPr>
    </w:lvl>
    <w:lvl w:ilvl="2" w:tplc="08070005">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8" w15:restartNumberingAfterBreak="0">
    <w:nsid w:val="26D86EBF"/>
    <w:multiLevelType w:val="hybridMultilevel"/>
    <w:tmpl w:val="B50E7B86"/>
    <w:lvl w:ilvl="0" w:tplc="A558AD34">
      <w:start w:val="1"/>
      <w:numFmt w:val="bullet"/>
      <w:lvlText w:val=""/>
      <w:lvlJc w:val="left"/>
      <w:pPr>
        <w:tabs>
          <w:tab w:val="num" w:pos="1083"/>
        </w:tabs>
        <w:ind w:left="1083" w:hanging="369"/>
      </w:pPr>
      <w:rPr>
        <w:rFonts w:ascii="Symbol" w:hAnsi="Symbol" w:hint="default"/>
        <w:u w:color="339966"/>
      </w:rPr>
    </w:lvl>
    <w:lvl w:ilvl="1" w:tplc="04070003" w:tentative="1">
      <w:start w:val="1"/>
      <w:numFmt w:val="bullet"/>
      <w:lvlText w:val="o"/>
      <w:lvlJc w:val="left"/>
      <w:pPr>
        <w:tabs>
          <w:tab w:val="num" w:pos="1587"/>
        </w:tabs>
        <w:ind w:left="1587" w:hanging="360"/>
      </w:pPr>
      <w:rPr>
        <w:rFonts w:ascii="Courier New" w:hAnsi="Courier New" w:hint="default"/>
      </w:rPr>
    </w:lvl>
    <w:lvl w:ilvl="2" w:tplc="04070005" w:tentative="1">
      <w:start w:val="1"/>
      <w:numFmt w:val="bullet"/>
      <w:lvlText w:val=""/>
      <w:lvlJc w:val="left"/>
      <w:pPr>
        <w:tabs>
          <w:tab w:val="num" w:pos="2307"/>
        </w:tabs>
        <w:ind w:left="2307" w:hanging="360"/>
      </w:pPr>
      <w:rPr>
        <w:rFonts w:ascii="Wingdings" w:hAnsi="Wingdings" w:hint="default"/>
      </w:rPr>
    </w:lvl>
    <w:lvl w:ilvl="3" w:tplc="04070001" w:tentative="1">
      <w:start w:val="1"/>
      <w:numFmt w:val="bullet"/>
      <w:lvlText w:val=""/>
      <w:lvlJc w:val="left"/>
      <w:pPr>
        <w:tabs>
          <w:tab w:val="num" w:pos="3027"/>
        </w:tabs>
        <w:ind w:left="3027" w:hanging="360"/>
      </w:pPr>
      <w:rPr>
        <w:rFonts w:ascii="Symbol" w:hAnsi="Symbol" w:hint="default"/>
      </w:rPr>
    </w:lvl>
    <w:lvl w:ilvl="4" w:tplc="04070003" w:tentative="1">
      <w:start w:val="1"/>
      <w:numFmt w:val="bullet"/>
      <w:lvlText w:val="o"/>
      <w:lvlJc w:val="left"/>
      <w:pPr>
        <w:tabs>
          <w:tab w:val="num" w:pos="3747"/>
        </w:tabs>
        <w:ind w:left="3747" w:hanging="360"/>
      </w:pPr>
      <w:rPr>
        <w:rFonts w:ascii="Courier New" w:hAnsi="Courier New" w:hint="default"/>
      </w:rPr>
    </w:lvl>
    <w:lvl w:ilvl="5" w:tplc="04070005" w:tentative="1">
      <w:start w:val="1"/>
      <w:numFmt w:val="bullet"/>
      <w:lvlText w:val=""/>
      <w:lvlJc w:val="left"/>
      <w:pPr>
        <w:tabs>
          <w:tab w:val="num" w:pos="4467"/>
        </w:tabs>
        <w:ind w:left="4467" w:hanging="360"/>
      </w:pPr>
      <w:rPr>
        <w:rFonts w:ascii="Wingdings" w:hAnsi="Wingdings" w:hint="default"/>
      </w:rPr>
    </w:lvl>
    <w:lvl w:ilvl="6" w:tplc="04070001" w:tentative="1">
      <w:start w:val="1"/>
      <w:numFmt w:val="bullet"/>
      <w:lvlText w:val=""/>
      <w:lvlJc w:val="left"/>
      <w:pPr>
        <w:tabs>
          <w:tab w:val="num" w:pos="5187"/>
        </w:tabs>
        <w:ind w:left="5187" w:hanging="360"/>
      </w:pPr>
      <w:rPr>
        <w:rFonts w:ascii="Symbol" w:hAnsi="Symbol" w:hint="default"/>
      </w:rPr>
    </w:lvl>
    <w:lvl w:ilvl="7" w:tplc="04070003" w:tentative="1">
      <w:start w:val="1"/>
      <w:numFmt w:val="bullet"/>
      <w:lvlText w:val="o"/>
      <w:lvlJc w:val="left"/>
      <w:pPr>
        <w:tabs>
          <w:tab w:val="num" w:pos="5907"/>
        </w:tabs>
        <w:ind w:left="5907" w:hanging="360"/>
      </w:pPr>
      <w:rPr>
        <w:rFonts w:ascii="Courier New" w:hAnsi="Courier New" w:hint="default"/>
      </w:rPr>
    </w:lvl>
    <w:lvl w:ilvl="8" w:tplc="04070005" w:tentative="1">
      <w:start w:val="1"/>
      <w:numFmt w:val="bullet"/>
      <w:lvlText w:val=""/>
      <w:lvlJc w:val="left"/>
      <w:pPr>
        <w:tabs>
          <w:tab w:val="num" w:pos="6627"/>
        </w:tabs>
        <w:ind w:left="6627" w:hanging="360"/>
      </w:pPr>
      <w:rPr>
        <w:rFonts w:ascii="Wingdings" w:hAnsi="Wingdings" w:hint="default"/>
      </w:rPr>
    </w:lvl>
  </w:abstractNum>
  <w:abstractNum w:abstractNumId="9" w15:restartNumberingAfterBreak="0">
    <w:nsid w:val="28EC1F51"/>
    <w:multiLevelType w:val="hybridMultilevel"/>
    <w:tmpl w:val="3C9ECECC"/>
    <w:lvl w:ilvl="0" w:tplc="CAE2FC28">
      <w:start w:val="3"/>
      <w:numFmt w:val="bullet"/>
      <w:lvlText w:val="-"/>
      <w:lvlJc w:val="left"/>
      <w:pPr>
        <w:ind w:left="1211" w:hanging="360"/>
      </w:pPr>
      <w:rPr>
        <w:rFonts w:ascii="Arial" w:eastAsiaTheme="minorHAnsi" w:hAnsi="Arial" w:cs="Arial" w:hint="default"/>
      </w:rPr>
    </w:lvl>
    <w:lvl w:ilvl="1" w:tplc="08070003">
      <w:start w:val="1"/>
      <w:numFmt w:val="bullet"/>
      <w:lvlText w:val="o"/>
      <w:lvlJc w:val="left"/>
      <w:pPr>
        <w:ind w:left="1931" w:hanging="360"/>
      </w:pPr>
      <w:rPr>
        <w:rFonts w:ascii="Courier New" w:hAnsi="Courier New" w:cs="Courier New" w:hint="default"/>
      </w:rPr>
    </w:lvl>
    <w:lvl w:ilvl="2" w:tplc="08070005">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10" w15:restartNumberingAfterBreak="0">
    <w:nsid w:val="2B8D7ED2"/>
    <w:multiLevelType w:val="hybridMultilevel"/>
    <w:tmpl w:val="E3306750"/>
    <w:lvl w:ilvl="0" w:tplc="12C2DC5E">
      <w:start w:val="1"/>
      <w:numFmt w:val="bullet"/>
      <w:pStyle w:val="Aufzhlungszeichen"/>
      <w:lvlText w:val=""/>
      <w:lvlJc w:val="left"/>
      <w:pPr>
        <w:tabs>
          <w:tab w:val="num" w:pos="700"/>
        </w:tabs>
        <w:ind w:left="624" w:hanging="284"/>
      </w:pPr>
      <w:rPr>
        <w:rFonts w:ascii="Symbol" w:hAnsi="Symbol" w:hint="default"/>
        <w:sz w:val="20"/>
      </w:rPr>
    </w:lvl>
    <w:lvl w:ilvl="1" w:tplc="9C1EB304">
      <w:start w:val="1"/>
      <w:numFmt w:val="bullet"/>
      <w:lvlText w:val="o"/>
      <w:lvlJc w:val="left"/>
      <w:pPr>
        <w:tabs>
          <w:tab w:val="num" w:pos="1610"/>
        </w:tabs>
        <w:ind w:left="1610" w:hanging="360"/>
      </w:pPr>
      <w:rPr>
        <w:rFonts w:ascii="Courier New" w:hAnsi="Courier New" w:hint="default"/>
      </w:rPr>
    </w:lvl>
    <w:lvl w:ilvl="2" w:tplc="194CDDB4" w:tentative="1">
      <w:start w:val="1"/>
      <w:numFmt w:val="bullet"/>
      <w:lvlText w:val=""/>
      <w:lvlJc w:val="left"/>
      <w:pPr>
        <w:tabs>
          <w:tab w:val="num" w:pos="2330"/>
        </w:tabs>
        <w:ind w:left="2330" w:hanging="360"/>
      </w:pPr>
      <w:rPr>
        <w:rFonts w:ascii="Wingdings" w:hAnsi="Wingdings" w:hint="default"/>
      </w:rPr>
    </w:lvl>
    <w:lvl w:ilvl="3" w:tplc="C568E4B8" w:tentative="1">
      <w:start w:val="1"/>
      <w:numFmt w:val="bullet"/>
      <w:lvlText w:val=""/>
      <w:lvlJc w:val="left"/>
      <w:pPr>
        <w:tabs>
          <w:tab w:val="num" w:pos="3050"/>
        </w:tabs>
        <w:ind w:left="3050" w:hanging="360"/>
      </w:pPr>
      <w:rPr>
        <w:rFonts w:ascii="Symbol" w:hAnsi="Symbol" w:hint="default"/>
      </w:rPr>
    </w:lvl>
    <w:lvl w:ilvl="4" w:tplc="10A616B2" w:tentative="1">
      <w:start w:val="1"/>
      <w:numFmt w:val="bullet"/>
      <w:lvlText w:val="o"/>
      <w:lvlJc w:val="left"/>
      <w:pPr>
        <w:tabs>
          <w:tab w:val="num" w:pos="3770"/>
        </w:tabs>
        <w:ind w:left="3770" w:hanging="360"/>
      </w:pPr>
      <w:rPr>
        <w:rFonts w:ascii="Courier New" w:hAnsi="Courier New" w:hint="default"/>
      </w:rPr>
    </w:lvl>
    <w:lvl w:ilvl="5" w:tplc="1378332C" w:tentative="1">
      <w:start w:val="1"/>
      <w:numFmt w:val="bullet"/>
      <w:lvlText w:val=""/>
      <w:lvlJc w:val="left"/>
      <w:pPr>
        <w:tabs>
          <w:tab w:val="num" w:pos="4490"/>
        </w:tabs>
        <w:ind w:left="4490" w:hanging="360"/>
      </w:pPr>
      <w:rPr>
        <w:rFonts w:ascii="Wingdings" w:hAnsi="Wingdings" w:hint="default"/>
      </w:rPr>
    </w:lvl>
    <w:lvl w:ilvl="6" w:tplc="AFCE01FE" w:tentative="1">
      <w:start w:val="1"/>
      <w:numFmt w:val="bullet"/>
      <w:lvlText w:val=""/>
      <w:lvlJc w:val="left"/>
      <w:pPr>
        <w:tabs>
          <w:tab w:val="num" w:pos="5210"/>
        </w:tabs>
        <w:ind w:left="5210" w:hanging="360"/>
      </w:pPr>
      <w:rPr>
        <w:rFonts w:ascii="Symbol" w:hAnsi="Symbol" w:hint="default"/>
      </w:rPr>
    </w:lvl>
    <w:lvl w:ilvl="7" w:tplc="EC96C62E" w:tentative="1">
      <w:start w:val="1"/>
      <w:numFmt w:val="bullet"/>
      <w:lvlText w:val="o"/>
      <w:lvlJc w:val="left"/>
      <w:pPr>
        <w:tabs>
          <w:tab w:val="num" w:pos="5930"/>
        </w:tabs>
        <w:ind w:left="5930" w:hanging="360"/>
      </w:pPr>
      <w:rPr>
        <w:rFonts w:ascii="Courier New" w:hAnsi="Courier New" w:hint="default"/>
      </w:rPr>
    </w:lvl>
    <w:lvl w:ilvl="8" w:tplc="88F49174" w:tentative="1">
      <w:start w:val="1"/>
      <w:numFmt w:val="bullet"/>
      <w:lvlText w:val=""/>
      <w:lvlJc w:val="left"/>
      <w:pPr>
        <w:tabs>
          <w:tab w:val="num" w:pos="6650"/>
        </w:tabs>
        <w:ind w:left="6650" w:hanging="360"/>
      </w:pPr>
      <w:rPr>
        <w:rFonts w:ascii="Wingdings" w:hAnsi="Wingdings" w:hint="default"/>
      </w:rPr>
    </w:lvl>
  </w:abstractNum>
  <w:abstractNum w:abstractNumId="11" w15:restartNumberingAfterBreak="0">
    <w:nsid w:val="30474A2D"/>
    <w:multiLevelType w:val="hybridMultilevel"/>
    <w:tmpl w:val="37A07FC2"/>
    <w:lvl w:ilvl="0" w:tplc="98FA360E">
      <w:start w:val="1"/>
      <w:numFmt w:val="decimal"/>
      <w:lvlText w:val="%1)"/>
      <w:lvlJc w:val="left"/>
      <w:pPr>
        <w:ind w:left="1211" w:hanging="360"/>
      </w:pPr>
      <w:rPr>
        <w:rFonts w:hint="default"/>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abstractNum w:abstractNumId="12" w15:restartNumberingAfterBreak="0">
    <w:nsid w:val="36AC3003"/>
    <w:multiLevelType w:val="multilevel"/>
    <w:tmpl w:val="A4F0FA5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38B54504"/>
    <w:multiLevelType w:val="hybridMultilevel"/>
    <w:tmpl w:val="B95804AE"/>
    <w:lvl w:ilvl="0" w:tplc="08070001">
      <w:start w:val="1"/>
      <w:numFmt w:val="bullet"/>
      <w:lvlText w:val=""/>
      <w:lvlJc w:val="left"/>
      <w:pPr>
        <w:ind w:left="1996" w:hanging="360"/>
      </w:pPr>
      <w:rPr>
        <w:rFonts w:ascii="Symbol" w:hAnsi="Symbol"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14" w15:restartNumberingAfterBreak="0">
    <w:nsid w:val="398F50DA"/>
    <w:multiLevelType w:val="multilevel"/>
    <w:tmpl w:val="2446E34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DC01E8C"/>
    <w:multiLevelType w:val="hybridMultilevel"/>
    <w:tmpl w:val="4CA609C0"/>
    <w:lvl w:ilvl="0" w:tplc="A558AD34">
      <w:start w:val="1"/>
      <w:numFmt w:val="bullet"/>
      <w:lvlText w:val=""/>
      <w:lvlJc w:val="left"/>
      <w:pPr>
        <w:tabs>
          <w:tab w:val="num" w:pos="1083"/>
        </w:tabs>
        <w:ind w:left="1083" w:hanging="369"/>
      </w:pPr>
      <w:rPr>
        <w:rFonts w:ascii="Symbol" w:hAnsi="Symbol" w:hint="default"/>
        <w:u w:color="339966"/>
      </w:rPr>
    </w:lvl>
    <w:lvl w:ilvl="1" w:tplc="04070003" w:tentative="1">
      <w:start w:val="1"/>
      <w:numFmt w:val="bullet"/>
      <w:lvlText w:val="o"/>
      <w:lvlJc w:val="left"/>
      <w:pPr>
        <w:tabs>
          <w:tab w:val="num" w:pos="2154"/>
        </w:tabs>
        <w:ind w:left="2154" w:hanging="360"/>
      </w:pPr>
      <w:rPr>
        <w:rFonts w:ascii="Courier New" w:hAnsi="Courier New" w:hint="default"/>
      </w:rPr>
    </w:lvl>
    <w:lvl w:ilvl="2" w:tplc="04070005" w:tentative="1">
      <w:start w:val="1"/>
      <w:numFmt w:val="bullet"/>
      <w:lvlText w:val=""/>
      <w:lvlJc w:val="left"/>
      <w:pPr>
        <w:tabs>
          <w:tab w:val="num" w:pos="2874"/>
        </w:tabs>
        <w:ind w:left="2874" w:hanging="360"/>
      </w:pPr>
      <w:rPr>
        <w:rFonts w:ascii="Wingdings" w:hAnsi="Wingdings" w:hint="default"/>
      </w:rPr>
    </w:lvl>
    <w:lvl w:ilvl="3" w:tplc="04070001" w:tentative="1">
      <w:start w:val="1"/>
      <w:numFmt w:val="bullet"/>
      <w:lvlText w:val=""/>
      <w:lvlJc w:val="left"/>
      <w:pPr>
        <w:tabs>
          <w:tab w:val="num" w:pos="3594"/>
        </w:tabs>
        <w:ind w:left="3594" w:hanging="360"/>
      </w:pPr>
      <w:rPr>
        <w:rFonts w:ascii="Symbol" w:hAnsi="Symbol" w:hint="default"/>
      </w:rPr>
    </w:lvl>
    <w:lvl w:ilvl="4" w:tplc="04070003" w:tentative="1">
      <w:start w:val="1"/>
      <w:numFmt w:val="bullet"/>
      <w:lvlText w:val="o"/>
      <w:lvlJc w:val="left"/>
      <w:pPr>
        <w:tabs>
          <w:tab w:val="num" w:pos="4314"/>
        </w:tabs>
        <w:ind w:left="4314" w:hanging="360"/>
      </w:pPr>
      <w:rPr>
        <w:rFonts w:ascii="Courier New" w:hAnsi="Courier New" w:hint="default"/>
      </w:rPr>
    </w:lvl>
    <w:lvl w:ilvl="5" w:tplc="04070005" w:tentative="1">
      <w:start w:val="1"/>
      <w:numFmt w:val="bullet"/>
      <w:lvlText w:val=""/>
      <w:lvlJc w:val="left"/>
      <w:pPr>
        <w:tabs>
          <w:tab w:val="num" w:pos="5034"/>
        </w:tabs>
        <w:ind w:left="5034" w:hanging="360"/>
      </w:pPr>
      <w:rPr>
        <w:rFonts w:ascii="Wingdings" w:hAnsi="Wingdings" w:hint="default"/>
      </w:rPr>
    </w:lvl>
    <w:lvl w:ilvl="6" w:tplc="04070001" w:tentative="1">
      <w:start w:val="1"/>
      <w:numFmt w:val="bullet"/>
      <w:lvlText w:val=""/>
      <w:lvlJc w:val="left"/>
      <w:pPr>
        <w:tabs>
          <w:tab w:val="num" w:pos="5754"/>
        </w:tabs>
        <w:ind w:left="5754" w:hanging="360"/>
      </w:pPr>
      <w:rPr>
        <w:rFonts w:ascii="Symbol" w:hAnsi="Symbol" w:hint="default"/>
      </w:rPr>
    </w:lvl>
    <w:lvl w:ilvl="7" w:tplc="04070003" w:tentative="1">
      <w:start w:val="1"/>
      <w:numFmt w:val="bullet"/>
      <w:lvlText w:val="o"/>
      <w:lvlJc w:val="left"/>
      <w:pPr>
        <w:tabs>
          <w:tab w:val="num" w:pos="6474"/>
        </w:tabs>
        <w:ind w:left="6474" w:hanging="360"/>
      </w:pPr>
      <w:rPr>
        <w:rFonts w:ascii="Courier New" w:hAnsi="Courier New" w:hint="default"/>
      </w:rPr>
    </w:lvl>
    <w:lvl w:ilvl="8" w:tplc="04070005" w:tentative="1">
      <w:start w:val="1"/>
      <w:numFmt w:val="bullet"/>
      <w:lvlText w:val=""/>
      <w:lvlJc w:val="left"/>
      <w:pPr>
        <w:tabs>
          <w:tab w:val="num" w:pos="7194"/>
        </w:tabs>
        <w:ind w:left="7194" w:hanging="360"/>
      </w:pPr>
      <w:rPr>
        <w:rFonts w:ascii="Wingdings" w:hAnsi="Wingdings" w:hint="default"/>
      </w:rPr>
    </w:lvl>
  </w:abstractNum>
  <w:abstractNum w:abstractNumId="16" w15:restartNumberingAfterBreak="0">
    <w:nsid w:val="3E7E26B1"/>
    <w:multiLevelType w:val="hybridMultilevel"/>
    <w:tmpl w:val="12803C38"/>
    <w:lvl w:ilvl="0" w:tplc="2A7E92F4">
      <w:start w:val="3"/>
      <w:numFmt w:val="bullet"/>
      <w:lvlText w:val=""/>
      <w:lvlJc w:val="left"/>
      <w:pPr>
        <w:ind w:left="774" w:hanging="360"/>
      </w:pPr>
      <w:rPr>
        <w:rFonts w:ascii="Wingdings" w:eastAsiaTheme="minorHAnsi" w:hAnsi="Wingdings" w:cs="Arial" w:hint="default"/>
      </w:rPr>
    </w:lvl>
    <w:lvl w:ilvl="1" w:tplc="08070003" w:tentative="1">
      <w:start w:val="1"/>
      <w:numFmt w:val="bullet"/>
      <w:lvlText w:val="o"/>
      <w:lvlJc w:val="left"/>
      <w:pPr>
        <w:ind w:left="1494" w:hanging="360"/>
      </w:pPr>
      <w:rPr>
        <w:rFonts w:ascii="Courier New" w:hAnsi="Courier New" w:cs="Courier New" w:hint="default"/>
      </w:rPr>
    </w:lvl>
    <w:lvl w:ilvl="2" w:tplc="08070005" w:tentative="1">
      <w:start w:val="1"/>
      <w:numFmt w:val="bullet"/>
      <w:lvlText w:val=""/>
      <w:lvlJc w:val="left"/>
      <w:pPr>
        <w:ind w:left="2214" w:hanging="360"/>
      </w:pPr>
      <w:rPr>
        <w:rFonts w:ascii="Wingdings" w:hAnsi="Wingdings" w:hint="default"/>
      </w:rPr>
    </w:lvl>
    <w:lvl w:ilvl="3" w:tplc="08070001" w:tentative="1">
      <w:start w:val="1"/>
      <w:numFmt w:val="bullet"/>
      <w:lvlText w:val=""/>
      <w:lvlJc w:val="left"/>
      <w:pPr>
        <w:ind w:left="2934" w:hanging="360"/>
      </w:pPr>
      <w:rPr>
        <w:rFonts w:ascii="Symbol" w:hAnsi="Symbol" w:hint="default"/>
      </w:rPr>
    </w:lvl>
    <w:lvl w:ilvl="4" w:tplc="08070003" w:tentative="1">
      <w:start w:val="1"/>
      <w:numFmt w:val="bullet"/>
      <w:lvlText w:val="o"/>
      <w:lvlJc w:val="left"/>
      <w:pPr>
        <w:ind w:left="3654" w:hanging="360"/>
      </w:pPr>
      <w:rPr>
        <w:rFonts w:ascii="Courier New" w:hAnsi="Courier New" w:cs="Courier New" w:hint="default"/>
      </w:rPr>
    </w:lvl>
    <w:lvl w:ilvl="5" w:tplc="08070005" w:tentative="1">
      <w:start w:val="1"/>
      <w:numFmt w:val="bullet"/>
      <w:lvlText w:val=""/>
      <w:lvlJc w:val="left"/>
      <w:pPr>
        <w:ind w:left="4374" w:hanging="360"/>
      </w:pPr>
      <w:rPr>
        <w:rFonts w:ascii="Wingdings" w:hAnsi="Wingdings" w:hint="default"/>
      </w:rPr>
    </w:lvl>
    <w:lvl w:ilvl="6" w:tplc="08070001" w:tentative="1">
      <w:start w:val="1"/>
      <w:numFmt w:val="bullet"/>
      <w:lvlText w:val=""/>
      <w:lvlJc w:val="left"/>
      <w:pPr>
        <w:ind w:left="5094" w:hanging="360"/>
      </w:pPr>
      <w:rPr>
        <w:rFonts w:ascii="Symbol" w:hAnsi="Symbol" w:hint="default"/>
      </w:rPr>
    </w:lvl>
    <w:lvl w:ilvl="7" w:tplc="08070003" w:tentative="1">
      <w:start w:val="1"/>
      <w:numFmt w:val="bullet"/>
      <w:lvlText w:val="o"/>
      <w:lvlJc w:val="left"/>
      <w:pPr>
        <w:ind w:left="5814" w:hanging="360"/>
      </w:pPr>
      <w:rPr>
        <w:rFonts w:ascii="Courier New" w:hAnsi="Courier New" w:cs="Courier New" w:hint="default"/>
      </w:rPr>
    </w:lvl>
    <w:lvl w:ilvl="8" w:tplc="08070005" w:tentative="1">
      <w:start w:val="1"/>
      <w:numFmt w:val="bullet"/>
      <w:lvlText w:val=""/>
      <w:lvlJc w:val="left"/>
      <w:pPr>
        <w:ind w:left="6534" w:hanging="360"/>
      </w:pPr>
      <w:rPr>
        <w:rFonts w:ascii="Wingdings" w:hAnsi="Wingdings" w:hint="default"/>
      </w:rPr>
    </w:lvl>
  </w:abstractNum>
  <w:abstractNum w:abstractNumId="17" w15:restartNumberingAfterBreak="0">
    <w:nsid w:val="50121A94"/>
    <w:multiLevelType w:val="hybridMultilevel"/>
    <w:tmpl w:val="A3DA63BA"/>
    <w:lvl w:ilvl="0" w:tplc="08070001">
      <w:start w:val="1"/>
      <w:numFmt w:val="bullet"/>
      <w:lvlText w:val=""/>
      <w:lvlJc w:val="left"/>
      <w:pPr>
        <w:ind w:left="1996" w:hanging="360"/>
      </w:pPr>
      <w:rPr>
        <w:rFonts w:ascii="Symbol" w:hAnsi="Symbol"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18" w15:restartNumberingAfterBreak="0">
    <w:nsid w:val="5299022A"/>
    <w:multiLevelType w:val="hybridMultilevel"/>
    <w:tmpl w:val="5D54E392"/>
    <w:lvl w:ilvl="0" w:tplc="08070001">
      <w:start w:val="1"/>
      <w:numFmt w:val="bullet"/>
      <w:pStyle w:val="21Aufzhlung"/>
      <w:lvlText w:val=""/>
      <w:lvlJc w:val="left"/>
      <w:pPr>
        <w:ind w:left="1211" w:hanging="360"/>
      </w:pPr>
      <w:rPr>
        <w:rFonts w:ascii="Symbol" w:hAnsi="Symbol" w:hint="default"/>
      </w:rPr>
    </w:lvl>
    <w:lvl w:ilvl="1" w:tplc="08070003">
      <w:start w:val="1"/>
      <w:numFmt w:val="bullet"/>
      <w:lvlText w:val="o"/>
      <w:lvlJc w:val="left"/>
      <w:pPr>
        <w:ind w:left="1931" w:hanging="360"/>
      </w:pPr>
      <w:rPr>
        <w:rFonts w:ascii="Courier New" w:hAnsi="Courier New" w:cs="Courier New" w:hint="default"/>
      </w:rPr>
    </w:lvl>
    <w:lvl w:ilvl="2" w:tplc="08070005">
      <w:start w:val="1"/>
      <w:numFmt w:val="bullet"/>
      <w:lvlText w:val=""/>
      <w:lvlJc w:val="left"/>
      <w:pPr>
        <w:ind w:left="2651" w:hanging="360"/>
      </w:pPr>
      <w:rPr>
        <w:rFonts w:ascii="Wingdings" w:hAnsi="Wingdings" w:hint="default"/>
      </w:rPr>
    </w:lvl>
    <w:lvl w:ilvl="3" w:tplc="08070001">
      <w:start w:val="1"/>
      <w:numFmt w:val="bullet"/>
      <w:lvlText w:val=""/>
      <w:lvlJc w:val="left"/>
      <w:pPr>
        <w:ind w:left="3371" w:hanging="360"/>
      </w:pPr>
      <w:rPr>
        <w:rFonts w:ascii="Symbol" w:hAnsi="Symbol" w:hint="default"/>
      </w:rPr>
    </w:lvl>
    <w:lvl w:ilvl="4" w:tplc="08070003">
      <w:start w:val="1"/>
      <w:numFmt w:val="bullet"/>
      <w:lvlText w:val="o"/>
      <w:lvlJc w:val="left"/>
      <w:pPr>
        <w:ind w:left="3905" w:hanging="360"/>
      </w:pPr>
      <w:rPr>
        <w:rFonts w:ascii="Courier New" w:hAnsi="Courier New" w:cs="Courier New" w:hint="default"/>
      </w:rPr>
    </w:lvl>
    <w:lvl w:ilvl="5" w:tplc="08070005">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19" w15:restartNumberingAfterBreak="0">
    <w:nsid w:val="59F27278"/>
    <w:multiLevelType w:val="hybridMultilevel"/>
    <w:tmpl w:val="7188FF8C"/>
    <w:lvl w:ilvl="0" w:tplc="08070001">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20" w15:restartNumberingAfterBreak="0">
    <w:nsid w:val="64EC7828"/>
    <w:multiLevelType w:val="hybridMultilevel"/>
    <w:tmpl w:val="A9302906"/>
    <w:lvl w:ilvl="0" w:tplc="FFFFFFFF">
      <w:numFmt w:val="bullet"/>
      <w:lvlText w:val=""/>
      <w:lvlJc w:val="left"/>
      <w:pPr>
        <w:ind w:left="3412" w:hanging="842"/>
      </w:pPr>
      <w:rPr>
        <w:rFonts w:ascii="Symbol" w:eastAsiaTheme="minorHAnsi" w:hAnsi="Symbol" w:cs="Symbol" w:hint="default"/>
        <w:color w:val="FF0000"/>
        <w:sz w:val="24"/>
      </w:rPr>
    </w:lvl>
    <w:lvl w:ilvl="1" w:tplc="08070001">
      <w:start w:val="1"/>
      <w:numFmt w:val="bullet"/>
      <w:lvlText w:val=""/>
      <w:lvlJc w:val="left"/>
      <w:pPr>
        <w:ind w:left="1611" w:hanging="360"/>
      </w:pPr>
      <w:rPr>
        <w:rFonts w:ascii="Symbol" w:hAnsi="Symbol" w:hint="default"/>
      </w:rPr>
    </w:lvl>
    <w:lvl w:ilvl="2" w:tplc="FFFFFFFF">
      <w:start w:val="1"/>
      <w:numFmt w:val="bullet"/>
      <w:lvlText w:val=""/>
      <w:lvlJc w:val="left"/>
      <w:pPr>
        <w:ind w:left="3411" w:hanging="360"/>
      </w:pPr>
      <w:rPr>
        <w:rFonts w:ascii="Wingdings" w:hAnsi="Wingdings" w:hint="default"/>
      </w:rPr>
    </w:lvl>
    <w:lvl w:ilvl="3" w:tplc="FFFFFFFF" w:tentative="1">
      <w:start w:val="1"/>
      <w:numFmt w:val="bullet"/>
      <w:lvlText w:val=""/>
      <w:lvlJc w:val="left"/>
      <w:pPr>
        <w:ind w:left="4131" w:hanging="360"/>
      </w:pPr>
      <w:rPr>
        <w:rFonts w:ascii="Symbol" w:hAnsi="Symbol" w:hint="default"/>
      </w:rPr>
    </w:lvl>
    <w:lvl w:ilvl="4" w:tplc="FFFFFFFF" w:tentative="1">
      <w:start w:val="1"/>
      <w:numFmt w:val="bullet"/>
      <w:lvlText w:val="o"/>
      <w:lvlJc w:val="left"/>
      <w:pPr>
        <w:ind w:left="4851" w:hanging="360"/>
      </w:pPr>
      <w:rPr>
        <w:rFonts w:ascii="Courier New" w:hAnsi="Courier New" w:cs="Courier New" w:hint="default"/>
      </w:rPr>
    </w:lvl>
    <w:lvl w:ilvl="5" w:tplc="FFFFFFFF" w:tentative="1">
      <w:start w:val="1"/>
      <w:numFmt w:val="bullet"/>
      <w:lvlText w:val=""/>
      <w:lvlJc w:val="left"/>
      <w:pPr>
        <w:ind w:left="5571" w:hanging="360"/>
      </w:pPr>
      <w:rPr>
        <w:rFonts w:ascii="Wingdings" w:hAnsi="Wingdings" w:hint="default"/>
      </w:rPr>
    </w:lvl>
    <w:lvl w:ilvl="6" w:tplc="FFFFFFFF" w:tentative="1">
      <w:start w:val="1"/>
      <w:numFmt w:val="bullet"/>
      <w:lvlText w:val=""/>
      <w:lvlJc w:val="left"/>
      <w:pPr>
        <w:ind w:left="6291" w:hanging="360"/>
      </w:pPr>
      <w:rPr>
        <w:rFonts w:ascii="Symbol" w:hAnsi="Symbol" w:hint="default"/>
      </w:rPr>
    </w:lvl>
    <w:lvl w:ilvl="7" w:tplc="FFFFFFFF" w:tentative="1">
      <w:start w:val="1"/>
      <w:numFmt w:val="bullet"/>
      <w:lvlText w:val="o"/>
      <w:lvlJc w:val="left"/>
      <w:pPr>
        <w:ind w:left="7011" w:hanging="360"/>
      </w:pPr>
      <w:rPr>
        <w:rFonts w:ascii="Courier New" w:hAnsi="Courier New" w:cs="Courier New" w:hint="default"/>
      </w:rPr>
    </w:lvl>
    <w:lvl w:ilvl="8" w:tplc="FFFFFFFF" w:tentative="1">
      <w:start w:val="1"/>
      <w:numFmt w:val="bullet"/>
      <w:lvlText w:val=""/>
      <w:lvlJc w:val="left"/>
      <w:pPr>
        <w:ind w:left="7731" w:hanging="360"/>
      </w:pPr>
      <w:rPr>
        <w:rFonts w:ascii="Wingdings" w:hAnsi="Wingdings" w:hint="default"/>
      </w:rPr>
    </w:lvl>
  </w:abstractNum>
  <w:abstractNum w:abstractNumId="21" w15:restartNumberingAfterBreak="0">
    <w:nsid w:val="69FF2DF1"/>
    <w:multiLevelType w:val="hybridMultilevel"/>
    <w:tmpl w:val="A15E3F8E"/>
    <w:lvl w:ilvl="0" w:tplc="08070001">
      <w:start w:val="1"/>
      <w:numFmt w:val="bullet"/>
      <w:lvlText w:val=""/>
      <w:lvlJc w:val="left"/>
      <w:pPr>
        <w:ind w:left="1571" w:hanging="360"/>
      </w:pPr>
      <w:rPr>
        <w:rFonts w:ascii="Symbol" w:hAnsi="Symbol" w:hint="default"/>
      </w:rPr>
    </w:lvl>
    <w:lvl w:ilvl="1" w:tplc="08070003">
      <w:start w:val="1"/>
      <w:numFmt w:val="bullet"/>
      <w:lvlText w:val="o"/>
      <w:lvlJc w:val="left"/>
      <w:pPr>
        <w:ind w:left="2291" w:hanging="360"/>
      </w:pPr>
      <w:rPr>
        <w:rFonts w:ascii="Courier New" w:hAnsi="Courier New" w:cs="Courier New" w:hint="default"/>
      </w:rPr>
    </w:lvl>
    <w:lvl w:ilvl="2" w:tplc="08070005">
      <w:start w:val="1"/>
      <w:numFmt w:val="bullet"/>
      <w:lvlText w:val=""/>
      <w:lvlJc w:val="left"/>
      <w:pPr>
        <w:ind w:left="3011" w:hanging="360"/>
      </w:pPr>
      <w:rPr>
        <w:rFonts w:ascii="Wingdings" w:hAnsi="Wingdings" w:hint="default"/>
      </w:rPr>
    </w:lvl>
    <w:lvl w:ilvl="3" w:tplc="A540370E">
      <w:start w:val="7"/>
      <w:numFmt w:val="bullet"/>
      <w:lvlText w:val="-"/>
      <w:lvlJc w:val="left"/>
      <w:pPr>
        <w:ind w:left="3731" w:hanging="360"/>
      </w:pPr>
      <w:rPr>
        <w:rFonts w:ascii="Arial" w:eastAsiaTheme="minorHAnsi" w:hAnsi="Arial" w:cs="Arial" w:hint="default"/>
      </w:rPr>
    </w:lvl>
    <w:lvl w:ilvl="4" w:tplc="08070003">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22" w15:restartNumberingAfterBreak="0">
    <w:nsid w:val="6AB26F70"/>
    <w:multiLevelType w:val="hybridMultilevel"/>
    <w:tmpl w:val="E1D8CC02"/>
    <w:lvl w:ilvl="0" w:tplc="D0CE0E46">
      <w:numFmt w:val="bullet"/>
      <w:lvlText w:val="-"/>
      <w:lvlJc w:val="left"/>
      <w:pPr>
        <w:ind w:left="1211" w:hanging="360"/>
      </w:pPr>
      <w:rPr>
        <w:rFonts w:ascii="Arial" w:eastAsia="Times New Roman" w:hAnsi="Arial" w:cs="Arial" w:hint="default"/>
      </w:rPr>
    </w:lvl>
    <w:lvl w:ilvl="1" w:tplc="08070003">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23" w15:restartNumberingAfterBreak="0">
    <w:nsid w:val="6BC35D69"/>
    <w:multiLevelType w:val="multilevel"/>
    <w:tmpl w:val="73C6D76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6C9A1DB7"/>
    <w:multiLevelType w:val="hybridMultilevel"/>
    <w:tmpl w:val="3F52B7FC"/>
    <w:lvl w:ilvl="0" w:tplc="690ED26C">
      <w:start w:val="1"/>
      <w:numFmt w:val="bullet"/>
      <w:lvlText w:val=""/>
      <w:lvlJc w:val="left"/>
      <w:pPr>
        <w:ind w:left="2629"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25" w15:restartNumberingAfterBreak="0">
    <w:nsid w:val="6F112758"/>
    <w:multiLevelType w:val="multilevel"/>
    <w:tmpl w:val="876E0DD4"/>
    <w:lvl w:ilvl="0">
      <w:start w:val="1"/>
      <w:numFmt w:val="decimal"/>
      <w:lvlText w:val="%1."/>
      <w:lvlJc w:val="left"/>
      <w:rPr>
        <w:rFonts w:ascii="Arial" w:hAnsi="Arial"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rPr>
        <w:rFonts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F2702D4"/>
    <w:multiLevelType w:val="hybridMultilevel"/>
    <w:tmpl w:val="A38CDBBC"/>
    <w:lvl w:ilvl="0" w:tplc="522CD37A">
      <w:start w:val="2"/>
      <w:numFmt w:val="bullet"/>
      <w:lvlText w:val="-"/>
      <w:lvlJc w:val="left"/>
      <w:pPr>
        <w:ind w:left="1211" w:hanging="360"/>
      </w:pPr>
      <w:rPr>
        <w:rFonts w:ascii="Arial" w:eastAsia="Times New Roman" w:hAnsi="Arial" w:cs="Aria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27" w15:restartNumberingAfterBreak="0">
    <w:nsid w:val="73B06CB2"/>
    <w:multiLevelType w:val="multilevel"/>
    <w:tmpl w:val="7E20008A"/>
    <w:lvl w:ilvl="0">
      <w:start w:val="3"/>
      <w:numFmt w:val="upperRoman"/>
      <w:lvlText w:val="%1."/>
      <w:lvlJc w:val="left"/>
      <w:pPr>
        <w:ind w:left="709" w:hanging="709"/>
      </w:pPr>
      <w:rPr>
        <w:rFonts w:hint="default"/>
      </w:rPr>
    </w:lvl>
    <w:lvl w:ilvl="1">
      <w:start w:val="12"/>
      <w:numFmt w:val="upperLetter"/>
      <w:lvlText w:val="%1.%2"/>
      <w:lvlJc w:val="left"/>
      <w:pPr>
        <w:ind w:left="709" w:hanging="709"/>
      </w:pPr>
      <w:rPr>
        <w:rFonts w:hint="default"/>
      </w:rPr>
    </w:lvl>
    <w:lvl w:ilvl="2">
      <w:start w:val="1"/>
      <w:numFmt w:val="ordinal"/>
      <w:lvlText w:val="%3"/>
      <w:lvlJc w:val="left"/>
      <w:pPr>
        <w:ind w:left="709" w:hanging="709"/>
      </w:pPr>
      <w:rPr>
        <w:rFonts w:hint="default"/>
      </w:rPr>
    </w:lvl>
    <w:lvl w:ilvl="3">
      <w:start w:val="1"/>
      <w:numFmt w:val="decimal"/>
      <w:lvlText w:val="%3%4."/>
      <w:lvlJc w:val="left"/>
      <w:pPr>
        <w:ind w:left="709" w:hanging="709"/>
      </w:pPr>
      <w:rPr>
        <w:rFonts w:ascii="Arial" w:hAnsi="Arial" w:hint="default"/>
        <w:color w:val="auto"/>
        <w:sz w:val="22"/>
      </w:rPr>
    </w:lvl>
    <w:lvl w:ilvl="4">
      <w:start w:val="1"/>
      <w:numFmt w:val="ordinal"/>
      <w:lvlText w:val="%3%4.%5"/>
      <w:lvlJc w:val="left"/>
      <w:pPr>
        <w:ind w:left="709" w:hanging="70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3"/>
  </w:num>
  <w:num w:numId="3">
    <w:abstractNumId w:val="12"/>
  </w:num>
  <w:num w:numId="4">
    <w:abstractNumId w:val="27"/>
  </w:num>
  <w:num w:numId="5">
    <w:abstractNumId w:val="27"/>
  </w:num>
  <w:num w:numId="6">
    <w:abstractNumId w:val="27"/>
  </w:num>
  <w:num w:numId="7">
    <w:abstractNumId w:val="27"/>
  </w:num>
  <w:num w:numId="8">
    <w:abstractNumId w:val="14"/>
  </w:num>
  <w:num w:numId="9">
    <w:abstractNumId w:val="14"/>
  </w:num>
  <w:num w:numId="10">
    <w:abstractNumId w:val="14"/>
  </w:num>
  <w:num w:numId="11">
    <w:abstractNumId w:val="14"/>
  </w:num>
  <w:num w:numId="12">
    <w:abstractNumId w:val="25"/>
  </w:num>
  <w:num w:numId="13">
    <w:abstractNumId w:val="0"/>
  </w:num>
  <w:num w:numId="14">
    <w:abstractNumId w:val="10"/>
  </w:num>
  <w:num w:numId="15">
    <w:abstractNumId w:val="18"/>
  </w:num>
  <w:num w:numId="16">
    <w:abstractNumId w:val="25"/>
    <w:lvlOverride w:ilvl="0">
      <w:startOverride w:val="1"/>
    </w:lvlOverride>
  </w:num>
  <w:num w:numId="17">
    <w:abstractNumId w:val="7"/>
  </w:num>
  <w:num w:numId="18">
    <w:abstractNumId w:val="5"/>
  </w:num>
  <w:num w:numId="19">
    <w:abstractNumId w:val="15"/>
  </w:num>
  <w:num w:numId="20">
    <w:abstractNumId w:val="6"/>
  </w:num>
  <w:num w:numId="21">
    <w:abstractNumId w:val="9"/>
  </w:num>
  <w:num w:numId="22">
    <w:abstractNumId w:val="19"/>
  </w:num>
  <w:num w:numId="23">
    <w:abstractNumId w:val="17"/>
  </w:num>
  <w:num w:numId="24">
    <w:abstractNumId w:val="20"/>
  </w:num>
  <w:num w:numId="25">
    <w:abstractNumId w:val="22"/>
  </w:num>
  <w:num w:numId="26">
    <w:abstractNumId w:val="21"/>
  </w:num>
  <w:num w:numId="27">
    <w:abstractNumId w:val="24"/>
  </w:num>
  <w:num w:numId="28">
    <w:abstractNumId w:val="1"/>
  </w:num>
  <w:num w:numId="29">
    <w:abstractNumId w:val="13"/>
  </w:num>
  <w:num w:numId="30">
    <w:abstractNumId w:val="8"/>
  </w:num>
  <w:num w:numId="31">
    <w:abstractNumId w:val="11"/>
  </w:num>
  <w:num w:numId="32">
    <w:abstractNumId w:val="3"/>
  </w:num>
  <w:num w:numId="33">
    <w:abstractNumId w:val="26"/>
  </w:num>
  <w:num w:numId="34">
    <w:abstractNumId w:val="1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5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32"/>
    <w:rsid w:val="00011ED3"/>
    <w:rsid w:val="000139AB"/>
    <w:rsid w:val="00023701"/>
    <w:rsid w:val="000247E1"/>
    <w:rsid w:val="00040115"/>
    <w:rsid w:val="0005105A"/>
    <w:rsid w:val="00064EAB"/>
    <w:rsid w:val="00093AD4"/>
    <w:rsid w:val="000D2FCD"/>
    <w:rsid w:val="000E300F"/>
    <w:rsid w:val="001004FE"/>
    <w:rsid w:val="00104F7C"/>
    <w:rsid w:val="001164BB"/>
    <w:rsid w:val="00120A73"/>
    <w:rsid w:val="001220AF"/>
    <w:rsid w:val="001A10F6"/>
    <w:rsid w:val="001A513B"/>
    <w:rsid w:val="001B6E4F"/>
    <w:rsid w:val="001C5123"/>
    <w:rsid w:val="001E3F1E"/>
    <w:rsid w:val="002029D7"/>
    <w:rsid w:val="00202F6A"/>
    <w:rsid w:val="00203C91"/>
    <w:rsid w:val="0020715E"/>
    <w:rsid w:val="00211948"/>
    <w:rsid w:val="00217CB8"/>
    <w:rsid w:val="0025087A"/>
    <w:rsid w:val="0027572C"/>
    <w:rsid w:val="002C4F39"/>
    <w:rsid w:val="002D0F73"/>
    <w:rsid w:val="002D1F42"/>
    <w:rsid w:val="00304329"/>
    <w:rsid w:val="00304EB8"/>
    <w:rsid w:val="00374228"/>
    <w:rsid w:val="003A4E35"/>
    <w:rsid w:val="003B37AC"/>
    <w:rsid w:val="003B4040"/>
    <w:rsid w:val="003B6B1A"/>
    <w:rsid w:val="004011C1"/>
    <w:rsid w:val="00412D81"/>
    <w:rsid w:val="00413ACC"/>
    <w:rsid w:val="004151E1"/>
    <w:rsid w:val="00440010"/>
    <w:rsid w:val="00440444"/>
    <w:rsid w:val="00447E33"/>
    <w:rsid w:val="004531D2"/>
    <w:rsid w:val="004729A1"/>
    <w:rsid w:val="00477ED7"/>
    <w:rsid w:val="004907D5"/>
    <w:rsid w:val="004A34A8"/>
    <w:rsid w:val="004A589F"/>
    <w:rsid w:val="004D06A7"/>
    <w:rsid w:val="004E5882"/>
    <w:rsid w:val="004E7612"/>
    <w:rsid w:val="004E7FA3"/>
    <w:rsid w:val="004F1D29"/>
    <w:rsid w:val="004F2032"/>
    <w:rsid w:val="004F2AB9"/>
    <w:rsid w:val="0055215D"/>
    <w:rsid w:val="00576CBC"/>
    <w:rsid w:val="00577DC2"/>
    <w:rsid w:val="0059472C"/>
    <w:rsid w:val="00596CFD"/>
    <w:rsid w:val="005A4FB9"/>
    <w:rsid w:val="005B1445"/>
    <w:rsid w:val="005B30BF"/>
    <w:rsid w:val="005B7509"/>
    <w:rsid w:val="005E46E2"/>
    <w:rsid w:val="005F4197"/>
    <w:rsid w:val="00600EE8"/>
    <w:rsid w:val="006019E2"/>
    <w:rsid w:val="0061015D"/>
    <w:rsid w:val="00623948"/>
    <w:rsid w:val="0065262D"/>
    <w:rsid w:val="006667C3"/>
    <w:rsid w:val="00676649"/>
    <w:rsid w:val="006967B9"/>
    <w:rsid w:val="006C6927"/>
    <w:rsid w:val="006E10D9"/>
    <w:rsid w:val="006E3483"/>
    <w:rsid w:val="0072636F"/>
    <w:rsid w:val="00732BF6"/>
    <w:rsid w:val="00751D67"/>
    <w:rsid w:val="00760A36"/>
    <w:rsid w:val="007A3AC1"/>
    <w:rsid w:val="007A7C82"/>
    <w:rsid w:val="007C3F8C"/>
    <w:rsid w:val="007C6BB6"/>
    <w:rsid w:val="008224DE"/>
    <w:rsid w:val="00823CF4"/>
    <w:rsid w:val="00824088"/>
    <w:rsid w:val="00845440"/>
    <w:rsid w:val="008A6FD3"/>
    <w:rsid w:val="00901B9C"/>
    <w:rsid w:val="00903251"/>
    <w:rsid w:val="00920DE6"/>
    <w:rsid w:val="00964702"/>
    <w:rsid w:val="00996E5F"/>
    <w:rsid w:val="009A4A9A"/>
    <w:rsid w:val="009D543A"/>
    <w:rsid w:val="00A1510C"/>
    <w:rsid w:val="00A3474A"/>
    <w:rsid w:val="00AB1A2C"/>
    <w:rsid w:val="00AC56CC"/>
    <w:rsid w:val="00AD4CF3"/>
    <w:rsid w:val="00AE0038"/>
    <w:rsid w:val="00B0677D"/>
    <w:rsid w:val="00B16A1B"/>
    <w:rsid w:val="00B20CE9"/>
    <w:rsid w:val="00B20E7B"/>
    <w:rsid w:val="00B21EF3"/>
    <w:rsid w:val="00B529DD"/>
    <w:rsid w:val="00B54793"/>
    <w:rsid w:val="00B54F50"/>
    <w:rsid w:val="00B619F3"/>
    <w:rsid w:val="00B877C2"/>
    <w:rsid w:val="00B95445"/>
    <w:rsid w:val="00BB5827"/>
    <w:rsid w:val="00BD171C"/>
    <w:rsid w:val="00BD2499"/>
    <w:rsid w:val="00BF3FF9"/>
    <w:rsid w:val="00C00D4C"/>
    <w:rsid w:val="00C46C22"/>
    <w:rsid w:val="00C73A94"/>
    <w:rsid w:val="00CD3D2D"/>
    <w:rsid w:val="00CE3DB8"/>
    <w:rsid w:val="00CF00D5"/>
    <w:rsid w:val="00CF71BE"/>
    <w:rsid w:val="00D348CA"/>
    <w:rsid w:val="00D43914"/>
    <w:rsid w:val="00D44DCE"/>
    <w:rsid w:val="00D51FD6"/>
    <w:rsid w:val="00D57A32"/>
    <w:rsid w:val="00D631DE"/>
    <w:rsid w:val="00D8326C"/>
    <w:rsid w:val="00D835EE"/>
    <w:rsid w:val="00D91D11"/>
    <w:rsid w:val="00DC7C2D"/>
    <w:rsid w:val="00DE2614"/>
    <w:rsid w:val="00E017B9"/>
    <w:rsid w:val="00E07FF7"/>
    <w:rsid w:val="00E13410"/>
    <w:rsid w:val="00E154AB"/>
    <w:rsid w:val="00E22D3A"/>
    <w:rsid w:val="00E45B94"/>
    <w:rsid w:val="00E71417"/>
    <w:rsid w:val="00E816E9"/>
    <w:rsid w:val="00E97F65"/>
    <w:rsid w:val="00EE0B2B"/>
    <w:rsid w:val="00EF0269"/>
    <w:rsid w:val="00F36AF6"/>
    <w:rsid w:val="00F43F22"/>
    <w:rsid w:val="00F475E0"/>
    <w:rsid w:val="00F567F3"/>
    <w:rsid w:val="00F602CE"/>
    <w:rsid w:val="00F830DB"/>
    <w:rsid w:val="00F83703"/>
    <w:rsid w:val="00FA3941"/>
    <w:rsid w:val="00FB1851"/>
    <w:rsid w:val="00FB1FC5"/>
    <w:rsid w:val="00FB5F6E"/>
    <w:rsid w:val="00FF4A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BDCA27"/>
  <w15:docId w15:val="{74196CBC-FC42-49EF-93C1-C196218B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aliases w:val="0.0 Überschrift 2"/>
    <w:basedOn w:val="Standard"/>
    <w:next w:val="Standard"/>
    <w:link w:val="berschrift1Zchn"/>
    <w:qFormat/>
    <w:rsid w:val="00C00D4C"/>
    <w:pPr>
      <w:keepNext/>
      <w:keepLines/>
      <w:numPr>
        <w:numId w:val="11"/>
      </w:numPr>
      <w:spacing w:after="240" w:line="240" w:lineRule="auto"/>
      <w:outlineLvl w:val="0"/>
    </w:pPr>
    <w:rPr>
      <w:rFonts w:eastAsiaTheme="majorEastAsia" w:cs="Arial"/>
      <w:b/>
      <w:bCs/>
      <w:sz w:val="32"/>
      <w:szCs w:val="32"/>
      <w:lang w:eastAsia="de-CH"/>
    </w:rPr>
  </w:style>
  <w:style w:type="paragraph" w:styleId="berschrift2">
    <w:name w:val="heading 2"/>
    <w:aliases w:val="0.1 Überschrift 2"/>
    <w:basedOn w:val="Standard"/>
    <w:next w:val="Standard"/>
    <w:link w:val="berschrift2Zchn"/>
    <w:uiPriority w:val="9"/>
    <w:qFormat/>
    <w:rsid w:val="00C00D4C"/>
    <w:pPr>
      <w:keepNext/>
      <w:keepLines/>
      <w:numPr>
        <w:ilvl w:val="1"/>
        <w:numId w:val="11"/>
      </w:numPr>
      <w:spacing w:before="200" w:after="120" w:line="240" w:lineRule="auto"/>
      <w:outlineLvl w:val="1"/>
    </w:pPr>
    <w:rPr>
      <w:rFonts w:eastAsiaTheme="majorEastAsia" w:cs="Arial"/>
      <w:b/>
      <w:bCs/>
      <w:sz w:val="28"/>
      <w:szCs w:val="28"/>
      <w:lang w:eastAsia="de-CH"/>
    </w:rPr>
  </w:style>
  <w:style w:type="paragraph" w:styleId="berschrift3">
    <w:name w:val="heading 3"/>
    <w:aliases w:val="0.1.1 Überschrift 3"/>
    <w:basedOn w:val="Standard"/>
    <w:next w:val="Standard"/>
    <w:link w:val="berschrift3Zchn"/>
    <w:uiPriority w:val="9"/>
    <w:qFormat/>
    <w:rsid w:val="00C00D4C"/>
    <w:pPr>
      <w:keepNext/>
      <w:keepLines/>
      <w:numPr>
        <w:ilvl w:val="2"/>
        <w:numId w:val="11"/>
      </w:numPr>
      <w:spacing w:before="200" w:after="120" w:line="240" w:lineRule="auto"/>
      <w:outlineLvl w:val="2"/>
    </w:pPr>
    <w:rPr>
      <w:rFonts w:eastAsiaTheme="majorEastAsia" w:cs="Arial"/>
      <w:b/>
      <w:bCs/>
      <w:lang w:eastAsia="de-CH"/>
    </w:rPr>
  </w:style>
  <w:style w:type="paragraph" w:styleId="berschrift4">
    <w:name w:val="heading 4"/>
    <w:aliases w:val="0.1.1.1 Überschrift"/>
    <w:basedOn w:val="Standard"/>
    <w:next w:val="Standard"/>
    <w:link w:val="berschrift4Zchn"/>
    <w:uiPriority w:val="9"/>
    <w:qFormat/>
    <w:rsid w:val="00C00D4C"/>
    <w:pPr>
      <w:keepNext/>
      <w:keepLines/>
      <w:numPr>
        <w:ilvl w:val="3"/>
        <w:numId w:val="11"/>
      </w:numPr>
      <w:spacing w:before="200" w:after="120" w:line="240" w:lineRule="auto"/>
      <w:outlineLvl w:val="3"/>
    </w:pPr>
    <w:rPr>
      <w:rFonts w:eastAsiaTheme="majorEastAsia" w:cs="Arial"/>
      <w:bCs/>
      <w:iCs/>
      <w:lang w:eastAsia="de-CH"/>
    </w:rPr>
  </w:style>
  <w:style w:type="paragraph" w:styleId="berschrift5">
    <w:name w:val="heading 5"/>
    <w:basedOn w:val="Standard"/>
    <w:next w:val="Standard"/>
    <w:link w:val="berschrift5Zchn"/>
    <w:unhideWhenUsed/>
    <w:qFormat/>
    <w:rsid w:val="00D44DCE"/>
    <w:pPr>
      <w:keepNext/>
      <w:keepLines/>
      <w:spacing w:before="200" w:line="240" w:lineRule="auto"/>
      <w:ind w:left="1008" w:hanging="1008"/>
      <w:outlineLvl w:val="4"/>
    </w:pPr>
    <w:rPr>
      <w:rFonts w:asciiTheme="majorHAnsi" w:eastAsiaTheme="majorEastAsia" w:hAnsiTheme="majorHAnsi" w:cstheme="majorBidi"/>
      <w:color w:val="243F60" w:themeColor="accent1" w:themeShade="7F"/>
      <w:sz w:val="22"/>
      <w:szCs w:val="22"/>
      <w:lang w:eastAsia="en-US"/>
    </w:rPr>
  </w:style>
  <w:style w:type="paragraph" w:styleId="berschrift6">
    <w:name w:val="heading 6"/>
    <w:basedOn w:val="Standard"/>
    <w:next w:val="Standard"/>
    <w:link w:val="berschrift6Zchn"/>
    <w:unhideWhenUsed/>
    <w:qFormat/>
    <w:rsid w:val="00D44DCE"/>
    <w:pPr>
      <w:keepNext/>
      <w:keepLines/>
      <w:spacing w:before="200" w:line="240" w:lineRule="auto"/>
      <w:ind w:left="1152" w:hanging="1152"/>
      <w:outlineLvl w:val="5"/>
    </w:pPr>
    <w:rPr>
      <w:rFonts w:asciiTheme="majorHAnsi" w:eastAsiaTheme="majorEastAsia" w:hAnsiTheme="majorHAnsi" w:cstheme="majorBidi"/>
      <w:i/>
      <w:iCs/>
      <w:color w:val="243F60" w:themeColor="accent1" w:themeShade="7F"/>
      <w:sz w:val="22"/>
      <w:szCs w:val="22"/>
      <w:lang w:eastAsia="en-US"/>
    </w:rPr>
  </w:style>
  <w:style w:type="paragraph" w:styleId="berschrift7">
    <w:name w:val="heading 7"/>
    <w:basedOn w:val="Standard"/>
    <w:next w:val="Standard"/>
    <w:link w:val="berschrift7Zchn"/>
    <w:unhideWhenUsed/>
    <w:qFormat/>
    <w:rsid w:val="00D44DCE"/>
    <w:pPr>
      <w:keepNext/>
      <w:keepLines/>
      <w:spacing w:before="200" w:line="240"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berschrift8">
    <w:name w:val="heading 8"/>
    <w:basedOn w:val="Standard"/>
    <w:next w:val="Standard"/>
    <w:link w:val="berschrift8Zchn"/>
    <w:unhideWhenUsed/>
    <w:qFormat/>
    <w:rsid w:val="00D44DCE"/>
    <w:pPr>
      <w:keepNext/>
      <w:keepLines/>
      <w:spacing w:before="200" w:line="240"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berschrift9">
    <w:name w:val="heading 9"/>
    <w:basedOn w:val="Standard"/>
    <w:next w:val="Standard"/>
    <w:link w:val="berschrift9Zchn"/>
    <w:unhideWhenUsed/>
    <w:qFormat/>
    <w:rsid w:val="00D44DCE"/>
    <w:pPr>
      <w:keepNext/>
      <w:keepLines/>
      <w:spacing w:before="200" w:line="240"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0 Überschrift 2 Zchn"/>
    <w:basedOn w:val="Absatz-Standardschriftart"/>
    <w:link w:val="berschrift1"/>
    <w:rsid w:val="00C00D4C"/>
    <w:rPr>
      <w:rFonts w:ascii="Arial" w:eastAsiaTheme="majorEastAsia" w:hAnsi="Arial" w:cs="Arial"/>
      <w:b/>
      <w:bCs/>
      <w:sz w:val="32"/>
      <w:szCs w:val="32"/>
    </w:rPr>
  </w:style>
  <w:style w:type="character" w:customStyle="1" w:styleId="berschrift2Zchn">
    <w:name w:val="Überschrift 2 Zchn"/>
    <w:aliases w:val="0.1 Überschrift 2 Zchn"/>
    <w:basedOn w:val="Absatz-Standardschriftart"/>
    <w:link w:val="berschrift2"/>
    <w:uiPriority w:val="9"/>
    <w:rsid w:val="00C00D4C"/>
    <w:rPr>
      <w:rFonts w:ascii="Arial" w:eastAsiaTheme="majorEastAsia" w:hAnsi="Arial" w:cs="Arial"/>
      <w:b/>
      <w:bCs/>
      <w:sz w:val="28"/>
      <w:szCs w:val="28"/>
    </w:rPr>
  </w:style>
  <w:style w:type="character" w:customStyle="1" w:styleId="berschrift3Zchn">
    <w:name w:val="Überschrift 3 Zchn"/>
    <w:aliases w:val="0.1.1 Überschrift 3 Zchn"/>
    <w:basedOn w:val="Absatz-Standardschriftart"/>
    <w:link w:val="berschrift3"/>
    <w:uiPriority w:val="9"/>
    <w:rsid w:val="00C00D4C"/>
    <w:rPr>
      <w:rFonts w:ascii="Arial" w:eastAsiaTheme="majorEastAsia" w:hAnsi="Arial" w:cs="Arial"/>
      <w:b/>
      <w:bCs/>
      <w:sz w:val="24"/>
      <w:szCs w:val="24"/>
    </w:rPr>
  </w:style>
  <w:style w:type="character" w:customStyle="1" w:styleId="berschrift4Zchn">
    <w:name w:val="Überschrift 4 Zchn"/>
    <w:aliases w:val="0.1.1.1 Überschrift Zchn"/>
    <w:basedOn w:val="Absatz-Standardschriftart"/>
    <w:link w:val="berschrift4"/>
    <w:uiPriority w:val="9"/>
    <w:rsid w:val="00C00D4C"/>
    <w:rPr>
      <w:rFonts w:ascii="Arial" w:eastAsiaTheme="majorEastAsia" w:hAnsi="Arial" w:cs="Arial"/>
      <w:bCs/>
      <w:iCs/>
      <w:sz w:val="24"/>
      <w:szCs w:val="24"/>
    </w:rPr>
  </w:style>
  <w:style w:type="character" w:customStyle="1" w:styleId="berschrift5Zchn">
    <w:name w:val="Überschrift 5 Zchn"/>
    <w:basedOn w:val="Absatz-Standardschriftart"/>
    <w:link w:val="berschrift5"/>
    <w:rsid w:val="00D44DCE"/>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rsid w:val="00D44DCE"/>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rsid w:val="00D44DCE"/>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rsid w:val="00D44DCE"/>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rsid w:val="00D44DCE"/>
    <w:rPr>
      <w:rFonts w:asciiTheme="majorHAnsi" w:eastAsiaTheme="majorEastAsia" w:hAnsiTheme="majorHAnsi" w:cstheme="majorBidi"/>
      <w:i/>
      <w:iCs/>
      <w:color w:val="404040" w:themeColor="text1" w:themeTint="BF"/>
      <w:lang w:eastAsia="en-US"/>
    </w:rPr>
  </w:style>
  <w:style w:type="paragraph" w:styleId="Kopfzeile">
    <w:name w:val="header"/>
    <w:basedOn w:val="Standard"/>
    <w:link w:val="KopfzeileZchn"/>
    <w:pPr>
      <w:tabs>
        <w:tab w:val="center" w:pos="4536"/>
        <w:tab w:val="right" w:pos="9072"/>
      </w:tabs>
      <w:spacing w:line="260" w:lineRule="exact"/>
    </w:pPr>
    <w:rPr>
      <w:sz w:val="20"/>
    </w:rPr>
  </w:style>
  <w:style w:type="character" w:customStyle="1" w:styleId="KopfzeileZchn">
    <w:name w:val="Kopfzeile Zchn"/>
    <w:basedOn w:val="Absatz-Standardschriftart"/>
    <w:link w:val="Kopfzeile"/>
    <w:rsid w:val="00D44DCE"/>
    <w:rPr>
      <w:rFonts w:ascii="Arial" w:hAnsi="Arial"/>
      <w:szCs w:val="24"/>
      <w:lang w:eastAsia="de-DE"/>
    </w:rPr>
  </w:style>
  <w:style w:type="paragraph" w:styleId="Fuzeile">
    <w:name w:val="footer"/>
    <w:basedOn w:val="Standard"/>
    <w:link w:val="FuzeileZchn"/>
    <w:pPr>
      <w:tabs>
        <w:tab w:val="center" w:pos="4536"/>
        <w:tab w:val="right" w:pos="9072"/>
      </w:tabs>
      <w:spacing w:line="220" w:lineRule="exact"/>
    </w:pPr>
    <w:rPr>
      <w:sz w:val="18"/>
    </w:rPr>
  </w:style>
  <w:style w:type="character" w:customStyle="1" w:styleId="FuzeileZchn">
    <w:name w:val="Fußzeile Zchn"/>
    <w:basedOn w:val="Absatz-Standardschriftart"/>
    <w:link w:val="Fuzeile"/>
    <w:rsid w:val="00D44DCE"/>
    <w:rPr>
      <w:rFonts w:ascii="Arial" w:hAnsi="Arial"/>
      <w:sz w:val="18"/>
      <w:szCs w:val="24"/>
      <w:lang w:eastAsia="de-DE"/>
    </w:rPr>
  </w:style>
  <w:style w:type="character" w:styleId="Seitenzahl">
    <w:name w:val="page number"/>
    <w:basedOn w:val="Absatz-Standardschriftart"/>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Verzeichnis4">
    <w:name w:val="toc 4"/>
    <w:basedOn w:val="Standard"/>
    <w:next w:val="Standard"/>
    <w:autoRedefine/>
    <w:rsid w:val="00C00D4C"/>
    <w:pPr>
      <w:tabs>
        <w:tab w:val="right" w:leader="dot" w:pos="9062"/>
      </w:tabs>
      <w:spacing w:after="100" w:line="240" w:lineRule="auto"/>
      <w:ind w:left="1134" w:hanging="1134"/>
    </w:pPr>
    <w:rPr>
      <w:rFonts w:eastAsiaTheme="majorEastAsia"/>
      <w:noProof/>
      <w:lang w:eastAsia="de-CH"/>
    </w:rPr>
  </w:style>
  <w:style w:type="paragraph" w:customStyle="1" w:styleId="CIberschrift">
    <w:name w:val="CIÜberschrift"/>
    <w:basedOn w:val="berschrift1"/>
  </w:style>
  <w:style w:type="paragraph" w:styleId="Verzeichnis1">
    <w:name w:val="toc 1"/>
    <w:basedOn w:val="Standard"/>
    <w:next w:val="Standard"/>
    <w:autoRedefine/>
    <w:uiPriority w:val="39"/>
    <w:qFormat/>
    <w:rsid w:val="00845440"/>
    <w:pPr>
      <w:tabs>
        <w:tab w:val="right" w:leader="dot" w:pos="9062"/>
      </w:tabs>
      <w:spacing w:after="100" w:line="240" w:lineRule="auto"/>
      <w:ind w:left="851" w:hanging="851"/>
    </w:pPr>
    <w:rPr>
      <w:rFonts w:eastAsiaTheme="majorEastAsia"/>
      <w:noProof/>
      <w:lang w:eastAsia="de-CH"/>
    </w:rPr>
  </w:style>
  <w:style w:type="paragraph" w:styleId="Verzeichnis2">
    <w:name w:val="toc 2"/>
    <w:basedOn w:val="Standard"/>
    <w:next w:val="Standard"/>
    <w:autoRedefine/>
    <w:uiPriority w:val="39"/>
    <w:qFormat/>
    <w:rsid w:val="00845440"/>
    <w:pPr>
      <w:tabs>
        <w:tab w:val="right" w:leader="dot" w:pos="9062"/>
      </w:tabs>
      <w:spacing w:after="100" w:line="240" w:lineRule="auto"/>
      <w:ind w:left="851" w:hanging="851"/>
    </w:pPr>
    <w:rPr>
      <w:rFonts w:eastAsiaTheme="majorEastAsia"/>
      <w:noProof/>
      <w:lang w:eastAsia="de-CH"/>
    </w:rPr>
  </w:style>
  <w:style w:type="paragraph" w:styleId="Verzeichnis3">
    <w:name w:val="toc 3"/>
    <w:basedOn w:val="Standard"/>
    <w:next w:val="Standard"/>
    <w:autoRedefine/>
    <w:uiPriority w:val="39"/>
    <w:qFormat/>
    <w:rsid w:val="00C00D4C"/>
    <w:pPr>
      <w:tabs>
        <w:tab w:val="right" w:leader="dot" w:pos="9062"/>
      </w:tabs>
      <w:spacing w:after="100" w:line="240" w:lineRule="auto"/>
      <w:ind w:left="851" w:hanging="851"/>
    </w:pPr>
    <w:rPr>
      <w:rFonts w:eastAsiaTheme="majorEastAsia"/>
      <w:noProof/>
      <w:lang w:eastAsia="de-CH"/>
    </w:rPr>
  </w:style>
  <w:style w:type="paragraph" w:styleId="Verzeichnis5">
    <w:name w:val="toc 5"/>
    <w:basedOn w:val="Standard"/>
    <w:next w:val="Standard"/>
    <w:autoRedefine/>
    <w:pPr>
      <w:ind w:left="960"/>
    </w:pPr>
  </w:style>
  <w:style w:type="paragraph" w:styleId="Verzeichnis6">
    <w:name w:val="toc 6"/>
    <w:basedOn w:val="Standard"/>
    <w:next w:val="Standard"/>
    <w:autoRedefine/>
    <w:pPr>
      <w:ind w:left="1200"/>
    </w:pPr>
  </w:style>
  <w:style w:type="paragraph" w:styleId="Verzeichnis7">
    <w:name w:val="toc 7"/>
    <w:basedOn w:val="Standard"/>
    <w:next w:val="Standard"/>
    <w:autoRedefine/>
    <w:pPr>
      <w:ind w:left="1440"/>
    </w:pPr>
  </w:style>
  <w:style w:type="paragraph" w:styleId="Verzeichnis8">
    <w:name w:val="toc 8"/>
    <w:basedOn w:val="Standard"/>
    <w:next w:val="Standard"/>
    <w:autoRedefine/>
    <w:pPr>
      <w:ind w:left="1680"/>
    </w:pPr>
  </w:style>
  <w:style w:type="paragraph" w:styleId="Verzeichnis9">
    <w:name w:val="toc 9"/>
    <w:basedOn w:val="Standard"/>
    <w:next w:val="Standard"/>
    <w:autoRedefine/>
    <w:pPr>
      <w:ind w:left="1920"/>
    </w:p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CE"/>
    <w:rPr>
      <w:rFonts w:ascii="Tahoma" w:hAnsi="Tahoma" w:cs="Tahoma"/>
      <w:sz w:val="16"/>
      <w:szCs w:val="16"/>
      <w:lang w:eastAsia="de-DE"/>
    </w:rPr>
  </w:style>
  <w:style w:type="paragraph" w:customStyle="1" w:styleId="berschriftBericht">
    <w:name w:val="ÜberschriftBericht"/>
    <w:basedOn w:val="berschrift1"/>
    <w:pPr>
      <w:numPr>
        <w:numId w:val="0"/>
      </w:numPr>
      <w:spacing w:line="840" w:lineRule="exact"/>
    </w:pPr>
    <w:rPr>
      <w:sz w:val="70"/>
    </w:rPr>
  </w:style>
  <w:style w:type="paragraph" w:customStyle="1" w:styleId="FusszeileBericht">
    <w:name w:val="FusszeileBericht"/>
    <w:basedOn w:val="Fuzeile"/>
    <w:pPr>
      <w:jc w:val="right"/>
    </w:pPr>
    <w:rPr>
      <w:sz w:val="20"/>
    </w:rPr>
  </w:style>
  <w:style w:type="paragraph" w:customStyle="1" w:styleId="TitelBericht">
    <w:name w:val="TitelBericht"/>
    <w:basedOn w:val="Standard"/>
    <w:pPr>
      <w:spacing w:line="840" w:lineRule="exact"/>
    </w:pPr>
    <w:rPr>
      <w:b/>
      <w:sz w:val="70"/>
    </w:rPr>
  </w:style>
  <w:style w:type="paragraph" w:customStyle="1" w:styleId="TitelBericht2">
    <w:name w:val="TitelBericht2"/>
    <w:basedOn w:val="Standard"/>
    <w:pPr>
      <w:spacing w:before="100"/>
    </w:pPr>
  </w:style>
  <w:style w:type="paragraph" w:customStyle="1" w:styleId="Inhaltsverzeichnis">
    <w:name w:val="Inhaltsverzeichnis"/>
    <w:basedOn w:val="Standard"/>
    <w:rPr>
      <w:b/>
    </w:rPr>
  </w:style>
  <w:style w:type="paragraph" w:customStyle="1" w:styleId="FusszeileBericht2">
    <w:name w:val="FusszeileBericht2"/>
    <w:basedOn w:val="FusszeileBericht"/>
    <w:pPr>
      <w:jc w:val="left"/>
    </w:pPr>
  </w:style>
  <w:style w:type="character" w:styleId="Platzhaltertext">
    <w:name w:val="Placeholder Text"/>
    <w:basedOn w:val="Absatz-Standardschriftart"/>
    <w:uiPriority w:val="99"/>
    <w:semiHidden/>
    <w:rsid w:val="00E07FF7"/>
    <w:rPr>
      <w:color w:val="808080"/>
    </w:rPr>
  </w:style>
  <w:style w:type="paragraph" w:styleId="Inhaltsverzeichnisberschrift">
    <w:name w:val="TOC Heading"/>
    <w:basedOn w:val="berschrift1"/>
    <w:next w:val="Standard"/>
    <w:uiPriority w:val="39"/>
    <w:unhideWhenUsed/>
    <w:qFormat/>
    <w:rsid w:val="00AC56CC"/>
    <w:pPr>
      <w:numPr>
        <w:numId w:val="0"/>
      </w:numPr>
      <w:spacing w:before="480" w:line="276" w:lineRule="auto"/>
      <w:outlineLvl w:val="9"/>
    </w:pPr>
    <w:rPr>
      <w:rFonts w:asciiTheme="majorHAnsi" w:hAnsiTheme="majorHAnsi" w:cstheme="majorBidi"/>
      <w:bCs w:val="0"/>
      <w:color w:val="365F91" w:themeColor="accent1" w:themeShade="BF"/>
      <w:sz w:val="28"/>
      <w:szCs w:val="28"/>
    </w:rPr>
  </w:style>
  <w:style w:type="paragraph" w:customStyle="1" w:styleId="10NormalerText">
    <w:name w:val="1.0 Normaler Text"/>
    <w:basedOn w:val="Standard"/>
    <w:link w:val="10NormalerTextZchn"/>
    <w:qFormat/>
    <w:rsid w:val="00D44DCE"/>
    <w:pPr>
      <w:spacing w:after="120" w:line="240" w:lineRule="auto"/>
      <w:ind w:left="851"/>
    </w:pPr>
    <w:rPr>
      <w:rFonts w:eastAsiaTheme="minorHAnsi" w:cs="Arial"/>
      <w:sz w:val="22"/>
      <w:szCs w:val="22"/>
      <w:lang w:eastAsia="en-US"/>
    </w:rPr>
  </w:style>
  <w:style w:type="character" w:customStyle="1" w:styleId="10NormalerTextZchn">
    <w:name w:val="1.0 Normaler Text Zchn"/>
    <w:basedOn w:val="Absatz-Standardschriftart"/>
    <w:link w:val="10NormalerText"/>
    <w:rsid w:val="00D44DCE"/>
    <w:rPr>
      <w:rFonts w:ascii="Arial" w:eastAsiaTheme="minorHAnsi" w:hAnsi="Arial" w:cs="Arial"/>
      <w:sz w:val="22"/>
      <w:szCs w:val="22"/>
      <w:lang w:eastAsia="en-US"/>
    </w:rPr>
  </w:style>
  <w:style w:type="table" w:styleId="Tabellenraster">
    <w:name w:val="Table Grid"/>
    <w:basedOn w:val="NormaleTabelle"/>
    <w:uiPriority w:val="59"/>
    <w:rsid w:val="00D44DCE"/>
    <w:pPr>
      <w:ind w:left="1134" w:hanging="1134"/>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44DCE"/>
    <w:pPr>
      <w:widowControl w:val="0"/>
      <w:autoSpaceDE w:val="0"/>
      <w:autoSpaceDN w:val="0"/>
      <w:adjustRightInd w:val="0"/>
      <w:spacing w:line="288" w:lineRule="auto"/>
      <w:ind w:left="1134" w:hanging="1134"/>
      <w:textAlignment w:val="center"/>
    </w:pPr>
    <w:rPr>
      <w:rFonts w:ascii="MinionPro-Regular" w:eastAsia="SimSun" w:hAnsi="MinionPro-Regular" w:cs="MinionPro-Regular"/>
      <w:color w:val="000000"/>
    </w:rPr>
  </w:style>
  <w:style w:type="paragraph" w:styleId="Listenabsatz">
    <w:name w:val="List Paragraph"/>
    <w:basedOn w:val="Standard"/>
    <w:uiPriority w:val="34"/>
    <w:qFormat/>
    <w:rsid w:val="00D44DCE"/>
    <w:pPr>
      <w:spacing w:line="240" w:lineRule="auto"/>
      <w:ind w:left="720" w:hanging="1134"/>
      <w:contextualSpacing/>
    </w:pPr>
    <w:rPr>
      <w:rFonts w:asciiTheme="minorHAnsi" w:eastAsiaTheme="minorHAnsi" w:hAnsiTheme="minorHAnsi" w:cstheme="minorBidi"/>
      <w:sz w:val="22"/>
      <w:szCs w:val="22"/>
      <w:lang w:eastAsia="en-US"/>
    </w:rPr>
  </w:style>
  <w:style w:type="paragraph" w:styleId="Textkrper">
    <w:name w:val="Body Text"/>
    <w:basedOn w:val="Standard"/>
    <w:link w:val="TextkrperZchn"/>
    <w:semiHidden/>
    <w:rsid w:val="00D44DCE"/>
    <w:pPr>
      <w:spacing w:line="240" w:lineRule="auto"/>
      <w:ind w:left="1134" w:hanging="1134"/>
      <w:jc w:val="both"/>
    </w:pPr>
    <w:rPr>
      <w:rFonts w:cs="Arial"/>
    </w:rPr>
  </w:style>
  <w:style w:type="character" w:customStyle="1" w:styleId="TextkrperZchn">
    <w:name w:val="Textkörper Zchn"/>
    <w:basedOn w:val="Absatz-Standardschriftart"/>
    <w:link w:val="Textkrper"/>
    <w:semiHidden/>
    <w:rsid w:val="00D44DCE"/>
    <w:rPr>
      <w:rFonts w:ascii="Arial" w:hAnsi="Arial" w:cs="Arial"/>
      <w:sz w:val="24"/>
      <w:szCs w:val="24"/>
      <w:lang w:eastAsia="de-DE"/>
    </w:rPr>
  </w:style>
  <w:style w:type="character" w:styleId="Hyperlink">
    <w:name w:val="Hyperlink"/>
    <w:basedOn w:val="Absatz-Standardschriftart"/>
    <w:uiPriority w:val="99"/>
    <w:unhideWhenUsed/>
    <w:rsid w:val="00D44DCE"/>
    <w:rPr>
      <w:color w:val="0000FF" w:themeColor="hyperlink"/>
      <w:u w:val="single"/>
    </w:rPr>
  </w:style>
  <w:style w:type="paragraph" w:styleId="Aufzhlungszeichen">
    <w:name w:val="List Bullet"/>
    <w:basedOn w:val="Standard"/>
    <w:semiHidden/>
    <w:rsid w:val="00D44DCE"/>
    <w:pPr>
      <w:numPr>
        <w:numId w:val="14"/>
      </w:numPr>
      <w:spacing w:line="240" w:lineRule="auto"/>
    </w:pPr>
    <w:rPr>
      <w:sz w:val="22"/>
    </w:rPr>
  </w:style>
  <w:style w:type="paragraph" w:styleId="NurText">
    <w:name w:val="Plain Text"/>
    <w:basedOn w:val="Standard"/>
    <w:link w:val="NurTextZchn"/>
    <w:semiHidden/>
    <w:rsid w:val="00D44DCE"/>
    <w:pPr>
      <w:spacing w:line="240" w:lineRule="auto"/>
    </w:pPr>
    <w:rPr>
      <w:rFonts w:ascii="Courier New" w:hAnsi="Courier New" w:cs="Courier New"/>
      <w:sz w:val="20"/>
      <w:szCs w:val="20"/>
    </w:rPr>
  </w:style>
  <w:style w:type="character" w:customStyle="1" w:styleId="NurTextZchn">
    <w:name w:val="Nur Text Zchn"/>
    <w:basedOn w:val="Absatz-Standardschriftart"/>
    <w:link w:val="NurText"/>
    <w:semiHidden/>
    <w:rsid w:val="00D44DCE"/>
    <w:rPr>
      <w:rFonts w:ascii="Courier New" w:hAnsi="Courier New" w:cs="Courier New"/>
      <w:lang w:eastAsia="de-DE"/>
    </w:rPr>
  </w:style>
  <w:style w:type="paragraph" w:styleId="Liste">
    <w:name w:val="List"/>
    <w:basedOn w:val="Standard"/>
    <w:semiHidden/>
    <w:rsid w:val="00D44DCE"/>
    <w:pPr>
      <w:spacing w:line="240" w:lineRule="auto"/>
      <w:ind w:left="283" w:hanging="283"/>
    </w:pPr>
    <w:rPr>
      <w:sz w:val="22"/>
    </w:rPr>
  </w:style>
  <w:style w:type="paragraph" w:styleId="Aufzhlungszeichen2">
    <w:name w:val="List Bullet 2"/>
    <w:basedOn w:val="Standard"/>
    <w:autoRedefine/>
    <w:semiHidden/>
    <w:rsid w:val="00D44DCE"/>
    <w:pPr>
      <w:numPr>
        <w:numId w:val="13"/>
      </w:numPr>
      <w:spacing w:line="240" w:lineRule="auto"/>
    </w:pPr>
    <w:rPr>
      <w:sz w:val="22"/>
    </w:rPr>
  </w:style>
  <w:style w:type="character" w:customStyle="1" w:styleId="Textkrper-ZeileneinzugZchn">
    <w:name w:val="Textkörper-Zeileneinzug Zchn"/>
    <w:basedOn w:val="Absatz-Standardschriftart"/>
    <w:link w:val="Textkrper-Zeileneinzug"/>
    <w:semiHidden/>
    <w:rsid w:val="00D44DCE"/>
    <w:rPr>
      <w:szCs w:val="24"/>
      <w:lang w:eastAsia="de-DE"/>
    </w:rPr>
  </w:style>
  <w:style w:type="paragraph" w:styleId="Textkrper-Zeileneinzug">
    <w:name w:val="Body Text Indent"/>
    <w:basedOn w:val="Standard"/>
    <w:link w:val="Textkrper-ZeileneinzugZchn"/>
    <w:semiHidden/>
    <w:rsid w:val="00D44DCE"/>
    <w:pPr>
      <w:spacing w:after="120" w:line="240" w:lineRule="auto"/>
      <w:ind w:left="283"/>
    </w:pPr>
    <w:rPr>
      <w:rFonts w:ascii="Times New Roman" w:hAnsi="Times New Roman"/>
      <w:sz w:val="20"/>
    </w:rPr>
  </w:style>
  <w:style w:type="character" w:customStyle="1" w:styleId="Textkrper-ZeileneinzugZchn1">
    <w:name w:val="Textkörper-Zeileneinzug Zchn1"/>
    <w:basedOn w:val="Absatz-Standardschriftart"/>
    <w:semiHidden/>
    <w:rsid w:val="00D44DCE"/>
    <w:rPr>
      <w:rFonts w:ascii="Arial" w:hAnsi="Arial"/>
      <w:sz w:val="24"/>
      <w:szCs w:val="24"/>
      <w:lang w:eastAsia="de-DE"/>
    </w:rPr>
  </w:style>
  <w:style w:type="character" w:customStyle="1" w:styleId="Textkrper-Einzug2Zchn">
    <w:name w:val="Textkörper-Einzug 2 Zchn"/>
    <w:basedOn w:val="Absatz-Standardschriftart"/>
    <w:link w:val="Textkrper-Einzug2"/>
    <w:semiHidden/>
    <w:rsid w:val="00D44DCE"/>
    <w:rPr>
      <w:szCs w:val="24"/>
      <w:lang w:eastAsia="de-DE"/>
    </w:rPr>
  </w:style>
  <w:style w:type="paragraph" w:styleId="Textkrper-Einzug2">
    <w:name w:val="Body Text Indent 2"/>
    <w:basedOn w:val="Standard"/>
    <w:link w:val="Textkrper-Einzug2Zchn"/>
    <w:semiHidden/>
    <w:rsid w:val="00D44DCE"/>
    <w:pPr>
      <w:spacing w:line="240" w:lineRule="auto"/>
      <w:ind w:left="720" w:hanging="720"/>
    </w:pPr>
    <w:rPr>
      <w:rFonts w:ascii="Times New Roman" w:hAnsi="Times New Roman"/>
      <w:sz w:val="20"/>
    </w:rPr>
  </w:style>
  <w:style w:type="character" w:customStyle="1" w:styleId="Textkrper-Einzug2Zchn1">
    <w:name w:val="Textkörper-Einzug 2 Zchn1"/>
    <w:basedOn w:val="Absatz-Standardschriftart"/>
    <w:semiHidden/>
    <w:rsid w:val="00D44DCE"/>
    <w:rPr>
      <w:rFonts w:ascii="Arial" w:hAnsi="Arial"/>
      <w:sz w:val="24"/>
      <w:szCs w:val="24"/>
      <w:lang w:eastAsia="de-DE"/>
    </w:rPr>
  </w:style>
  <w:style w:type="character" w:customStyle="1" w:styleId="Textkrper-Einzug3Zchn">
    <w:name w:val="Textkörper-Einzug 3 Zchn"/>
    <w:basedOn w:val="Absatz-Standardschriftart"/>
    <w:link w:val="Textkrper-Einzug3"/>
    <w:semiHidden/>
    <w:rsid w:val="00D44DCE"/>
    <w:rPr>
      <w:szCs w:val="24"/>
      <w:lang w:eastAsia="de-DE"/>
    </w:rPr>
  </w:style>
  <w:style w:type="paragraph" w:styleId="Textkrper-Einzug3">
    <w:name w:val="Body Text Indent 3"/>
    <w:basedOn w:val="Standard"/>
    <w:link w:val="Textkrper-Einzug3Zchn"/>
    <w:semiHidden/>
    <w:rsid w:val="00D44DCE"/>
    <w:pPr>
      <w:spacing w:line="240" w:lineRule="auto"/>
      <w:ind w:left="900" w:hanging="900"/>
    </w:pPr>
    <w:rPr>
      <w:rFonts w:ascii="Times New Roman" w:hAnsi="Times New Roman"/>
      <w:sz w:val="20"/>
    </w:rPr>
  </w:style>
  <w:style w:type="character" w:customStyle="1" w:styleId="Textkrper-Einzug3Zchn1">
    <w:name w:val="Textkörper-Einzug 3 Zchn1"/>
    <w:basedOn w:val="Absatz-Standardschriftart"/>
    <w:semiHidden/>
    <w:rsid w:val="00D44DCE"/>
    <w:rPr>
      <w:rFonts w:ascii="Arial" w:hAnsi="Arial"/>
      <w:sz w:val="16"/>
      <w:szCs w:val="16"/>
      <w:lang w:eastAsia="de-DE"/>
    </w:rPr>
  </w:style>
  <w:style w:type="character" w:customStyle="1" w:styleId="Textkrper2Zchn">
    <w:name w:val="Textkörper 2 Zchn"/>
    <w:basedOn w:val="Absatz-Standardschriftart"/>
    <w:link w:val="Textkrper2"/>
    <w:semiHidden/>
    <w:rsid w:val="00D44DCE"/>
    <w:rPr>
      <w:szCs w:val="24"/>
      <w:lang w:eastAsia="de-DE"/>
    </w:rPr>
  </w:style>
  <w:style w:type="paragraph" w:styleId="Textkrper2">
    <w:name w:val="Body Text 2"/>
    <w:basedOn w:val="Standard"/>
    <w:link w:val="Textkrper2Zchn"/>
    <w:semiHidden/>
    <w:rsid w:val="00D44DCE"/>
    <w:pPr>
      <w:spacing w:line="240" w:lineRule="auto"/>
      <w:ind w:right="1872"/>
    </w:pPr>
    <w:rPr>
      <w:rFonts w:ascii="Times New Roman" w:hAnsi="Times New Roman"/>
      <w:sz w:val="20"/>
    </w:rPr>
  </w:style>
  <w:style w:type="character" w:customStyle="1" w:styleId="Textkrper2Zchn1">
    <w:name w:val="Textkörper 2 Zchn1"/>
    <w:basedOn w:val="Absatz-Standardschriftart"/>
    <w:semiHidden/>
    <w:rsid w:val="00D44DCE"/>
    <w:rPr>
      <w:rFonts w:ascii="Arial" w:hAnsi="Arial"/>
      <w:sz w:val="24"/>
      <w:szCs w:val="24"/>
      <w:lang w:eastAsia="de-DE"/>
    </w:rPr>
  </w:style>
  <w:style w:type="paragraph" w:styleId="Kommentartext">
    <w:name w:val="annotation text"/>
    <w:basedOn w:val="Standard"/>
    <w:link w:val="KommentartextZchn"/>
    <w:semiHidden/>
    <w:rsid w:val="00D44DCE"/>
    <w:pPr>
      <w:spacing w:line="240" w:lineRule="auto"/>
    </w:pPr>
    <w:rPr>
      <w:sz w:val="20"/>
      <w:szCs w:val="20"/>
    </w:rPr>
  </w:style>
  <w:style w:type="character" w:customStyle="1" w:styleId="KommentartextZchn">
    <w:name w:val="Kommentartext Zchn"/>
    <w:basedOn w:val="Absatz-Standardschriftart"/>
    <w:link w:val="Kommentartext"/>
    <w:semiHidden/>
    <w:rsid w:val="00D44DCE"/>
    <w:rPr>
      <w:rFonts w:ascii="Arial" w:hAnsi="Arial"/>
      <w:lang w:eastAsia="de-DE"/>
    </w:rPr>
  </w:style>
  <w:style w:type="paragraph" w:customStyle="1" w:styleId="21Aufzhlung">
    <w:name w:val="2.1 Aufzählung"/>
    <w:basedOn w:val="Standard"/>
    <w:link w:val="21AufzhlungZchn"/>
    <w:qFormat/>
    <w:rsid w:val="00D44DCE"/>
    <w:pPr>
      <w:numPr>
        <w:numId w:val="15"/>
      </w:numPr>
      <w:tabs>
        <w:tab w:val="right" w:pos="8505"/>
      </w:tabs>
      <w:spacing w:after="120" w:line="240" w:lineRule="auto"/>
      <w:jc w:val="both"/>
    </w:pPr>
    <w:rPr>
      <w:rFonts w:asciiTheme="minorHAnsi" w:eastAsiaTheme="minorHAnsi" w:hAnsiTheme="minorHAnsi" w:cstheme="minorBidi"/>
      <w:color w:val="000000"/>
      <w:sz w:val="22"/>
      <w:szCs w:val="22"/>
      <w:lang w:eastAsia="en-US"/>
    </w:rPr>
  </w:style>
  <w:style w:type="character" w:customStyle="1" w:styleId="21AufzhlungZchn">
    <w:name w:val="2.1 Aufzählung Zchn"/>
    <w:basedOn w:val="Absatz-Standardschriftart"/>
    <w:link w:val="21Aufzhlung"/>
    <w:rsid w:val="00D44DCE"/>
    <w:rPr>
      <w:rFonts w:asciiTheme="minorHAnsi" w:eastAsiaTheme="minorHAnsi" w:hAnsiTheme="minorHAnsi" w:cstheme="minorBidi"/>
      <w:color w:val="000000"/>
      <w:sz w:val="22"/>
      <w:szCs w:val="22"/>
      <w:lang w:eastAsia="en-US"/>
    </w:rPr>
  </w:style>
  <w:style w:type="paragraph" w:customStyle="1" w:styleId="30Abkrzungsverzeichnis">
    <w:name w:val="3.0 Abkürzungsverzeichnis"/>
    <w:basedOn w:val="Standard"/>
    <w:link w:val="30AbkrzungsverzeichnisZchn"/>
    <w:qFormat/>
    <w:rsid w:val="00D44DCE"/>
    <w:pPr>
      <w:tabs>
        <w:tab w:val="left" w:pos="2340"/>
        <w:tab w:val="left" w:pos="5670"/>
      </w:tabs>
      <w:spacing w:after="120" w:line="240" w:lineRule="auto"/>
      <w:ind w:left="2340" w:hanging="1489"/>
      <w:jc w:val="both"/>
    </w:pPr>
    <w:rPr>
      <w:rFonts w:asciiTheme="minorHAnsi" w:eastAsiaTheme="minorHAnsi" w:hAnsiTheme="minorHAnsi" w:cstheme="minorBidi"/>
      <w:color w:val="000000"/>
      <w:sz w:val="22"/>
      <w:szCs w:val="22"/>
      <w:lang w:eastAsia="en-US"/>
    </w:rPr>
  </w:style>
  <w:style w:type="character" w:customStyle="1" w:styleId="30AbkrzungsverzeichnisZchn">
    <w:name w:val="3.0 Abkürzungsverzeichnis Zchn"/>
    <w:basedOn w:val="Absatz-Standardschriftart"/>
    <w:link w:val="30Abkrzungsverzeichnis"/>
    <w:rsid w:val="00D44DCE"/>
    <w:rPr>
      <w:rFonts w:asciiTheme="minorHAnsi" w:eastAsiaTheme="minorHAnsi" w:hAnsiTheme="minorHAnsi" w:cstheme="minorBidi"/>
      <w:color w:val="000000"/>
      <w:sz w:val="22"/>
      <w:szCs w:val="22"/>
      <w:lang w:eastAsia="en-US"/>
    </w:rPr>
  </w:style>
  <w:style w:type="paragraph" w:customStyle="1" w:styleId="02TitelohneNummer">
    <w:name w:val="0.2 Titel ohne Nummer"/>
    <w:basedOn w:val="Standard"/>
    <w:link w:val="02TitelohneNummerZchn"/>
    <w:qFormat/>
    <w:rsid w:val="00D44DCE"/>
    <w:pPr>
      <w:tabs>
        <w:tab w:val="left" w:pos="851"/>
      </w:tabs>
      <w:spacing w:before="240" w:after="120" w:line="240" w:lineRule="auto"/>
      <w:ind w:left="851"/>
    </w:pPr>
    <w:rPr>
      <w:rFonts w:asciiTheme="minorHAnsi" w:eastAsiaTheme="minorHAnsi" w:hAnsiTheme="minorHAnsi" w:cs="Arial"/>
      <w:b/>
      <w:bCs/>
      <w:sz w:val="22"/>
      <w:szCs w:val="22"/>
      <w:lang w:eastAsia="en-US"/>
    </w:rPr>
  </w:style>
  <w:style w:type="character" w:customStyle="1" w:styleId="02TitelohneNummerZchn">
    <w:name w:val="0.2 Titel ohne Nummer Zchn"/>
    <w:basedOn w:val="Absatz-Standardschriftart"/>
    <w:link w:val="02TitelohneNummer"/>
    <w:rsid w:val="00D44DCE"/>
    <w:rPr>
      <w:rFonts w:asciiTheme="minorHAnsi" w:eastAsiaTheme="minorHAnsi" w:hAnsiTheme="minorHAnsi" w:cs="Arial"/>
      <w:b/>
      <w:bCs/>
      <w:sz w:val="22"/>
      <w:szCs w:val="22"/>
      <w:lang w:eastAsia="en-US"/>
    </w:rPr>
  </w:style>
  <w:style w:type="paragraph" w:customStyle="1" w:styleId="221Aufzhlungstexteingezogen">
    <w:name w:val="2.2.1 Aufzählungstext eingezogen"/>
    <w:basedOn w:val="21Aufzhlung"/>
    <w:link w:val="221AufzhlungstexteingezogenZchn"/>
    <w:qFormat/>
    <w:rsid w:val="00D44DCE"/>
    <w:pPr>
      <w:numPr>
        <w:numId w:val="0"/>
      </w:numPr>
      <w:ind w:left="1213"/>
    </w:pPr>
  </w:style>
  <w:style w:type="character" w:customStyle="1" w:styleId="221AufzhlungstexteingezogenZchn">
    <w:name w:val="2.2.1 Aufzählungstext eingezogen Zchn"/>
    <w:basedOn w:val="21AufzhlungZchn"/>
    <w:link w:val="221Aufzhlungstexteingezogen"/>
    <w:rsid w:val="00D44DCE"/>
    <w:rPr>
      <w:rFonts w:asciiTheme="minorHAnsi" w:eastAsiaTheme="minorHAnsi" w:hAnsiTheme="minorHAnsi" w:cstheme="minorBidi"/>
      <w:color w:val="000000"/>
      <w:sz w:val="22"/>
      <w:szCs w:val="22"/>
      <w:lang w:eastAsia="en-US"/>
    </w:rPr>
  </w:style>
  <w:style w:type="paragraph" w:customStyle="1" w:styleId="22AufzhlungFETT">
    <w:name w:val="2.2 Aufzählung FETT"/>
    <w:basedOn w:val="21Aufzhlung"/>
    <w:link w:val="22AufzhlungFETTZchn"/>
    <w:qFormat/>
    <w:rsid w:val="00D44DCE"/>
    <w:pPr>
      <w:spacing w:after="0"/>
      <w:ind w:left="1208" w:hanging="357"/>
    </w:pPr>
    <w:rPr>
      <w:b/>
    </w:rPr>
  </w:style>
  <w:style w:type="character" w:customStyle="1" w:styleId="22AufzhlungFETTZchn">
    <w:name w:val="2.2 Aufzählung FETT Zchn"/>
    <w:basedOn w:val="21AufzhlungZchn"/>
    <w:link w:val="22AufzhlungFETT"/>
    <w:rsid w:val="00D44DCE"/>
    <w:rPr>
      <w:rFonts w:asciiTheme="minorHAnsi" w:eastAsiaTheme="minorHAnsi" w:hAnsiTheme="minorHAnsi" w:cstheme="minorBidi"/>
      <w:b/>
      <w:color w:val="000000"/>
      <w:sz w:val="22"/>
      <w:szCs w:val="22"/>
      <w:lang w:eastAsia="en-US"/>
    </w:rPr>
  </w:style>
  <w:style w:type="paragraph" w:customStyle="1" w:styleId="11NormalmitAbsatz">
    <w:name w:val="1.1 Normal mit Absatz"/>
    <w:basedOn w:val="10NormalerText"/>
    <w:link w:val="11NormalmitAbsatzZchn"/>
    <w:rsid w:val="00D44DCE"/>
    <w:pPr>
      <w:tabs>
        <w:tab w:val="left" w:pos="3402"/>
      </w:tabs>
    </w:pPr>
  </w:style>
  <w:style w:type="character" w:customStyle="1" w:styleId="11NormalmitAbsatzZchn">
    <w:name w:val="1.1 Normal mit Absatz Zchn"/>
    <w:basedOn w:val="10NormalerTextZchn"/>
    <w:link w:val="11NormalmitAbsatz"/>
    <w:rsid w:val="00D44DCE"/>
    <w:rPr>
      <w:rFonts w:ascii="Arial" w:eastAsiaTheme="minorHAnsi" w:hAnsi="Arial" w:cs="Arial"/>
      <w:sz w:val="22"/>
      <w:szCs w:val="22"/>
      <w:lang w:eastAsia="en-US"/>
    </w:rPr>
  </w:style>
  <w:style w:type="paragraph" w:customStyle="1" w:styleId="AnhangBeilage">
    <w:name w:val="Anhang / Beilage"/>
    <w:basedOn w:val="Standard"/>
    <w:link w:val="AnhangBeilageZchn"/>
    <w:qFormat/>
    <w:rsid w:val="00D44DCE"/>
    <w:pPr>
      <w:spacing w:line="240" w:lineRule="auto"/>
      <w:ind w:left="992" w:hanging="992"/>
    </w:pPr>
    <w:rPr>
      <w:rFonts w:eastAsiaTheme="minorHAnsi" w:cs="Arial"/>
      <w:sz w:val="22"/>
      <w:szCs w:val="22"/>
      <w:lang w:eastAsia="en-US"/>
    </w:rPr>
  </w:style>
  <w:style w:type="character" w:customStyle="1" w:styleId="AnhangBeilageZchn">
    <w:name w:val="Anhang / Beilage Zchn"/>
    <w:basedOn w:val="Absatz-Standardschriftart"/>
    <w:link w:val="AnhangBeilage"/>
    <w:rsid w:val="00D44DCE"/>
    <w:rPr>
      <w:rFonts w:ascii="Arial" w:eastAsiaTheme="minorHAnsi" w:hAnsi="Arial" w:cs="Arial"/>
      <w:sz w:val="22"/>
      <w:szCs w:val="22"/>
      <w:lang w:eastAsia="en-US"/>
    </w:rPr>
  </w:style>
  <w:style w:type="paragraph" w:customStyle="1" w:styleId="AnhangBeilageTitel">
    <w:name w:val="Anhang / Beilage (Titel)"/>
    <w:basedOn w:val="Standard"/>
    <w:link w:val="AnhangBeilageTitelZchn"/>
    <w:qFormat/>
    <w:rsid w:val="00D44DCE"/>
    <w:pPr>
      <w:tabs>
        <w:tab w:val="left" w:pos="3119"/>
      </w:tabs>
      <w:spacing w:before="1200" w:line="240" w:lineRule="auto"/>
      <w:ind w:left="1134" w:hanging="1134"/>
    </w:pPr>
    <w:rPr>
      <w:rFonts w:eastAsiaTheme="minorHAnsi" w:cs="Arial"/>
      <w:b/>
      <w:bCs/>
      <w:sz w:val="22"/>
      <w:szCs w:val="22"/>
      <w:lang w:eastAsia="en-US"/>
    </w:rPr>
  </w:style>
  <w:style w:type="character" w:customStyle="1" w:styleId="AnhangBeilageTitelZchn">
    <w:name w:val="Anhang / Beilage (Titel) Zchn"/>
    <w:basedOn w:val="Absatz-Standardschriftart"/>
    <w:link w:val="AnhangBeilageTitel"/>
    <w:rsid w:val="00D44DCE"/>
    <w:rPr>
      <w:rFonts w:ascii="Arial" w:eastAsiaTheme="minorHAnsi" w:hAnsi="Arial" w:cs="Arial"/>
      <w:b/>
      <w:bCs/>
      <w:sz w:val="22"/>
      <w:szCs w:val="22"/>
      <w:lang w:eastAsia="en-US"/>
    </w:rPr>
  </w:style>
  <w:style w:type="paragraph" w:customStyle="1" w:styleId="NormalerText">
    <w:name w:val="Normaler Text"/>
    <w:basedOn w:val="Standard"/>
    <w:qFormat/>
    <w:rsid w:val="00D44DCE"/>
    <w:pPr>
      <w:spacing w:line="240" w:lineRule="auto"/>
      <w:ind w:left="851"/>
    </w:pPr>
    <w:rPr>
      <w:rFonts w:eastAsiaTheme="minorHAnsi" w:cs="Arial"/>
      <w:sz w:val="22"/>
      <w:szCs w:val="22"/>
      <w:lang w:eastAsia="en-US"/>
    </w:rPr>
  </w:style>
  <w:style w:type="paragraph" w:customStyle="1" w:styleId="Formatvorlage1">
    <w:name w:val="Formatvorlage1"/>
    <w:basedOn w:val="berschrift1"/>
    <w:link w:val="Formatvorlage1Zchn"/>
    <w:qFormat/>
    <w:rsid w:val="00D44DCE"/>
    <w:pPr>
      <w:tabs>
        <w:tab w:val="left" w:pos="851"/>
      </w:tabs>
      <w:spacing w:before="480"/>
      <w:ind w:left="1134" w:hanging="1134"/>
    </w:pPr>
    <w:rPr>
      <w:rFonts w:cstheme="majorBidi"/>
      <w:sz w:val="26"/>
      <w:szCs w:val="28"/>
      <w:lang w:eastAsia="en-US"/>
    </w:rPr>
  </w:style>
  <w:style w:type="character" w:customStyle="1" w:styleId="Formatvorlage1Zchn">
    <w:name w:val="Formatvorlage1 Zchn"/>
    <w:basedOn w:val="berschrift1Zchn"/>
    <w:link w:val="Formatvorlage1"/>
    <w:rsid w:val="00D44DCE"/>
    <w:rPr>
      <w:rFonts w:ascii="Arial" w:eastAsiaTheme="majorEastAsia" w:hAnsi="Arial" w:cstheme="majorBidi"/>
      <w:b/>
      <w:bCs/>
      <w:sz w:val="26"/>
      <w:szCs w:val="28"/>
      <w:lang w:eastAsia="en-US"/>
    </w:rPr>
  </w:style>
  <w:style w:type="paragraph" w:customStyle="1" w:styleId="Formatvorlage2">
    <w:name w:val="Formatvorlage2"/>
    <w:basedOn w:val="Formatvorlage1"/>
    <w:link w:val="Formatvorlage2Zchn"/>
    <w:qFormat/>
    <w:rsid w:val="00D44DCE"/>
    <w:pPr>
      <w:numPr>
        <w:numId w:val="0"/>
      </w:numPr>
    </w:pPr>
    <w:rPr>
      <w:color w:val="0070C0"/>
      <w:sz w:val="30"/>
    </w:rPr>
  </w:style>
  <w:style w:type="character" w:customStyle="1" w:styleId="Formatvorlage2Zchn">
    <w:name w:val="Formatvorlage2 Zchn"/>
    <w:basedOn w:val="Formatvorlage1Zchn"/>
    <w:link w:val="Formatvorlage2"/>
    <w:rsid w:val="00D44DCE"/>
    <w:rPr>
      <w:rFonts w:ascii="Arial" w:eastAsiaTheme="majorEastAsia" w:hAnsi="Arial" w:cstheme="majorBidi"/>
      <w:b/>
      <w:bCs/>
      <w:color w:val="0070C0"/>
      <w:sz w:val="30"/>
      <w:szCs w:val="28"/>
      <w:lang w:eastAsia="en-US"/>
    </w:rPr>
  </w:style>
  <w:style w:type="paragraph" w:customStyle="1" w:styleId="Default">
    <w:name w:val="Default"/>
    <w:rsid w:val="00D44DCE"/>
    <w:pPr>
      <w:autoSpaceDE w:val="0"/>
      <w:autoSpaceDN w:val="0"/>
      <w:adjustRightInd w:val="0"/>
    </w:pPr>
    <w:rPr>
      <w:rFonts w:ascii="Arial" w:eastAsiaTheme="minorHAnsi" w:hAnsi="Arial" w:cs="Arial"/>
      <w:color w:val="000000"/>
      <w:sz w:val="24"/>
      <w:szCs w:val="24"/>
      <w:lang w:eastAsia="en-US"/>
    </w:rPr>
  </w:style>
  <w:style w:type="table" w:customStyle="1" w:styleId="TableNormal">
    <w:name w:val="Table Normal"/>
    <w:uiPriority w:val="2"/>
    <w:semiHidden/>
    <w:unhideWhenUsed/>
    <w:qFormat/>
    <w:rsid w:val="00D44DC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Kommentarzeichen">
    <w:name w:val="annotation reference"/>
    <w:basedOn w:val="Absatz-Standardschriftart"/>
    <w:semiHidden/>
    <w:unhideWhenUsed/>
    <w:rsid w:val="00D44DCE"/>
    <w:rPr>
      <w:sz w:val="16"/>
      <w:szCs w:val="16"/>
    </w:rPr>
  </w:style>
  <w:style w:type="paragraph" w:styleId="Kommentarthema">
    <w:name w:val="annotation subject"/>
    <w:basedOn w:val="Kommentartext"/>
    <w:next w:val="Kommentartext"/>
    <w:link w:val="KommentarthemaZchn"/>
    <w:uiPriority w:val="99"/>
    <w:semiHidden/>
    <w:unhideWhenUsed/>
    <w:rsid w:val="00D44DCE"/>
    <w:pPr>
      <w:ind w:left="1134" w:hanging="1134"/>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D44DCE"/>
    <w:rPr>
      <w:rFonts w:asciiTheme="minorHAnsi" w:eastAsiaTheme="minorHAnsi" w:hAnsiTheme="minorHAnsi" w:cstheme="minorBidi"/>
      <w:b/>
      <w:bCs/>
      <w:lang w:eastAsia="en-US"/>
    </w:rPr>
  </w:style>
  <w:style w:type="paragraph" w:styleId="berarbeitung">
    <w:name w:val="Revision"/>
    <w:hidden/>
    <w:uiPriority w:val="99"/>
    <w:semiHidden/>
    <w:rsid w:val="00D44DC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1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vtg.ch/cms/upload/FSA/20210317_Weisung_uber_die_Loschwasserversorgung_im_Kanton_Thurgau.pdf" TargetMode="Externa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4.xml"/><Relationship Id="rId7" Type="http://schemas.openxmlformats.org/officeDocument/2006/relationships/webSettings" Target="webSettings.xml"/><Relationship Id="rId12" Type="http://schemas.openxmlformats.org/officeDocument/2006/relationships/hyperlink" Target="https://www.svgw.ch/shopregelwerk/produkte/w1018-d-empfehlung-minimalstandard-fuer-die-sicherheit-der-informations-und-kommunikationstechnologie-ikt-in-der-wasserversorgung-pdf/" TargetMode="Externa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vgw.ch/shopregelwerk/produkte/w10-df-richtlinien-fuer-projektierung-ausfuehrung-und-betrieb-von-quellfassungen-2/" TargetMode="Externa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https://www.svgw.ch/shopregelwerk/produkte/w9-d-richtlinie-fuer-grundwasserbrunnen-planung-projektierung-bau-und-betrieb-sowie-instandhaltung-und-rueckbau-von-grundwasserbrunnen-2/" TargetMode="Externa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7.xml"/></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5C7F3C578E4A139C83473097DCD94A"/>
        <w:category>
          <w:name w:val="Allgemein"/>
          <w:gallery w:val="placeholder"/>
        </w:category>
        <w:types>
          <w:type w:val="bbPlcHdr"/>
        </w:types>
        <w:behaviors>
          <w:behavior w:val="content"/>
        </w:behaviors>
        <w:guid w:val="{225C3B41-59F5-42E2-AFAE-5B476663395D}"/>
      </w:docPartPr>
      <w:docPartBody>
        <w:p w:rsidR="00A45EF7" w:rsidRDefault="001A6A0D" w:rsidP="001A6A0D">
          <w:pPr>
            <w:pStyle w:val="565C7F3C578E4A139C83473097DCD94A4"/>
          </w:pPr>
          <w:r w:rsidRPr="00093AD4">
            <w:rPr>
              <w:rStyle w:val="Platzhaltertext"/>
              <w:sz w:val="70"/>
              <w:szCs w:val="70"/>
            </w:rPr>
            <w:t>Titel</w:t>
          </w:r>
        </w:p>
      </w:docPartBody>
    </w:docPart>
    <w:docPart>
      <w:docPartPr>
        <w:name w:val="3EE6022E49B84EDCB7E122B7D9C97D6B"/>
        <w:category>
          <w:name w:val="Allgemein"/>
          <w:gallery w:val="placeholder"/>
        </w:category>
        <w:types>
          <w:type w:val="bbPlcHdr"/>
        </w:types>
        <w:behaviors>
          <w:behavior w:val="content"/>
        </w:behaviors>
        <w:guid w:val="{3BC91DAA-F9B7-433D-9331-1C8CD4A27344}"/>
      </w:docPartPr>
      <w:docPartBody>
        <w:p w:rsidR="00F73F33" w:rsidRDefault="00F73F33" w:rsidP="00F73F33">
          <w:pPr>
            <w:pStyle w:val="3EE6022E49B84EDCB7E122B7D9C97D6B"/>
          </w:pPr>
          <w:r w:rsidRPr="00720EA1">
            <w:rPr>
              <w:rStyle w:val="Platzhaltertext"/>
              <w:b/>
              <w:vanish/>
              <w:sz w:val="20"/>
              <w:szCs w:val="20"/>
            </w:rPr>
            <w:t>LogoZ1</w:t>
          </w:r>
        </w:p>
      </w:docPartBody>
    </w:docPart>
    <w:docPart>
      <w:docPartPr>
        <w:name w:val="A426AFF05D7E44C799AC793CD84FC892"/>
        <w:category>
          <w:name w:val="Allgemein"/>
          <w:gallery w:val="placeholder"/>
        </w:category>
        <w:types>
          <w:type w:val="bbPlcHdr"/>
        </w:types>
        <w:behaviors>
          <w:behavior w:val="content"/>
        </w:behaviors>
        <w:guid w:val="{5D024885-A6D2-41E3-AE3C-6E1BE60B487A}"/>
      </w:docPartPr>
      <w:docPartBody>
        <w:p w:rsidR="00F73F33" w:rsidRDefault="00F73F33" w:rsidP="00F73F33">
          <w:pPr>
            <w:pStyle w:val="A426AFF05D7E44C799AC793CD84FC892"/>
          </w:pPr>
          <w:r>
            <w:rPr>
              <w:rStyle w:val="Platzhaltertext"/>
            </w:rPr>
            <w:t xml:space="preserve"> </w:t>
          </w:r>
        </w:p>
      </w:docPartBody>
    </w:docPart>
    <w:docPart>
      <w:docPartPr>
        <w:name w:val="AF658BA3ACCC4110B852EEAEBC2C934C"/>
        <w:category>
          <w:name w:val="Allgemein"/>
          <w:gallery w:val="placeholder"/>
        </w:category>
        <w:types>
          <w:type w:val="bbPlcHdr"/>
        </w:types>
        <w:behaviors>
          <w:behavior w:val="content"/>
        </w:behaviors>
        <w:guid w:val="{1F9CA657-6FFD-4CA4-B49E-1FF6470A3768}"/>
      </w:docPartPr>
      <w:docPartBody>
        <w:p w:rsidR="00F80005" w:rsidRDefault="00F73F33" w:rsidP="00F73F33">
          <w:pPr>
            <w:pStyle w:val="AF658BA3ACCC4110B852EEAEBC2C934C"/>
          </w:pPr>
          <w:r w:rsidRPr="00720EA1">
            <w:rPr>
              <w:rStyle w:val="Platzhaltertext"/>
              <w:b/>
              <w:vanish/>
              <w:sz w:val="20"/>
              <w:szCs w:val="20"/>
            </w:rPr>
            <w:t>LogoZ1</w:t>
          </w:r>
        </w:p>
      </w:docPartBody>
    </w:docPart>
    <w:docPart>
      <w:docPartPr>
        <w:name w:val="50FD84ED029D49949148B90F527190E4"/>
        <w:category>
          <w:name w:val="Allgemein"/>
          <w:gallery w:val="placeholder"/>
        </w:category>
        <w:types>
          <w:type w:val="bbPlcHdr"/>
        </w:types>
        <w:behaviors>
          <w:behavior w:val="content"/>
        </w:behaviors>
        <w:guid w:val="{E573F596-38CC-4422-9509-A63F2A84F3F3}"/>
      </w:docPartPr>
      <w:docPartBody>
        <w:p w:rsidR="00F80005" w:rsidRDefault="00F73F33" w:rsidP="00F73F33">
          <w:pPr>
            <w:pStyle w:val="50FD84ED029D49949148B90F527190E4"/>
          </w:pPr>
          <w:r w:rsidRPr="00720EA1">
            <w:rPr>
              <w:rStyle w:val="Platzhaltertext"/>
              <w:b/>
              <w:vanish/>
              <w:sz w:val="20"/>
              <w:szCs w:val="20"/>
            </w:rPr>
            <w:t>LogoZ1</w:t>
          </w:r>
        </w:p>
      </w:docPartBody>
    </w:docPart>
    <w:docPart>
      <w:docPartPr>
        <w:name w:val="D05EFF848B5D42B392758FAAA98D59C2"/>
        <w:category>
          <w:name w:val="Allgemein"/>
          <w:gallery w:val="placeholder"/>
        </w:category>
        <w:types>
          <w:type w:val="bbPlcHdr"/>
        </w:types>
        <w:behaviors>
          <w:behavior w:val="content"/>
        </w:behaviors>
        <w:guid w:val="{67D5F90E-9C30-43FC-BCFB-5D1C0D5170B2}"/>
      </w:docPartPr>
      <w:docPartBody>
        <w:p w:rsidR="00F80005" w:rsidRDefault="00F73F33" w:rsidP="00F73F33">
          <w:pPr>
            <w:pStyle w:val="D05EFF848B5D42B392758FAAA98D59C2"/>
          </w:pPr>
          <w:r>
            <w:rPr>
              <w:rStyle w:val="Platzhaltertext"/>
            </w:rPr>
            <w:t xml:space="preserve"> </w:t>
          </w:r>
        </w:p>
      </w:docPartBody>
    </w:docPart>
    <w:docPart>
      <w:docPartPr>
        <w:name w:val="ED9E0955A4BA447AA25908B3476FB704"/>
        <w:category>
          <w:name w:val="Allgemein"/>
          <w:gallery w:val="placeholder"/>
        </w:category>
        <w:types>
          <w:type w:val="bbPlcHdr"/>
        </w:types>
        <w:behaviors>
          <w:behavior w:val="content"/>
        </w:behaviors>
        <w:guid w:val="{2483EA2F-B1E1-4D7E-80D0-63CE045683DC}"/>
      </w:docPartPr>
      <w:docPartBody>
        <w:p w:rsidR="00F80005" w:rsidRDefault="00F73F33" w:rsidP="00F73F33">
          <w:pPr>
            <w:pStyle w:val="ED9E0955A4BA447AA25908B3476FB704"/>
          </w:pPr>
          <w:r w:rsidRPr="00720EA1">
            <w:rPr>
              <w:rStyle w:val="Platzhaltertext"/>
              <w:b/>
              <w:vanish/>
              <w:sz w:val="20"/>
              <w:szCs w:val="20"/>
            </w:rPr>
            <w:t>LogoZ1</w:t>
          </w:r>
        </w:p>
      </w:docPartBody>
    </w:docPart>
    <w:docPart>
      <w:docPartPr>
        <w:name w:val="A3EF3EA6C7BA47698B113F4983A71867"/>
        <w:category>
          <w:name w:val="Allgemein"/>
          <w:gallery w:val="placeholder"/>
        </w:category>
        <w:types>
          <w:type w:val="bbPlcHdr"/>
        </w:types>
        <w:behaviors>
          <w:behavior w:val="content"/>
        </w:behaviors>
        <w:guid w:val="{098B2B4F-AFB7-4065-B161-E0A4CF7A8000}"/>
      </w:docPartPr>
      <w:docPartBody>
        <w:p w:rsidR="00F80005" w:rsidRDefault="00F73F33" w:rsidP="00F73F33">
          <w:pPr>
            <w:pStyle w:val="A3EF3EA6C7BA47698B113F4983A71867"/>
          </w:pPr>
          <w:r>
            <w:rPr>
              <w:rStyle w:val="Platzhaltertext"/>
            </w:rPr>
            <w:t xml:space="preserve"> </w:t>
          </w:r>
        </w:p>
      </w:docPartBody>
    </w:docPart>
    <w:docPart>
      <w:docPartPr>
        <w:name w:val="F1542767A6754C8EA552E2C60FA86382"/>
        <w:category>
          <w:name w:val="Allgemein"/>
          <w:gallery w:val="placeholder"/>
        </w:category>
        <w:types>
          <w:type w:val="bbPlcHdr"/>
        </w:types>
        <w:behaviors>
          <w:behavior w:val="content"/>
        </w:behaviors>
        <w:guid w:val="{9D7C6ECB-02F9-4063-8832-4B84A1446766}"/>
      </w:docPartPr>
      <w:docPartBody>
        <w:p w:rsidR="00F80005" w:rsidRDefault="00F73F33" w:rsidP="00F73F33">
          <w:pPr>
            <w:pStyle w:val="F1542767A6754C8EA552E2C60FA86382"/>
          </w:pPr>
          <w:r w:rsidRPr="00720EA1">
            <w:rPr>
              <w:rStyle w:val="Platzhaltertext"/>
              <w:b/>
              <w:vanish/>
              <w:sz w:val="20"/>
              <w:szCs w:val="20"/>
            </w:rPr>
            <w:t>LogoZ1</w:t>
          </w:r>
        </w:p>
      </w:docPartBody>
    </w:docPart>
    <w:docPart>
      <w:docPartPr>
        <w:name w:val="661B4FACB55A4DFEBD61EF45E96BB8E1"/>
        <w:category>
          <w:name w:val="Allgemein"/>
          <w:gallery w:val="placeholder"/>
        </w:category>
        <w:types>
          <w:type w:val="bbPlcHdr"/>
        </w:types>
        <w:behaviors>
          <w:behavior w:val="content"/>
        </w:behaviors>
        <w:guid w:val="{5F4E466C-130B-4762-A34C-4FBB47FC1965}"/>
      </w:docPartPr>
      <w:docPartBody>
        <w:p w:rsidR="00255C17" w:rsidRDefault="00F80005" w:rsidP="00F80005">
          <w:pPr>
            <w:pStyle w:val="661B4FACB55A4DFEBD61EF45E96BB8E1"/>
          </w:pPr>
          <w:r w:rsidRPr="00720EA1">
            <w:rPr>
              <w:rStyle w:val="Platzhaltertext"/>
              <w:b/>
              <w:vanish/>
              <w:sz w:val="20"/>
              <w:szCs w:val="20"/>
            </w:rPr>
            <w:t>LogoZ1</w:t>
          </w:r>
        </w:p>
      </w:docPartBody>
    </w:docPart>
    <w:docPart>
      <w:docPartPr>
        <w:name w:val="8EBD48CE465D43A3A1567648E1484EAF"/>
        <w:category>
          <w:name w:val="Allgemein"/>
          <w:gallery w:val="placeholder"/>
        </w:category>
        <w:types>
          <w:type w:val="bbPlcHdr"/>
        </w:types>
        <w:behaviors>
          <w:behavior w:val="content"/>
        </w:behaviors>
        <w:guid w:val="{BE97B64B-165A-4C4A-8B23-A91D07F7251C}"/>
      </w:docPartPr>
      <w:docPartBody>
        <w:p w:rsidR="00255C17" w:rsidRDefault="00F80005" w:rsidP="00F80005">
          <w:pPr>
            <w:pStyle w:val="8EBD48CE465D43A3A1567648E1484EAF"/>
          </w:pPr>
          <w:r>
            <w:rPr>
              <w:rStyle w:val="Platzhaltertext"/>
            </w:rPr>
            <w:t xml:space="preserve"> </w:t>
          </w:r>
        </w:p>
      </w:docPartBody>
    </w:docPart>
    <w:docPart>
      <w:docPartPr>
        <w:name w:val="0593836F3D204CD0A68E851965AD676A"/>
        <w:category>
          <w:name w:val="Allgemein"/>
          <w:gallery w:val="placeholder"/>
        </w:category>
        <w:types>
          <w:type w:val="bbPlcHdr"/>
        </w:types>
        <w:behaviors>
          <w:behavior w:val="content"/>
        </w:behaviors>
        <w:guid w:val="{9AAC8FD2-8944-4768-AF68-77C9E96D13A5}"/>
      </w:docPartPr>
      <w:docPartBody>
        <w:p w:rsidR="00D72F61" w:rsidRDefault="00410B32" w:rsidP="00410B32">
          <w:pPr>
            <w:pStyle w:val="0593836F3D204CD0A68E851965AD676A"/>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AF"/>
    <w:rsid w:val="000E5A19"/>
    <w:rsid w:val="001A6A0D"/>
    <w:rsid w:val="00255C17"/>
    <w:rsid w:val="002B08AF"/>
    <w:rsid w:val="00385C39"/>
    <w:rsid w:val="00410B32"/>
    <w:rsid w:val="00607984"/>
    <w:rsid w:val="008155EA"/>
    <w:rsid w:val="00A45EF7"/>
    <w:rsid w:val="00D6379E"/>
    <w:rsid w:val="00D72F61"/>
    <w:rsid w:val="00E52C86"/>
    <w:rsid w:val="00F25809"/>
    <w:rsid w:val="00F73F33"/>
    <w:rsid w:val="00F80005"/>
    <w:rsid w:val="00FB02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0B32"/>
    <w:rPr>
      <w:color w:val="808080"/>
    </w:rPr>
  </w:style>
  <w:style w:type="paragraph" w:customStyle="1" w:styleId="FAC9982C2B9A41159B2C65667C915AA8">
    <w:name w:val="FAC9982C2B9A41159B2C65667C915AA8"/>
    <w:rsid w:val="002B08AF"/>
  </w:style>
  <w:style w:type="paragraph" w:customStyle="1" w:styleId="80C4A574B274485F9F7AF21DC88B063D">
    <w:name w:val="80C4A574B274485F9F7AF21DC88B063D"/>
    <w:rsid w:val="002B08AF"/>
  </w:style>
  <w:style w:type="paragraph" w:customStyle="1" w:styleId="86F7C45E03B842FC93E822BA480ABA68">
    <w:name w:val="86F7C45E03B842FC93E822BA480ABA68"/>
    <w:rsid w:val="002B08AF"/>
  </w:style>
  <w:style w:type="paragraph" w:customStyle="1" w:styleId="9BB1B213FAD34B6E932D02F45CEF5C27">
    <w:name w:val="9BB1B213FAD34B6E932D02F45CEF5C27"/>
    <w:rsid w:val="002B08AF"/>
  </w:style>
  <w:style w:type="paragraph" w:customStyle="1" w:styleId="47C442163DC54A78BDDE620F659C9E94">
    <w:name w:val="47C442163DC54A78BDDE620F659C9E94"/>
    <w:rsid w:val="002B08AF"/>
  </w:style>
  <w:style w:type="paragraph" w:customStyle="1" w:styleId="D993B323003A4E849EDCB6ED72EC90D6">
    <w:name w:val="D993B323003A4E849EDCB6ED72EC90D6"/>
    <w:rsid w:val="002B08AF"/>
  </w:style>
  <w:style w:type="paragraph" w:customStyle="1" w:styleId="AEFF0A8E264C48D4B388229093A36575">
    <w:name w:val="AEFF0A8E264C48D4B388229093A36575"/>
    <w:rsid w:val="002B08AF"/>
  </w:style>
  <w:style w:type="paragraph" w:customStyle="1" w:styleId="A97CAA15C9574DFDB9EEB35586178FA5">
    <w:name w:val="A97CAA15C9574DFDB9EEB35586178FA5"/>
    <w:rsid w:val="002B08AF"/>
  </w:style>
  <w:style w:type="paragraph" w:customStyle="1" w:styleId="47C442163DC54A78BDDE620F659C9E941">
    <w:name w:val="47C442163DC54A78BDDE620F659C9E941"/>
    <w:rsid w:val="002B08AF"/>
    <w:pPr>
      <w:spacing w:after="0" w:line="280" w:lineRule="exact"/>
    </w:pPr>
    <w:rPr>
      <w:rFonts w:ascii="Arial" w:eastAsia="Times New Roman" w:hAnsi="Arial" w:cs="Times New Roman"/>
      <w:sz w:val="24"/>
      <w:szCs w:val="24"/>
      <w:lang w:eastAsia="de-DE"/>
    </w:rPr>
  </w:style>
  <w:style w:type="paragraph" w:customStyle="1" w:styleId="D993B323003A4E849EDCB6ED72EC90D61">
    <w:name w:val="D993B323003A4E849EDCB6ED72EC90D61"/>
    <w:rsid w:val="002B08AF"/>
    <w:pPr>
      <w:spacing w:after="0" w:line="260" w:lineRule="exact"/>
    </w:pPr>
    <w:rPr>
      <w:rFonts w:ascii="Arial" w:eastAsia="Times New Roman" w:hAnsi="Arial" w:cs="Times New Roman"/>
      <w:sz w:val="20"/>
      <w:szCs w:val="24"/>
      <w:lang w:eastAsia="de-DE"/>
    </w:rPr>
  </w:style>
  <w:style w:type="paragraph" w:customStyle="1" w:styleId="AEFF0A8E264C48D4B388229093A365751">
    <w:name w:val="AEFF0A8E264C48D4B388229093A365751"/>
    <w:rsid w:val="002B08AF"/>
    <w:pPr>
      <w:spacing w:after="0" w:line="260" w:lineRule="exact"/>
    </w:pPr>
    <w:rPr>
      <w:rFonts w:ascii="Arial" w:eastAsia="Times New Roman" w:hAnsi="Arial" w:cs="Times New Roman"/>
      <w:sz w:val="20"/>
      <w:szCs w:val="24"/>
      <w:lang w:eastAsia="de-DE"/>
    </w:rPr>
  </w:style>
  <w:style w:type="paragraph" w:customStyle="1" w:styleId="A97CAA15C9574DFDB9EEB35586178FA51">
    <w:name w:val="A97CAA15C9574DFDB9EEB35586178FA51"/>
    <w:rsid w:val="002B08AF"/>
    <w:pPr>
      <w:spacing w:after="0" w:line="260" w:lineRule="exact"/>
    </w:pPr>
    <w:rPr>
      <w:rFonts w:ascii="Arial" w:eastAsia="Times New Roman" w:hAnsi="Arial" w:cs="Times New Roman"/>
      <w:sz w:val="20"/>
      <w:szCs w:val="24"/>
      <w:lang w:eastAsia="de-DE"/>
    </w:rPr>
  </w:style>
  <w:style w:type="paragraph" w:customStyle="1" w:styleId="FAC9982C2B9A41159B2C65667C915AA81">
    <w:name w:val="FAC9982C2B9A41159B2C65667C915AA81"/>
    <w:rsid w:val="002B08AF"/>
    <w:pPr>
      <w:spacing w:after="0" w:line="280" w:lineRule="exact"/>
    </w:pPr>
    <w:rPr>
      <w:rFonts w:ascii="Arial" w:eastAsia="Times New Roman" w:hAnsi="Arial" w:cs="Times New Roman"/>
      <w:sz w:val="24"/>
      <w:szCs w:val="24"/>
      <w:lang w:eastAsia="de-DE"/>
    </w:rPr>
  </w:style>
  <w:style w:type="paragraph" w:customStyle="1" w:styleId="80C4A574B274485F9F7AF21DC88B063D1">
    <w:name w:val="80C4A574B274485F9F7AF21DC88B063D1"/>
    <w:rsid w:val="002B08AF"/>
    <w:pPr>
      <w:spacing w:after="0" w:line="260" w:lineRule="exact"/>
    </w:pPr>
    <w:rPr>
      <w:rFonts w:ascii="Arial" w:eastAsia="Times New Roman" w:hAnsi="Arial" w:cs="Times New Roman"/>
      <w:sz w:val="20"/>
      <w:szCs w:val="24"/>
      <w:lang w:eastAsia="de-DE"/>
    </w:rPr>
  </w:style>
  <w:style w:type="paragraph" w:customStyle="1" w:styleId="86F7C45E03B842FC93E822BA480ABA681">
    <w:name w:val="86F7C45E03B842FC93E822BA480ABA681"/>
    <w:rsid w:val="002B08AF"/>
    <w:pPr>
      <w:spacing w:after="0" w:line="260" w:lineRule="exact"/>
    </w:pPr>
    <w:rPr>
      <w:rFonts w:ascii="Arial" w:eastAsia="Times New Roman" w:hAnsi="Arial" w:cs="Times New Roman"/>
      <w:sz w:val="20"/>
      <w:szCs w:val="24"/>
      <w:lang w:eastAsia="de-DE"/>
    </w:rPr>
  </w:style>
  <w:style w:type="paragraph" w:customStyle="1" w:styleId="9BB1B213FAD34B6E932D02F45CEF5C271">
    <w:name w:val="9BB1B213FAD34B6E932D02F45CEF5C271"/>
    <w:rsid w:val="002B08AF"/>
    <w:pPr>
      <w:spacing w:after="0" w:line="260" w:lineRule="exact"/>
    </w:pPr>
    <w:rPr>
      <w:rFonts w:ascii="Arial" w:eastAsia="Times New Roman" w:hAnsi="Arial" w:cs="Times New Roman"/>
      <w:sz w:val="20"/>
      <w:szCs w:val="24"/>
      <w:lang w:eastAsia="de-DE"/>
    </w:rPr>
  </w:style>
  <w:style w:type="paragraph" w:customStyle="1" w:styleId="565C7F3C578E4A139C83473097DCD94A">
    <w:name w:val="565C7F3C578E4A139C83473097DCD94A"/>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2">
    <w:name w:val="47C442163DC54A78BDDE620F659C9E942"/>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2">
    <w:name w:val="D993B323003A4E849EDCB6ED72EC90D62"/>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2">
    <w:name w:val="AEFF0A8E264C48D4B388229093A365752"/>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2">
    <w:name w:val="A97CAA15C9574DFDB9EEB35586178FA52"/>
    <w:rsid w:val="00FB02FD"/>
    <w:pPr>
      <w:spacing w:after="0" w:line="260" w:lineRule="exact"/>
    </w:pPr>
    <w:rPr>
      <w:rFonts w:ascii="Arial" w:eastAsia="Times New Roman" w:hAnsi="Arial" w:cs="Times New Roman"/>
      <w:sz w:val="20"/>
      <w:szCs w:val="24"/>
      <w:lang w:eastAsia="de-DE"/>
    </w:rPr>
  </w:style>
  <w:style w:type="paragraph" w:customStyle="1" w:styleId="FAC9982C2B9A41159B2C65667C915AA82">
    <w:name w:val="FAC9982C2B9A41159B2C65667C915AA82"/>
    <w:rsid w:val="00FB02FD"/>
    <w:pPr>
      <w:spacing w:after="0" w:line="280" w:lineRule="exact"/>
    </w:pPr>
    <w:rPr>
      <w:rFonts w:ascii="Arial" w:eastAsia="Times New Roman" w:hAnsi="Arial" w:cs="Times New Roman"/>
      <w:sz w:val="24"/>
      <w:szCs w:val="24"/>
      <w:lang w:eastAsia="de-DE"/>
    </w:rPr>
  </w:style>
  <w:style w:type="paragraph" w:customStyle="1" w:styleId="80C4A574B274485F9F7AF21DC88B063D2">
    <w:name w:val="80C4A574B274485F9F7AF21DC88B063D2"/>
    <w:rsid w:val="00FB02FD"/>
    <w:pPr>
      <w:spacing w:after="0" w:line="260" w:lineRule="exact"/>
    </w:pPr>
    <w:rPr>
      <w:rFonts w:ascii="Arial" w:eastAsia="Times New Roman" w:hAnsi="Arial" w:cs="Times New Roman"/>
      <w:sz w:val="20"/>
      <w:szCs w:val="24"/>
      <w:lang w:eastAsia="de-DE"/>
    </w:rPr>
  </w:style>
  <w:style w:type="paragraph" w:customStyle="1" w:styleId="86F7C45E03B842FC93E822BA480ABA682">
    <w:name w:val="86F7C45E03B842FC93E822BA480ABA682"/>
    <w:rsid w:val="00FB02FD"/>
    <w:pPr>
      <w:spacing w:after="0" w:line="260" w:lineRule="exact"/>
    </w:pPr>
    <w:rPr>
      <w:rFonts w:ascii="Arial" w:eastAsia="Times New Roman" w:hAnsi="Arial" w:cs="Times New Roman"/>
      <w:sz w:val="20"/>
      <w:szCs w:val="24"/>
      <w:lang w:eastAsia="de-DE"/>
    </w:rPr>
  </w:style>
  <w:style w:type="paragraph" w:customStyle="1" w:styleId="9BB1B213FAD34B6E932D02F45CEF5C272">
    <w:name w:val="9BB1B213FAD34B6E932D02F45CEF5C272"/>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1">
    <w:name w:val="565C7F3C578E4A139C83473097DCD94A1"/>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3">
    <w:name w:val="47C442163DC54A78BDDE620F659C9E943"/>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3">
    <w:name w:val="D993B323003A4E849EDCB6ED72EC90D63"/>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3">
    <w:name w:val="AEFF0A8E264C48D4B388229093A365753"/>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3">
    <w:name w:val="A97CAA15C9574DFDB9EEB35586178FA53"/>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2">
    <w:name w:val="565C7F3C578E4A139C83473097DCD94A2"/>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4">
    <w:name w:val="47C442163DC54A78BDDE620F659C9E944"/>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4">
    <w:name w:val="D993B323003A4E849EDCB6ED72EC90D64"/>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4">
    <w:name w:val="AEFF0A8E264C48D4B388229093A365754"/>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4">
    <w:name w:val="A97CAA15C9574DFDB9EEB35586178FA54"/>
    <w:rsid w:val="00FB02FD"/>
    <w:pPr>
      <w:spacing w:after="0" w:line="260" w:lineRule="exact"/>
    </w:pPr>
    <w:rPr>
      <w:rFonts w:ascii="Arial" w:eastAsia="Times New Roman" w:hAnsi="Arial" w:cs="Times New Roman"/>
      <w:sz w:val="20"/>
      <w:szCs w:val="24"/>
      <w:lang w:eastAsia="de-DE"/>
    </w:rPr>
  </w:style>
  <w:style w:type="paragraph" w:customStyle="1" w:styleId="75B4B55A6C5445CF8236DA24E1467B90">
    <w:name w:val="75B4B55A6C5445CF8236DA24E1467B90"/>
    <w:rsid w:val="00FB02F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3">
    <w:name w:val="FAC9982C2B9A41159B2C65667C915AA83"/>
    <w:rsid w:val="00FB02FD"/>
    <w:pPr>
      <w:spacing w:after="0" w:line="280" w:lineRule="exact"/>
    </w:pPr>
    <w:rPr>
      <w:rFonts w:ascii="Arial" w:eastAsia="Times New Roman" w:hAnsi="Arial" w:cs="Times New Roman"/>
      <w:sz w:val="24"/>
      <w:szCs w:val="24"/>
      <w:lang w:eastAsia="de-DE"/>
    </w:rPr>
  </w:style>
  <w:style w:type="paragraph" w:customStyle="1" w:styleId="80C4A574B274485F9F7AF21DC88B063D3">
    <w:name w:val="80C4A574B274485F9F7AF21DC88B063D3"/>
    <w:rsid w:val="00FB02FD"/>
    <w:pPr>
      <w:spacing w:after="0" w:line="260" w:lineRule="exact"/>
    </w:pPr>
    <w:rPr>
      <w:rFonts w:ascii="Arial" w:eastAsia="Times New Roman" w:hAnsi="Arial" w:cs="Times New Roman"/>
      <w:sz w:val="20"/>
      <w:szCs w:val="24"/>
      <w:lang w:eastAsia="de-DE"/>
    </w:rPr>
  </w:style>
  <w:style w:type="paragraph" w:customStyle="1" w:styleId="86F7C45E03B842FC93E822BA480ABA683">
    <w:name w:val="86F7C45E03B842FC93E822BA480ABA683"/>
    <w:rsid w:val="00FB02FD"/>
    <w:pPr>
      <w:spacing w:after="0" w:line="260" w:lineRule="exact"/>
    </w:pPr>
    <w:rPr>
      <w:rFonts w:ascii="Arial" w:eastAsia="Times New Roman" w:hAnsi="Arial" w:cs="Times New Roman"/>
      <w:sz w:val="20"/>
      <w:szCs w:val="24"/>
      <w:lang w:eastAsia="de-DE"/>
    </w:rPr>
  </w:style>
  <w:style w:type="paragraph" w:customStyle="1" w:styleId="9BB1B213FAD34B6E932D02F45CEF5C273">
    <w:name w:val="9BB1B213FAD34B6E932D02F45CEF5C273"/>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3">
    <w:name w:val="565C7F3C578E4A139C83473097DCD94A3"/>
    <w:rsid w:val="001A6A0D"/>
    <w:pPr>
      <w:spacing w:after="0" w:line="280" w:lineRule="exact"/>
    </w:pPr>
    <w:rPr>
      <w:rFonts w:ascii="Arial" w:eastAsia="Times New Roman" w:hAnsi="Arial" w:cs="Times New Roman"/>
      <w:sz w:val="24"/>
      <w:szCs w:val="24"/>
      <w:lang w:eastAsia="de-DE"/>
    </w:rPr>
  </w:style>
  <w:style w:type="paragraph" w:customStyle="1" w:styleId="47C442163DC54A78BDDE620F659C9E945">
    <w:name w:val="47C442163DC54A78BDDE620F659C9E945"/>
    <w:rsid w:val="001A6A0D"/>
    <w:pPr>
      <w:spacing w:after="0" w:line="280" w:lineRule="exact"/>
    </w:pPr>
    <w:rPr>
      <w:rFonts w:ascii="Arial" w:eastAsia="Times New Roman" w:hAnsi="Arial" w:cs="Times New Roman"/>
      <w:sz w:val="24"/>
      <w:szCs w:val="24"/>
      <w:lang w:eastAsia="de-DE"/>
    </w:rPr>
  </w:style>
  <w:style w:type="paragraph" w:customStyle="1" w:styleId="D993B323003A4E849EDCB6ED72EC90D65">
    <w:name w:val="D993B323003A4E849EDCB6ED72EC90D65"/>
    <w:rsid w:val="001A6A0D"/>
    <w:pPr>
      <w:spacing w:after="0" w:line="260" w:lineRule="exact"/>
    </w:pPr>
    <w:rPr>
      <w:rFonts w:ascii="Arial" w:eastAsia="Times New Roman" w:hAnsi="Arial" w:cs="Times New Roman"/>
      <w:sz w:val="20"/>
      <w:szCs w:val="24"/>
      <w:lang w:eastAsia="de-DE"/>
    </w:rPr>
  </w:style>
  <w:style w:type="paragraph" w:customStyle="1" w:styleId="AEFF0A8E264C48D4B388229093A365755">
    <w:name w:val="AEFF0A8E264C48D4B388229093A365755"/>
    <w:rsid w:val="001A6A0D"/>
    <w:pPr>
      <w:spacing w:after="0" w:line="260" w:lineRule="exact"/>
    </w:pPr>
    <w:rPr>
      <w:rFonts w:ascii="Arial" w:eastAsia="Times New Roman" w:hAnsi="Arial" w:cs="Times New Roman"/>
      <w:sz w:val="20"/>
      <w:szCs w:val="24"/>
      <w:lang w:eastAsia="de-DE"/>
    </w:rPr>
  </w:style>
  <w:style w:type="paragraph" w:customStyle="1" w:styleId="A97CAA15C9574DFDB9EEB35586178FA55">
    <w:name w:val="A97CAA15C9574DFDB9EEB35586178FA55"/>
    <w:rsid w:val="001A6A0D"/>
    <w:pPr>
      <w:spacing w:after="0" w:line="260" w:lineRule="exact"/>
    </w:pPr>
    <w:rPr>
      <w:rFonts w:ascii="Arial" w:eastAsia="Times New Roman" w:hAnsi="Arial" w:cs="Times New Roman"/>
      <w:sz w:val="20"/>
      <w:szCs w:val="24"/>
      <w:lang w:eastAsia="de-DE"/>
    </w:rPr>
  </w:style>
  <w:style w:type="paragraph" w:customStyle="1" w:styleId="75B4B55A6C5445CF8236DA24E1467B901">
    <w:name w:val="75B4B55A6C5445CF8236DA24E1467B901"/>
    <w:rsid w:val="001A6A0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4">
    <w:name w:val="FAC9982C2B9A41159B2C65667C915AA84"/>
    <w:rsid w:val="001A6A0D"/>
    <w:pPr>
      <w:spacing w:after="0" w:line="280" w:lineRule="exact"/>
    </w:pPr>
    <w:rPr>
      <w:rFonts w:ascii="Arial" w:eastAsia="Times New Roman" w:hAnsi="Arial" w:cs="Times New Roman"/>
      <w:sz w:val="24"/>
      <w:szCs w:val="24"/>
      <w:lang w:eastAsia="de-DE"/>
    </w:rPr>
  </w:style>
  <w:style w:type="paragraph" w:customStyle="1" w:styleId="80C4A574B274485F9F7AF21DC88B063D4">
    <w:name w:val="80C4A574B274485F9F7AF21DC88B063D4"/>
    <w:rsid w:val="001A6A0D"/>
    <w:pPr>
      <w:spacing w:after="0" w:line="260" w:lineRule="exact"/>
    </w:pPr>
    <w:rPr>
      <w:rFonts w:ascii="Arial" w:eastAsia="Times New Roman" w:hAnsi="Arial" w:cs="Times New Roman"/>
      <w:sz w:val="20"/>
      <w:szCs w:val="24"/>
      <w:lang w:eastAsia="de-DE"/>
    </w:rPr>
  </w:style>
  <w:style w:type="paragraph" w:customStyle="1" w:styleId="86F7C45E03B842FC93E822BA480ABA684">
    <w:name w:val="86F7C45E03B842FC93E822BA480ABA684"/>
    <w:rsid w:val="001A6A0D"/>
    <w:pPr>
      <w:spacing w:after="0" w:line="260" w:lineRule="exact"/>
    </w:pPr>
    <w:rPr>
      <w:rFonts w:ascii="Arial" w:eastAsia="Times New Roman" w:hAnsi="Arial" w:cs="Times New Roman"/>
      <w:sz w:val="20"/>
      <w:szCs w:val="24"/>
      <w:lang w:eastAsia="de-DE"/>
    </w:rPr>
  </w:style>
  <w:style w:type="paragraph" w:customStyle="1" w:styleId="9BB1B213FAD34B6E932D02F45CEF5C274">
    <w:name w:val="9BB1B213FAD34B6E932D02F45CEF5C274"/>
    <w:rsid w:val="001A6A0D"/>
    <w:pPr>
      <w:spacing w:after="0" w:line="260" w:lineRule="exact"/>
    </w:pPr>
    <w:rPr>
      <w:rFonts w:ascii="Arial" w:eastAsia="Times New Roman" w:hAnsi="Arial" w:cs="Times New Roman"/>
      <w:sz w:val="20"/>
      <w:szCs w:val="24"/>
      <w:lang w:eastAsia="de-DE"/>
    </w:rPr>
  </w:style>
  <w:style w:type="paragraph" w:customStyle="1" w:styleId="565C7F3C578E4A139C83473097DCD94A4">
    <w:name w:val="565C7F3C578E4A139C83473097DCD94A4"/>
    <w:rsid w:val="001A6A0D"/>
    <w:pPr>
      <w:spacing w:after="0" w:line="280" w:lineRule="exact"/>
    </w:pPr>
    <w:rPr>
      <w:rFonts w:ascii="Arial" w:eastAsia="Times New Roman" w:hAnsi="Arial" w:cs="Times New Roman"/>
      <w:sz w:val="24"/>
      <w:szCs w:val="24"/>
      <w:lang w:eastAsia="de-DE"/>
    </w:rPr>
  </w:style>
  <w:style w:type="paragraph" w:customStyle="1" w:styleId="47C442163DC54A78BDDE620F659C9E946">
    <w:name w:val="47C442163DC54A78BDDE620F659C9E946"/>
    <w:rsid w:val="001A6A0D"/>
    <w:pPr>
      <w:spacing w:after="0" w:line="280" w:lineRule="exact"/>
    </w:pPr>
    <w:rPr>
      <w:rFonts w:ascii="Arial" w:eastAsia="Times New Roman" w:hAnsi="Arial" w:cs="Times New Roman"/>
      <w:sz w:val="24"/>
      <w:szCs w:val="24"/>
      <w:lang w:eastAsia="de-DE"/>
    </w:rPr>
  </w:style>
  <w:style w:type="paragraph" w:customStyle="1" w:styleId="D993B323003A4E849EDCB6ED72EC90D66">
    <w:name w:val="D993B323003A4E849EDCB6ED72EC90D66"/>
    <w:rsid w:val="001A6A0D"/>
    <w:pPr>
      <w:spacing w:after="0" w:line="260" w:lineRule="exact"/>
    </w:pPr>
    <w:rPr>
      <w:rFonts w:ascii="Arial" w:eastAsia="Times New Roman" w:hAnsi="Arial" w:cs="Times New Roman"/>
      <w:sz w:val="20"/>
      <w:szCs w:val="24"/>
      <w:lang w:eastAsia="de-DE"/>
    </w:rPr>
  </w:style>
  <w:style w:type="paragraph" w:customStyle="1" w:styleId="AEFF0A8E264C48D4B388229093A365756">
    <w:name w:val="AEFF0A8E264C48D4B388229093A365756"/>
    <w:rsid w:val="001A6A0D"/>
    <w:pPr>
      <w:spacing w:after="0" w:line="260" w:lineRule="exact"/>
    </w:pPr>
    <w:rPr>
      <w:rFonts w:ascii="Arial" w:eastAsia="Times New Roman" w:hAnsi="Arial" w:cs="Times New Roman"/>
      <w:sz w:val="20"/>
      <w:szCs w:val="24"/>
      <w:lang w:eastAsia="de-DE"/>
    </w:rPr>
  </w:style>
  <w:style w:type="paragraph" w:customStyle="1" w:styleId="A97CAA15C9574DFDB9EEB35586178FA56">
    <w:name w:val="A97CAA15C9574DFDB9EEB35586178FA56"/>
    <w:rsid w:val="001A6A0D"/>
    <w:pPr>
      <w:spacing w:after="0" w:line="260" w:lineRule="exact"/>
    </w:pPr>
    <w:rPr>
      <w:rFonts w:ascii="Arial" w:eastAsia="Times New Roman" w:hAnsi="Arial" w:cs="Times New Roman"/>
      <w:sz w:val="20"/>
      <w:szCs w:val="24"/>
      <w:lang w:eastAsia="de-DE"/>
    </w:rPr>
  </w:style>
  <w:style w:type="paragraph" w:customStyle="1" w:styleId="75B4B55A6C5445CF8236DA24E1467B902">
    <w:name w:val="75B4B55A6C5445CF8236DA24E1467B902"/>
    <w:rsid w:val="001A6A0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5">
    <w:name w:val="FAC9982C2B9A41159B2C65667C915AA85"/>
    <w:rsid w:val="001A6A0D"/>
    <w:pPr>
      <w:spacing w:after="0" w:line="280" w:lineRule="exact"/>
    </w:pPr>
    <w:rPr>
      <w:rFonts w:ascii="Arial" w:eastAsia="Times New Roman" w:hAnsi="Arial" w:cs="Times New Roman"/>
      <w:sz w:val="24"/>
      <w:szCs w:val="24"/>
      <w:lang w:eastAsia="de-DE"/>
    </w:rPr>
  </w:style>
  <w:style w:type="paragraph" w:customStyle="1" w:styleId="80C4A574B274485F9F7AF21DC88B063D5">
    <w:name w:val="80C4A574B274485F9F7AF21DC88B063D5"/>
    <w:rsid w:val="001A6A0D"/>
    <w:pPr>
      <w:spacing w:after="0" w:line="260" w:lineRule="exact"/>
    </w:pPr>
    <w:rPr>
      <w:rFonts w:ascii="Arial" w:eastAsia="Times New Roman" w:hAnsi="Arial" w:cs="Times New Roman"/>
      <w:sz w:val="20"/>
      <w:szCs w:val="24"/>
      <w:lang w:eastAsia="de-DE"/>
    </w:rPr>
  </w:style>
  <w:style w:type="paragraph" w:customStyle="1" w:styleId="86F7C45E03B842FC93E822BA480ABA685">
    <w:name w:val="86F7C45E03B842FC93E822BA480ABA685"/>
    <w:rsid w:val="001A6A0D"/>
    <w:pPr>
      <w:spacing w:after="0" w:line="260" w:lineRule="exact"/>
    </w:pPr>
    <w:rPr>
      <w:rFonts w:ascii="Arial" w:eastAsia="Times New Roman" w:hAnsi="Arial" w:cs="Times New Roman"/>
      <w:sz w:val="20"/>
      <w:szCs w:val="24"/>
      <w:lang w:eastAsia="de-DE"/>
    </w:rPr>
  </w:style>
  <w:style w:type="paragraph" w:customStyle="1" w:styleId="9BB1B213FAD34B6E932D02F45CEF5C275">
    <w:name w:val="9BB1B213FAD34B6E932D02F45CEF5C275"/>
    <w:rsid w:val="001A6A0D"/>
    <w:pPr>
      <w:spacing w:after="0" w:line="260" w:lineRule="exact"/>
    </w:pPr>
    <w:rPr>
      <w:rFonts w:ascii="Arial" w:eastAsia="Times New Roman" w:hAnsi="Arial" w:cs="Times New Roman"/>
      <w:sz w:val="20"/>
      <w:szCs w:val="24"/>
      <w:lang w:eastAsia="de-DE"/>
    </w:rPr>
  </w:style>
  <w:style w:type="paragraph" w:customStyle="1" w:styleId="AF5FA8CB622A431C94B365100D8539CF">
    <w:name w:val="AF5FA8CB622A431C94B365100D8539CF"/>
    <w:rsid w:val="001A6A0D"/>
  </w:style>
  <w:style w:type="paragraph" w:customStyle="1" w:styleId="ED6389545E994689A49F0AB4A63AE4CC">
    <w:name w:val="ED6389545E994689A49F0AB4A63AE4CC"/>
    <w:rsid w:val="001A6A0D"/>
  </w:style>
  <w:style w:type="paragraph" w:customStyle="1" w:styleId="94C111D795C9451993A8D73B03892B59">
    <w:name w:val="94C111D795C9451993A8D73B03892B59"/>
    <w:rsid w:val="001A6A0D"/>
  </w:style>
  <w:style w:type="paragraph" w:customStyle="1" w:styleId="3EE6022E49B84EDCB7E122B7D9C97D6B">
    <w:name w:val="3EE6022E49B84EDCB7E122B7D9C97D6B"/>
    <w:rsid w:val="00F73F33"/>
    <w:pPr>
      <w:spacing w:after="160" w:line="259" w:lineRule="auto"/>
    </w:pPr>
  </w:style>
  <w:style w:type="paragraph" w:customStyle="1" w:styleId="A426AFF05D7E44C799AC793CD84FC892">
    <w:name w:val="A426AFF05D7E44C799AC793CD84FC892"/>
    <w:rsid w:val="00F73F33"/>
    <w:pPr>
      <w:spacing w:after="160" w:line="259" w:lineRule="auto"/>
    </w:pPr>
  </w:style>
  <w:style w:type="paragraph" w:customStyle="1" w:styleId="AF658BA3ACCC4110B852EEAEBC2C934C">
    <w:name w:val="AF658BA3ACCC4110B852EEAEBC2C934C"/>
    <w:rsid w:val="00F73F33"/>
    <w:pPr>
      <w:spacing w:after="160" w:line="259" w:lineRule="auto"/>
    </w:pPr>
  </w:style>
  <w:style w:type="paragraph" w:customStyle="1" w:styleId="50FD84ED029D49949148B90F527190E4">
    <w:name w:val="50FD84ED029D49949148B90F527190E4"/>
    <w:rsid w:val="00F73F33"/>
    <w:pPr>
      <w:spacing w:after="160" w:line="259" w:lineRule="auto"/>
    </w:pPr>
  </w:style>
  <w:style w:type="paragraph" w:customStyle="1" w:styleId="D05EFF848B5D42B392758FAAA98D59C2">
    <w:name w:val="D05EFF848B5D42B392758FAAA98D59C2"/>
    <w:rsid w:val="00F73F33"/>
    <w:pPr>
      <w:spacing w:after="160" w:line="259" w:lineRule="auto"/>
    </w:pPr>
  </w:style>
  <w:style w:type="paragraph" w:customStyle="1" w:styleId="ED9E0955A4BA447AA25908B3476FB704">
    <w:name w:val="ED9E0955A4BA447AA25908B3476FB704"/>
    <w:rsid w:val="00F73F33"/>
    <w:pPr>
      <w:spacing w:after="160" w:line="259" w:lineRule="auto"/>
    </w:pPr>
  </w:style>
  <w:style w:type="paragraph" w:customStyle="1" w:styleId="A3EF3EA6C7BA47698B113F4983A71867">
    <w:name w:val="A3EF3EA6C7BA47698B113F4983A71867"/>
    <w:rsid w:val="00F73F33"/>
    <w:pPr>
      <w:spacing w:after="160" w:line="259" w:lineRule="auto"/>
    </w:pPr>
  </w:style>
  <w:style w:type="paragraph" w:customStyle="1" w:styleId="47DCF8965CD34C17BD8D3FB4FB82EB69">
    <w:name w:val="47DCF8965CD34C17BD8D3FB4FB82EB69"/>
    <w:rsid w:val="00F73F33"/>
    <w:pPr>
      <w:spacing w:after="160" w:line="259" w:lineRule="auto"/>
    </w:pPr>
  </w:style>
  <w:style w:type="paragraph" w:customStyle="1" w:styleId="15CC856322CC4BFD8DD3CEECB065B691">
    <w:name w:val="15CC856322CC4BFD8DD3CEECB065B691"/>
    <w:rsid w:val="00F73F33"/>
    <w:pPr>
      <w:spacing w:after="160" w:line="259" w:lineRule="auto"/>
    </w:pPr>
  </w:style>
  <w:style w:type="paragraph" w:customStyle="1" w:styleId="A606A6854E9243A2AD2A14B9DC697D65">
    <w:name w:val="A606A6854E9243A2AD2A14B9DC697D65"/>
    <w:rsid w:val="00F73F33"/>
    <w:pPr>
      <w:spacing w:after="160" w:line="259" w:lineRule="auto"/>
    </w:pPr>
  </w:style>
  <w:style w:type="paragraph" w:customStyle="1" w:styleId="F1542767A6754C8EA552E2C60FA86382">
    <w:name w:val="F1542767A6754C8EA552E2C60FA86382"/>
    <w:rsid w:val="00F73F33"/>
    <w:pPr>
      <w:spacing w:after="160" w:line="259" w:lineRule="auto"/>
    </w:pPr>
  </w:style>
  <w:style w:type="paragraph" w:customStyle="1" w:styleId="661B4FACB55A4DFEBD61EF45E96BB8E1">
    <w:name w:val="661B4FACB55A4DFEBD61EF45E96BB8E1"/>
    <w:rsid w:val="00F80005"/>
    <w:pPr>
      <w:spacing w:after="160" w:line="259" w:lineRule="auto"/>
    </w:pPr>
  </w:style>
  <w:style w:type="paragraph" w:customStyle="1" w:styleId="8EBD48CE465D43A3A1567648E1484EAF">
    <w:name w:val="8EBD48CE465D43A3A1567648E1484EAF"/>
    <w:rsid w:val="00F80005"/>
    <w:pPr>
      <w:spacing w:after="160" w:line="259" w:lineRule="auto"/>
    </w:pPr>
  </w:style>
  <w:style w:type="paragraph" w:customStyle="1" w:styleId="E08D7956917E4E9CB4B9C6FD5C423161">
    <w:name w:val="E08D7956917E4E9CB4B9C6FD5C423161"/>
    <w:rsid w:val="00410B32"/>
    <w:pPr>
      <w:spacing w:after="160" w:line="259" w:lineRule="auto"/>
    </w:pPr>
  </w:style>
  <w:style w:type="paragraph" w:customStyle="1" w:styleId="A9D33BBEC51346C39E601944F1231CA7">
    <w:name w:val="A9D33BBEC51346C39E601944F1231CA7"/>
    <w:rsid w:val="00410B32"/>
    <w:pPr>
      <w:spacing w:after="160" w:line="259" w:lineRule="auto"/>
    </w:pPr>
  </w:style>
  <w:style w:type="paragraph" w:customStyle="1" w:styleId="0593836F3D204CD0A68E851965AD676A">
    <w:name w:val="0593836F3D204CD0A68E851965AD676A"/>
    <w:rsid w:val="00410B32"/>
    <w:pPr>
      <w:spacing w:after="160" w:line="259" w:lineRule="auto"/>
    </w:pPr>
  </w:style>
  <w:style w:type="paragraph" w:customStyle="1" w:styleId="86F422E984F64318969DD3E84B1F8EAD">
    <w:name w:val="86F422E984F64318969DD3E84B1F8EAD"/>
    <w:rsid w:val="00410B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XML xmlns="DokuXML">
  <KopieBerichtTitel fieldName="BerichtTitel">Generelle Wasserversorgungsplanung [JJJJ] (GWP)</KopieBerichtTitel>
</DokuXML>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Denise Debrunner"/>
    <f:field ref="FSCFOLIO_1_1001_FieldCurrentDate" text="18.03.2024 14:04"/>
    <f:field ref="CCAPRECONFIG_15_1001_Objektname" text="2024-02-02_GWP TG_Technischer Bericht_Beilage 1" edit="true"/>
    <f:field ref="objname" text="2024-02-02_GWP TG_Technischer Bericht_Beilage 1" edit="true"/>
    <f:field ref="objsubject" text="" edit="true"/>
    <f:field ref="objcreatedby" text="Zimmer, Dominique"/>
    <f:field ref="objcreatedat" date="2024-02-03T06:28:59" text="03.02.2024 06:28:59"/>
    <f:field ref="objchangedby" text="Debrunner, Denise"/>
    <f:field ref="objmodifiedat" date="2024-03-18T13:53:14" text="18.03.2024 13:53:1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3.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6999F42D-B144-4E96-9957-EB53EF3BCC37}">
  <ds:schemaRefs>
    <ds:schemaRef ds:uri="DokuXML"/>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C55ED7E7-71BE-4A27-A132-CD1E492F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5111</Words>
  <Characters>40388</Characters>
  <Application>Microsoft Office Word</Application>
  <DocSecurity>0</DocSecurity>
  <Lines>336</Lines>
  <Paragraphs>90</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45409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Debrunner Denise</cp:lastModifiedBy>
  <cp:revision>2</cp:revision>
  <cp:lastPrinted>2006-02-27T14:40:00Z</cp:lastPrinted>
  <dcterms:created xsi:type="dcterms:W3CDTF">2024-03-18T13:09:00Z</dcterms:created>
  <dcterms:modified xsi:type="dcterms:W3CDTF">2024-03-18T13:09:00Z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CurrentUserEmail">
    <vt:lpwstr>denise.debrunner@tg.ch</vt:lpwstr>
  </property>
  <property fmtid="{D5CDD505-2E9C-101B-9397-08002B2CF9AE}" pid="3" name="FSC#COOELAK@1.1001:CurrentUserRolePos">
    <vt:lpwstr>Sachbearbeiter/in</vt:lpwstr>
  </property>
  <property fmtid="{D5CDD505-2E9C-101B-9397-08002B2CF9AE}" pid="4" name="FSC#LOCALSW@2103.100:User_Login_red">
    <vt:lpwstr>auwzim@TG.CH_x000d_
dominique.zimmer@tg.ch_x000d_
TG\auwzim</vt:lpwstr>
  </property>
  <property fmtid="{D5CDD505-2E9C-101B-9397-08002B2CF9AE}" pid="5" name="FSC#FSCIBISDOCPROPS@15.1400:ReferredBarCode">
    <vt:lpwstr/>
  </property>
  <property fmtid="{D5CDD505-2E9C-101B-9397-08002B2CF9AE}" pid="6" name="FSC#FSCIBISDOCPROPS@15.1400:CreatedBy">
    <vt:lpwstr>Dominique Zimmer</vt:lpwstr>
  </property>
  <property fmtid="{D5CDD505-2E9C-101B-9397-08002B2CF9AE}" pid="7" name="FSC#FSCIBISDOCPROPS@15.1400:CreatedAt">
    <vt:lpwstr>03.02.2024</vt:lpwstr>
  </property>
  <property fmtid="{D5CDD505-2E9C-101B-9397-08002B2CF9AE}" pid="8" name="FSC#FSCIBISDOCPROPS@15.1400:BGMDiagnoseDetail">
    <vt:lpwstr> </vt:lpwstr>
  </property>
  <property fmtid="{D5CDD505-2E9C-101B-9397-08002B2CF9AE}" pid="9" name="FSC#FSCIBISDOCPROPS@15.1400:BGMDiagnoseAdd">
    <vt:lpwstr> </vt:lpwstr>
  </property>
  <property fmtid="{D5CDD505-2E9C-101B-9397-08002B2CF9AE}" pid="10" name="FSC#FSCIBISDOCPROPS@15.1400:BGMDiagnose">
    <vt:lpwstr> </vt:lpwstr>
  </property>
  <property fmtid="{D5CDD505-2E9C-101B-9397-08002B2CF9AE}" pid="11" name="FSC#FSCIBISDOCPROPS@15.1400:BGMBirthday">
    <vt:lpwstr> </vt:lpwstr>
  </property>
  <property fmtid="{D5CDD505-2E9C-101B-9397-08002B2CF9AE}" pid="12" name="FSC#FSCIBISDOCPROPS@15.1400:BGMZIP">
    <vt:lpwstr> </vt:lpwstr>
  </property>
  <property fmtid="{D5CDD505-2E9C-101B-9397-08002B2CF9AE}" pid="13" name="FSC#FSCIBISDOCPROPS@15.1400:BGMFirstName">
    <vt:lpwstr> </vt:lpwstr>
  </property>
  <property fmtid="{D5CDD505-2E9C-101B-9397-08002B2CF9AE}" pid="14" name="FSC#FSCIBISDOCPROPS@15.1400:BGMName">
    <vt:lpwstr> </vt:lpwstr>
  </property>
  <property fmtid="{D5CDD505-2E9C-101B-9397-08002B2CF9AE}" pid="15" name="FSC#FSCIBISDOCPROPS@15.1400:DossierRef">
    <vt:lpwstr>AFU/12.02.01.21/2024/01019</vt:lpwstr>
  </property>
  <property fmtid="{D5CDD505-2E9C-101B-9397-08002B2CF9AE}" pid="16" name="FSC#FSCIBISDOCPROPS@15.1400:RRSessionDate">
    <vt:lpwstr/>
  </property>
  <property fmtid="{D5CDD505-2E9C-101B-9397-08002B2CF9AE}" pid="17" name="FSC#FSCIBISDOCPROPS@15.1400:RRBNumber">
    <vt:lpwstr>Nicht verfügbar</vt:lpwstr>
  </property>
  <property fmtid="{D5CDD505-2E9C-101B-9397-08002B2CF9AE}" pid="18" name="FSC#FSCIBISDOCPROPS@15.1400:Container">
    <vt:lpwstr>COO.2103.100.8.4934238</vt:lpwstr>
  </property>
  <property fmtid="{D5CDD505-2E9C-101B-9397-08002B2CF9AE}" pid="19" name="FSC#FSCIBISDOCPROPS@15.1400:ObjectCOOAddress">
    <vt:lpwstr>COO.2103.100.8.4934238</vt:lpwstr>
  </property>
  <property fmtid="{D5CDD505-2E9C-101B-9397-08002B2CF9AE}" pid="20" name="FSC#LOCALSW@2103.100:TopLevelSubfileAddress">
    <vt:lpwstr>COO.2103.100.7.1821340</vt:lpwstr>
  </property>
  <property fmtid="{D5CDD505-2E9C-101B-9397-08002B2CF9AE}" pid="21" name="FSC$NOVIRTUALATTRS">
    <vt:lpwstr/>
  </property>
  <property fmtid="{D5CDD505-2E9C-101B-9397-08002B2CF9AE}" pid="22" name="COO$NOVIRTUALATTRS">
    <vt:lpwstr/>
  </property>
  <property fmtid="{D5CDD505-2E9C-101B-9397-08002B2CF9AE}" pid="23" name="FSC$NOUSEREXPRESSIONS">
    <vt:lpwstr/>
  </property>
  <property fmtid="{D5CDD505-2E9C-101B-9397-08002B2CF9AE}" pid="24" name="COO$NOUSEREXPRESSIONS">
    <vt:lpwstr/>
  </property>
  <property fmtid="{D5CDD505-2E9C-101B-9397-08002B2CF9AE}" pid="25" name="FSC$NOPARSEFILE">
    <vt:lpwstr/>
  </property>
  <property fmtid="{D5CDD505-2E9C-101B-9397-08002B2CF9AE}" pid="26" name="COO$NOPARSEFILE">
    <vt:lpwstr/>
  </property>
  <property fmtid="{D5CDD505-2E9C-101B-9397-08002B2CF9AE}" pid="27" name="FSC#ELAKGOV@1.1001:PersonalSubjAddress">
    <vt:lpwstr/>
  </property>
  <property fmtid="{D5CDD505-2E9C-101B-9397-08002B2CF9AE}" pid="28" name="FSC#ELAKGOV@1.1001:PersonalSubjSalutation">
    <vt:lpwstr/>
  </property>
  <property fmtid="{D5CDD505-2E9C-101B-9397-08002B2CF9AE}" pid="29" name="FSC#ELAKGOV@1.1001:PersonalSubjSurName">
    <vt:lpwstr/>
  </property>
  <property fmtid="{D5CDD505-2E9C-101B-9397-08002B2CF9AE}" pid="30" name="FSC#ELAKGOV@1.1001:PersonalSubjFirstName">
    <vt:lpwstr/>
  </property>
  <property fmtid="{D5CDD505-2E9C-101B-9397-08002B2CF9AE}" pid="31" name="FSC#ELAKGOV@1.1001:PersonalSubjGender">
    <vt:lpwstr/>
  </property>
  <property fmtid="{D5CDD505-2E9C-101B-9397-08002B2CF9AE}" pid="32" name="FSC#COOELAK@1.1001:BaseNumber">
    <vt:lpwstr>12.02.01.21</vt:lpwstr>
  </property>
  <property fmtid="{D5CDD505-2E9C-101B-9397-08002B2CF9AE}" pid="33" name="FSC#COOELAK@1.1001:SettlementApprovedAt">
    <vt:lpwstr/>
  </property>
  <property fmtid="{D5CDD505-2E9C-101B-9397-08002B2CF9AE}" pid="34" name="FSC#COOELAK@1.1001:ExternalDate">
    <vt:lpwstr/>
  </property>
  <property fmtid="{D5CDD505-2E9C-101B-9397-08002B2CF9AE}" pid="35" name="FSC#COOELAK@1.1001:ApproverTitle">
    <vt:lpwstr/>
  </property>
  <property fmtid="{D5CDD505-2E9C-101B-9397-08002B2CF9AE}" pid="36" name="FSC#COOELAK@1.1001:ApproverSurName">
    <vt:lpwstr/>
  </property>
  <property fmtid="{D5CDD505-2E9C-101B-9397-08002B2CF9AE}" pid="37" name="FSC#COOELAK@1.1001:ApproverFirstName">
    <vt:lpwstr/>
  </property>
  <property fmtid="{D5CDD505-2E9C-101B-9397-08002B2CF9AE}" pid="38" name="FSC#COOELAK@1.1001:ProcessResponsibleFax">
    <vt:lpwstr/>
  </property>
  <property fmtid="{D5CDD505-2E9C-101B-9397-08002B2CF9AE}" pid="39" name="FSC#COOELAK@1.1001:ProcessResponsibleMail">
    <vt:lpwstr/>
  </property>
  <property fmtid="{D5CDD505-2E9C-101B-9397-08002B2CF9AE}" pid="40" name="FSC#COOELAK@1.1001:ProcessResponsiblePhone">
    <vt:lpwstr/>
  </property>
  <property fmtid="{D5CDD505-2E9C-101B-9397-08002B2CF9AE}" pid="41" name="FSC#COOELAK@1.1001:ProcessResponsible">
    <vt:lpwstr/>
  </property>
  <property fmtid="{D5CDD505-2E9C-101B-9397-08002B2CF9AE}" pid="42" name="FSC#COOELAK@1.1001:IncomingSubject">
    <vt:lpwstr/>
  </property>
  <property fmtid="{D5CDD505-2E9C-101B-9397-08002B2CF9AE}" pid="43" name="FSC#COOELAK@1.1001:IncomingNumber">
    <vt:lpwstr/>
  </property>
  <property fmtid="{D5CDD505-2E9C-101B-9397-08002B2CF9AE}" pid="44" name="FSC#COOELAK@1.1001:ExternalRef">
    <vt:lpwstr/>
  </property>
  <property fmtid="{D5CDD505-2E9C-101B-9397-08002B2CF9AE}" pid="45" name="FSC#COOELAK@1.1001:FileRefBarCode">
    <vt:lpwstr>*AFU/12.02.01.21/2024/01019*</vt:lpwstr>
  </property>
  <property fmtid="{D5CDD505-2E9C-101B-9397-08002B2CF9AE}" pid="46" name="FSC#COOELAK@1.1001:RefBarCode">
    <vt:lpwstr>*COO.2103.100.7.1821340*</vt:lpwstr>
  </property>
  <property fmtid="{D5CDD505-2E9C-101B-9397-08002B2CF9AE}" pid="47" name="FSC#COOELAK@1.1001:ObjBarCode">
    <vt:lpwstr>COO.2103.100.8.4934238</vt:lpwstr>
  </property>
  <property fmtid="{D5CDD505-2E9C-101B-9397-08002B2CF9AE}" pid="48" name="FSC#COOELAK@1.1001:Priority">
    <vt:lpwstr> ()</vt:lpwstr>
  </property>
  <property fmtid="{D5CDD505-2E9C-101B-9397-08002B2CF9AE}" pid="49" name="FSC#COOELAK@1.1001:OU">
    <vt:lpwstr>Amt für Umwelt, Amtschef/ZD Leitung (AFU)</vt:lpwstr>
  </property>
  <property fmtid="{D5CDD505-2E9C-101B-9397-08002B2CF9AE}" pid="50" name="FSC#COOELAK@1.1001:CreatedAt">
    <vt:lpwstr>03.02.2024</vt:lpwstr>
  </property>
  <property fmtid="{D5CDD505-2E9C-101B-9397-08002B2CF9AE}" pid="51" name="FSC#COOELAK@1.1001:Department">
    <vt:lpwstr>AFU Wasserbau und Hydrometrie (AFU_WH)</vt:lpwstr>
  </property>
  <property fmtid="{D5CDD505-2E9C-101B-9397-08002B2CF9AE}" pid="52" name="FSC#COOELAK@1.1001:ApprovedAt">
    <vt:lpwstr/>
  </property>
  <property fmtid="{D5CDD505-2E9C-101B-9397-08002B2CF9AE}" pid="53" name="FSC#COOELAK@1.1001:ApprovedBy">
    <vt:lpwstr/>
  </property>
  <property fmtid="{D5CDD505-2E9C-101B-9397-08002B2CF9AE}" pid="54" name="FSC#COOELAK@1.1001:DispatchedAt">
    <vt:lpwstr/>
  </property>
  <property fmtid="{D5CDD505-2E9C-101B-9397-08002B2CF9AE}" pid="55" name="FSC#COOELAK@1.1001:DispatchedBy">
    <vt:lpwstr/>
  </property>
  <property fmtid="{D5CDD505-2E9C-101B-9397-08002B2CF9AE}" pid="56" name="FSC#COOELAK@1.1001:OwnerFaxExtension">
    <vt:lpwstr>+41 58 345 52 56</vt:lpwstr>
  </property>
  <property fmtid="{D5CDD505-2E9C-101B-9397-08002B2CF9AE}" pid="57" name="FSC#COOELAK@1.1001:OwnerExtension">
    <vt:lpwstr>+41 58 345 51 83</vt:lpwstr>
  </property>
  <property fmtid="{D5CDD505-2E9C-101B-9397-08002B2CF9AE}" pid="58" name="FSC#COOELAK@1.1001:Owner">
    <vt:lpwstr>Zimmer Dominique (Frauenfeld)</vt:lpwstr>
  </property>
  <property fmtid="{D5CDD505-2E9C-101B-9397-08002B2CF9AE}" pid="59" name="FSC#COOELAK@1.1001:Organization">
    <vt:lpwstr/>
  </property>
  <property fmtid="{D5CDD505-2E9C-101B-9397-08002B2CF9AE}" pid="60" name="FSC#COOELAK@1.1001:FileRefOU">
    <vt:lpwstr>AFU</vt:lpwstr>
  </property>
  <property fmtid="{D5CDD505-2E9C-101B-9397-08002B2CF9AE}" pid="61" name="FSC#COOELAK@1.1001:FileRefOrdinal">
    <vt:lpwstr>1019</vt:lpwstr>
  </property>
  <property fmtid="{D5CDD505-2E9C-101B-9397-08002B2CF9AE}" pid="62" name="FSC#COOELAK@1.1001:FileRefYear">
    <vt:lpwstr>2024</vt:lpwstr>
  </property>
  <property fmtid="{D5CDD505-2E9C-101B-9397-08002B2CF9AE}" pid="63" name="FSC#COOELAK@1.1001:FileReference">
    <vt:lpwstr>AFU/12.02.01.21/2024/01019</vt:lpwstr>
  </property>
  <property fmtid="{D5CDD505-2E9C-101B-9397-08002B2CF9AE}" pid="64" name="FSC#COOELAK@1.1001:Subject">
    <vt:lpwstr/>
  </property>
  <property fmtid="{D5CDD505-2E9C-101B-9397-08002B2CF9AE}" pid="65" name="FSC#FSCIBISDOCPROPS@15.1400:TopLevelSubjectGroupPosNumber">
    <vt:lpwstr>12.02.01.21</vt:lpwstr>
  </property>
  <property fmtid="{D5CDD505-2E9C-101B-9397-08002B2CF9AE}" pid="66" name="FSC#FSCIBISDOCPROPS@15.1400:TopLevelDossierResponsible">
    <vt:lpwstr>Zimmer, Dominique</vt:lpwstr>
  </property>
  <property fmtid="{D5CDD505-2E9C-101B-9397-08002B2CF9AE}" pid="67" name="FSC#FSCIBISDOCPROPS@15.1400:TopLevelDossierRespOrgShortname">
    <vt:lpwstr>AFU</vt:lpwstr>
  </property>
  <property fmtid="{D5CDD505-2E9C-101B-9397-08002B2CF9AE}" pid="68" name="FSC#FSCIBISDOCPROPS@15.1400:TopLevelDossierTitel">
    <vt:lpwstr>Generelle Wasserversorgungsplanung</vt:lpwstr>
  </property>
  <property fmtid="{D5CDD505-2E9C-101B-9397-08002B2CF9AE}" pid="69" name="FSC#FSCIBISDOCPROPS@15.1400:TopLevelDossierYear">
    <vt:lpwstr>2024</vt:lpwstr>
  </property>
  <property fmtid="{D5CDD505-2E9C-101B-9397-08002B2CF9AE}" pid="70" name="FSC#FSCIBISDOCPROPS@15.1400:TopLevelDossierNumber">
    <vt:lpwstr>1019</vt:lpwstr>
  </property>
  <property fmtid="{D5CDD505-2E9C-101B-9397-08002B2CF9AE}" pid="71" name="FSC#FSCIBISDOCPROPS@15.1400:TopLevelDossierName">
    <vt:lpwstr>Generelle Wasserversorgungsplanung (1019/2024/AFU)</vt:lpwstr>
  </property>
  <property fmtid="{D5CDD505-2E9C-101B-9397-08002B2CF9AE}" pid="72" name="FSC#FSCIBISDOCPROPS@15.1400:TitleSubFile">
    <vt:lpwstr>Wegleitung / Basis-Struktur / Kontrollraster</vt:lpwstr>
  </property>
  <property fmtid="{D5CDD505-2E9C-101B-9397-08002B2CF9AE}" pid="73" name="FSC#FSCIBISDOCPROPS@15.1400:TopLevelSubfileNumber">
    <vt:lpwstr>1</vt:lpwstr>
  </property>
  <property fmtid="{D5CDD505-2E9C-101B-9397-08002B2CF9AE}" pid="74" name="FSC#FSCIBISDOCPROPS@15.1400:TopLevelSubfileName">
    <vt:lpwstr>Wegleitung / Basis-Struktur / Kontrollraster (001)</vt:lpwstr>
  </property>
  <property fmtid="{D5CDD505-2E9C-101B-9397-08002B2CF9AE}" pid="75" name="FSC#FSCIBISDOCPROPS@15.1400:GroupShortName">
    <vt:lpwstr>AFU_WH</vt:lpwstr>
  </property>
  <property fmtid="{D5CDD505-2E9C-101B-9397-08002B2CF9AE}" pid="76" name="FSC#FSCIBISDOCPROPS@15.1400:OwnerAbbreviation">
    <vt:lpwstr/>
  </property>
  <property fmtid="{D5CDD505-2E9C-101B-9397-08002B2CF9AE}" pid="77" name="FSC#FSCIBISDOCPROPS@15.1400:Owner">
    <vt:lpwstr>Zimmer, Dominique</vt:lpwstr>
  </property>
  <property fmtid="{D5CDD505-2E9C-101B-9397-08002B2CF9AE}" pid="78" name="FSC#FSCIBISDOCPROPS@15.1400:Subject">
    <vt:lpwstr>Nicht verfügbar</vt:lpwstr>
  </property>
  <property fmtid="{D5CDD505-2E9C-101B-9397-08002B2CF9AE}" pid="79" name="FSC#FSCIBISDOCPROPS@15.1400:Objectname">
    <vt:lpwstr>2024-02-02_GWP TG_Technischer Bericht_Beilage 1</vt:lpwstr>
  </property>
  <property fmtid="{D5CDD505-2E9C-101B-9397-08002B2CF9AE}" pid="80" name="FSC#COOSYSTEM@1.1:Container">
    <vt:lpwstr>COO.2103.100.8.4934238</vt:lpwstr>
  </property>
  <property fmtid="{D5CDD505-2E9C-101B-9397-08002B2CF9AE}" pid="81" name="FSC#LOCALSW@2103.100:BarCodeTopLevelSubfileTitle">
    <vt:lpwstr/>
  </property>
  <property fmtid="{D5CDD505-2E9C-101B-9397-08002B2CF9AE}" pid="82" name="FSC#LOCALSW@2103.100:BarCodeTitleSubFile">
    <vt:lpwstr/>
  </property>
  <property fmtid="{D5CDD505-2E9C-101B-9397-08002B2CF9AE}" pid="83" name="FSC#LOCALSW@2103.100:BarCodeOwnerSubFile">
    <vt:lpwstr/>
  </property>
  <property fmtid="{D5CDD505-2E9C-101B-9397-08002B2CF9AE}" pid="84" name="FSC#LOCALSW@2103.100:BarCodeTopLevelDossierName">
    <vt:lpwstr/>
  </property>
  <property fmtid="{D5CDD505-2E9C-101B-9397-08002B2CF9AE}" pid="85" name="FSC#LOCALSW@2103.100:BarCodeTopLevelDossierTitel">
    <vt:lpwstr/>
  </property>
  <property fmtid="{D5CDD505-2E9C-101B-9397-08002B2CF9AE}" pid="86" name="FSC#LOCALSW@2103.100:BarCodeDossierRef">
    <vt:lpwstr/>
  </property>
  <property fmtid="{D5CDD505-2E9C-101B-9397-08002B2CF9AE}" pid="87" name="FSC#LOCALSW@2103.100:TGDOSREI">
    <vt:lpwstr>12.02.01.21</vt:lpwstr>
  </property>
  <property fmtid="{D5CDD505-2E9C-101B-9397-08002B2CF9AE}" pid="88" name="FSC#ATSTATECFG@1.1001:Office">
    <vt:lpwstr/>
  </property>
  <property fmtid="{D5CDD505-2E9C-101B-9397-08002B2CF9AE}" pid="89" name="FSC#ATSTATECFG@1.1001:Agent">
    <vt:lpwstr>Dominique Zimmer</vt:lpwstr>
  </property>
  <property fmtid="{D5CDD505-2E9C-101B-9397-08002B2CF9AE}" pid="90" name="FSC#ATSTATECFG@1.1001:AgentPhone">
    <vt:lpwstr>+41 58 345 51 83</vt:lpwstr>
  </property>
  <property fmtid="{D5CDD505-2E9C-101B-9397-08002B2CF9AE}" pid="91" name="FSC#ATSTATECFG@1.1001:DepartmentFax">
    <vt:lpwstr/>
  </property>
  <property fmtid="{D5CDD505-2E9C-101B-9397-08002B2CF9AE}" pid="92" name="FSC#ATSTATECFG@1.1001:DepartmentEmail">
    <vt:lpwstr>umwelt.afu@tg.ch</vt:lpwstr>
  </property>
  <property fmtid="{D5CDD505-2E9C-101B-9397-08002B2CF9AE}" pid="93" name="FSC#ATSTATECFG@1.1001:SubfileDate">
    <vt:lpwstr>02.02.2024</vt:lpwstr>
  </property>
  <property fmtid="{D5CDD505-2E9C-101B-9397-08002B2CF9AE}" pid="94" name="FSC#ATSTATECFG@1.1001:SubfileSubject">
    <vt:lpwstr/>
  </property>
  <property fmtid="{D5CDD505-2E9C-101B-9397-08002B2CF9AE}" pid="95" name="FSC#ATSTATECFG@1.1001:DepartmentZipCode">
    <vt:lpwstr>8510</vt:lpwstr>
  </property>
  <property fmtid="{D5CDD505-2E9C-101B-9397-08002B2CF9AE}" pid="96" name="FSC#ATSTATECFG@1.1001:DepartmentCountry">
    <vt:lpwstr>Schweiz</vt:lpwstr>
  </property>
  <property fmtid="{D5CDD505-2E9C-101B-9397-08002B2CF9AE}" pid="97" name="FSC#ATSTATECFG@1.1001:DepartmentCity">
    <vt:lpwstr>Frauenfeld</vt:lpwstr>
  </property>
  <property fmtid="{D5CDD505-2E9C-101B-9397-08002B2CF9AE}" pid="98" name="FSC#ATSTATECFG@1.1001:DepartmentStreet">
    <vt:lpwstr>Bahnhofstrasse 55</vt:lpwstr>
  </property>
  <property fmtid="{D5CDD505-2E9C-101B-9397-08002B2CF9AE}" pid="99" name="FSC#ATSTATECFG@1.1001:DepartmentDVR">
    <vt:lpwstr/>
  </property>
  <property fmtid="{D5CDD505-2E9C-101B-9397-08002B2CF9AE}" pid="100" name="FSC#ATSTATECFG@1.1001:DepartmentUID">
    <vt:lpwstr>6510</vt:lpwstr>
  </property>
  <property fmtid="{D5CDD505-2E9C-101B-9397-08002B2CF9AE}" pid="101" name="FSC#ATSTATECFG@1.1001:SubfileReference">
    <vt:lpwstr>001</vt:lpwstr>
  </property>
  <property fmtid="{D5CDD505-2E9C-101B-9397-08002B2CF9AE}" pid="102" name="FSC#ATSTATECFG@1.1001:Clause">
    <vt:lpwstr/>
  </property>
  <property fmtid="{D5CDD505-2E9C-101B-9397-08002B2CF9AE}" pid="103" name="FSC#ATSTATECFG@1.1001:ApprovedSignature">
    <vt:lpwstr/>
  </property>
  <property fmtid="{D5CDD505-2E9C-101B-9397-08002B2CF9AE}" pid="104" name="FSC#ATSTATECFG@1.1001:BankAccount">
    <vt:lpwstr/>
  </property>
  <property fmtid="{D5CDD505-2E9C-101B-9397-08002B2CF9AE}" pid="105" name="FSC#ATSTATECFG@1.1001:BankAccountOwner">
    <vt:lpwstr/>
  </property>
  <property fmtid="{D5CDD505-2E9C-101B-9397-08002B2CF9AE}" pid="106" name="FSC#ATSTATECFG@1.1001:BankInstitute">
    <vt:lpwstr/>
  </property>
  <property fmtid="{D5CDD505-2E9C-101B-9397-08002B2CF9AE}" pid="107" name="FSC#ATSTATECFG@1.1001:BankAccountID">
    <vt:lpwstr/>
  </property>
  <property fmtid="{D5CDD505-2E9C-101B-9397-08002B2CF9AE}" pid="108" name="FSC#ATSTATECFG@1.1001:BankAccountIBAN">
    <vt:lpwstr/>
  </property>
  <property fmtid="{D5CDD505-2E9C-101B-9397-08002B2CF9AE}" pid="109" name="FSC#ATSTATECFG@1.1001:BankAccountBIC">
    <vt:lpwstr/>
  </property>
  <property fmtid="{D5CDD505-2E9C-101B-9397-08002B2CF9AE}" pid="110" name="FSC#ATSTATECFG@1.1001:BankName">
    <vt:lpwstr/>
  </property>
  <property fmtid="{D5CDD505-2E9C-101B-9397-08002B2CF9AE}" pid="111" name="FSC#FSCFOLIO@1.1001:docpropproject">
    <vt:lpwstr/>
  </property>
  <property fmtid="{D5CDD505-2E9C-101B-9397-08002B2CF9AE}" pid="112" name="FSC#FSCIBIS@15.1400:TopLevelSubfileAddress">
    <vt:lpwstr>COO.2103.100.7.1821340</vt:lpwstr>
  </property>
  <property fmtid="{D5CDD505-2E9C-101B-9397-08002B2CF9AE}" pid="113" name="FSC#COOELAK@1.1001:ObjectAddressees">
    <vt:lpwstr/>
  </property>
  <property fmtid="{D5CDD505-2E9C-101B-9397-08002B2CF9AE}" pid="114" name="FSC#FSCIBIS@15.1400:KdRNameOfConcerned">
    <vt:lpwstr>Nicht verfügbar</vt:lpwstr>
  </property>
  <property fmtid="{D5CDD505-2E9C-101B-9397-08002B2CF9AE}" pid="115" name="FSC#FSCIBIS@15.1400:KdRAddressOfConcerned">
    <vt:lpwstr>Nicht verfügbar</vt:lpwstr>
  </property>
  <property fmtid="{D5CDD505-2E9C-101B-9397-08002B2CF9AE}" pid="116" name="FSC#FSCIBIS@15.1400:KdRDeadline">
    <vt:lpwstr>Nicht verfügbar</vt:lpwstr>
  </property>
  <property fmtid="{D5CDD505-2E9C-101B-9397-08002B2CF9AE}" pid="117" name="FSC#FSCIBIS@15.1400:KdRVenue">
    <vt:lpwstr>Nicht verfügbar</vt:lpwstr>
  </property>
  <property fmtid="{D5CDD505-2E9C-101B-9397-08002B2CF9AE}" pid="118" name="FSC#FSCIBIS@15.1400:KdREventDate">
    <vt:lpwstr>Nicht verfügbar</vt:lpwstr>
  </property>
  <property fmtid="{D5CDD505-2E9C-101B-9397-08002B2CF9AE}" pid="119" name="FSC#FSCIBIS@15.1400:KdRPrevBusiness">
    <vt:lpwstr>Nicht verfügbar</vt:lpwstr>
  </property>
  <property fmtid="{D5CDD505-2E9C-101B-9397-08002B2CF9AE}" pid="120" name="FSC#FSCIBIS@15.1400:KdRDelegations">
    <vt:lpwstr>Nicht verfügbar</vt:lpwstr>
  </property>
  <property fmtid="{D5CDD505-2E9C-101B-9397-08002B2CF9AE}" pid="121" name="FSC#FSCIBIS@15.1400:SessionTitle">
    <vt:lpwstr/>
  </property>
  <property fmtid="{D5CDD505-2E9C-101B-9397-08002B2CF9AE}" pid="122" name="FSC#FSCIBIS@15.1400:SessionFrom">
    <vt:lpwstr/>
  </property>
  <property fmtid="{D5CDD505-2E9C-101B-9397-08002B2CF9AE}" pid="123" name="FSC#FSCIBIS@15.1400:SessionTo">
    <vt:lpwstr/>
  </property>
  <property fmtid="{D5CDD505-2E9C-101B-9397-08002B2CF9AE}" pid="124" name="FSC#FSCIBIS@15.1400:SessionSubmissionDeadline">
    <vt:lpwstr/>
  </property>
  <property fmtid="{D5CDD505-2E9C-101B-9397-08002B2CF9AE}" pid="125" name="FSC#FSCIBIS@15.1400:SessionLink">
    <vt:lpwstr/>
  </property>
  <property fmtid="{D5CDD505-2E9C-101B-9397-08002B2CF9AE}" pid="126" name="FSC#FSCIBIS@15.1400:SessionNumber">
    <vt:lpwstr/>
  </property>
  <property fmtid="{D5CDD505-2E9C-101B-9397-08002B2CF9AE}" pid="127" name="FSC#FSCIBIS@15.1400:ArchiveMapGRGNumber">
    <vt:lpwstr/>
  </property>
  <property fmtid="{D5CDD505-2E9C-101B-9397-08002B2CF9AE}" pid="128" name="FSC#FSCIBIS@15.1400:ArchiveMapFinalNumber">
    <vt:lpwstr/>
  </property>
  <property fmtid="{D5CDD505-2E9C-101B-9397-08002B2CF9AE}" pid="129" name="FSC#FSCIBIS@15.1400:ArchiveMapSequentialNumber">
    <vt:lpwstr/>
  </property>
  <property fmtid="{D5CDD505-2E9C-101B-9397-08002B2CF9AE}" pid="130" name="FSC#FSCIBIS@15.1400:ArchiveMapFinalizeDate">
    <vt:lpwstr/>
  </property>
  <property fmtid="{D5CDD505-2E9C-101B-9397-08002B2CF9AE}" pid="131" name="FSC#FSCIBIS@15.1400:ArchiveMapTitle">
    <vt:lpwstr/>
  </property>
  <property fmtid="{D5CDD505-2E9C-101B-9397-08002B2CF9AE}" pid="132" name="FSC#FSCIBIS@15.1400:ArchiveMapBusinessType">
    <vt:lpwstr/>
  </property>
  <property fmtid="{D5CDD505-2E9C-101B-9397-08002B2CF9AE}" pid="133" name="FSC#FSCIBIS@15.1400:ArchiveMapSessionDate">
    <vt:lpwstr/>
  </property>
  <property fmtid="{D5CDD505-2E9C-101B-9397-08002B2CF9AE}" pid="134" name="FSC#FSCIBIS@15.1400:ArchiveMapProtocolNumber">
    <vt:lpwstr/>
  </property>
  <property fmtid="{D5CDD505-2E9C-101B-9397-08002B2CF9AE}" pid="135" name="FSC#FSCIBIS@15.1400:ArchiveMapProtocolPage">
    <vt:lpwstr/>
  </property>
  <property fmtid="{D5CDD505-2E9C-101B-9397-08002B2CF9AE}" pid="136" name="FSC#FSCIBIS@15.1400:GRSequentialNumber">
    <vt:lpwstr>Nicht verfügbar</vt:lpwstr>
  </property>
  <property fmtid="{D5CDD505-2E9C-101B-9397-08002B2CF9AE}" pid="137" name="FSC#FSCIBIS@15.1400:GRBusinessType">
    <vt:lpwstr>Nicht verfügbar</vt:lpwstr>
  </property>
  <property fmtid="{D5CDD505-2E9C-101B-9397-08002B2CF9AE}" pid="138" name="FSC#FSCIBIS@15.1400:GRGRGNumber">
    <vt:lpwstr>Nicht verfügbar</vt:lpwstr>
  </property>
  <property fmtid="{D5CDD505-2E9C-101B-9397-08002B2CF9AE}" pid="139" name="FSC#FSCIBIS@15.1400:GRLegislation">
    <vt:lpwstr>Nicht verfügbar</vt:lpwstr>
  </property>
  <property fmtid="{D5CDD505-2E9C-101B-9397-08002B2CF9AE}" pid="140" name="FSC#FSCIBIS@15.1400:GREntryDate">
    <vt:lpwstr>Nicht verfügbar</vt:lpwstr>
  </property>
  <property fmtid="{D5CDD505-2E9C-101B-9397-08002B2CF9AE}" pid="141" name="FSC#FSCIBISDOCPROPS@15.1400:CreatedAtFormat">
    <vt:lpwstr>3. Februar 2024</vt:lpwstr>
  </property>
  <property fmtid="{D5CDD505-2E9C-101B-9397-08002B2CF9AE}" pid="142" name="FSC#FSCIBIS@15.1400:SessionPrevSessionTitle">
    <vt:lpwstr/>
  </property>
  <property fmtid="{D5CDD505-2E9C-101B-9397-08002B2CF9AE}" pid="143" name="FSC#FSCIBIS@15.1400:SessionFromTime">
    <vt:lpwstr/>
  </property>
  <property fmtid="{D5CDD505-2E9C-101B-9397-08002B2CF9AE}" pid="144" name="FSC#FSCIBIS@15.1400:SessionPrevSessionFrom">
    <vt:lpwstr/>
  </property>
  <property fmtid="{D5CDD505-2E9C-101B-9397-08002B2CF9AE}" pid="145" name="FSC#FSCIBIS@15.1400:SessionContactListPersons">
    <vt:lpwstr>Nicht verfügbar</vt:lpwstr>
  </property>
  <property fmtid="{D5CDD505-2E9C-101B-9397-08002B2CF9AE}" pid="146" name="FSC#FSCIBIS@15.1400:SessionContactListStatus">
    <vt:lpwstr>Nicht verfügbar</vt:lpwstr>
  </property>
  <property fmtid="{D5CDD505-2E9C-101B-9397-08002B2CF9AE}" pid="147" name="FSC#CCAPRECONFIGG@15.1001:DepartmentON">
    <vt:lpwstr/>
  </property>
  <property fmtid="{D5CDD505-2E9C-101B-9397-08002B2CF9AE}" pid="148" name="FSC#CCAPRECONFIGG@15.1001:DepartmentWebsite">
    <vt:lpwstr/>
  </property>
  <property fmtid="{D5CDD505-2E9C-101B-9397-08002B2CF9AE}" pid="149" name="FSC#COOELAK@1.1001:replyreference">
    <vt:lpwstr/>
  </property>
  <property fmtid="{D5CDD505-2E9C-101B-9397-08002B2CF9AE}" pid="150" name="FSC#COOELAK@1.1001:OfficeHours">
    <vt:lpwstr/>
  </property>
</Properties>
</file>